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601" w:rsidRDefault="00B40280">
      <w:r>
        <w:t>互调现象是由频带外的两个或多个载波频率混频后落在频带内的新的频率分量，造成系统性能下降的现象。较高功率的发射信号通常会混合产生互调信号，最后进入接收波段，基站天线接收的信号通常功率较低。如果互调信号与实际的接收信号具有相近或较高的功率，系统会误把互调信号视为真实信号。</w:t>
      </w:r>
    </w:p>
    <w:p w:rsidR="00B40280" w:rsidRDefault="00B40280"/>
    <w:p w:rsidR="00B40280" w:rsidRDefault="00B40280">
      <w:pPr>
        <w:rPr>
          <w:rFonts w:hint="eastAsia"/>
        </w:rPr>
      </w:pPr>
      <w:r>
        <w:rPr>
          <w:noProof/>
        </w:rPr>
        <w:drawing>
          <wp:inline distT="0" distB="0" distL="0" distR="0">
            <wp:extent cx="5274310" cy="2598086"/>
            <wp:effectExtent l="0" t="0" r="2540" b="0"/>
            <wp:docPr id="1" name="图片 1" descr="https://pic2.zhimg.com/80/v2-a3c36454e6d9188d85feb07b96226f15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a3c36454e6d9188d85feb07b96226f15_720w.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98086"/>
                    </a:xfrm>
                    <a:prstGeom prst="rect">
                      <a:avLst/>
                    </a:prstGeom>
                    <a:noFill/>
                    <a:ln>
                      <a:noFill/>
                    </a:ln>
                  </pic:spPr>
                </pic:pic>
              </a:graphicData>
            </a:graphic>
          </wp:inline>
        </w:drawing>
      </w:r>
      <w:bookmarkStart w:id="0" w:name="_GoBack"/>
      <w:bookmarkEnd w:id="0"/>
    </w:p>
    <w:sectPr w:rsidR="00B40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9A2" w:rsidRDefault="001B39A2" w:rsidP="00B40280">
      <w:r>
        <w:separator/>
      </w:r>
    </w:p>
  </w:endnote>
  <w:endnote w:type="continuationSeparator" w:id="0">
    <w:p w:rsidR="001B39A2" w:rsidRDefault="001B39A2" w:rsidP="00B40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9A2" w:rsidRDefault="001B39A2" w:rsidP="00B40280">
      <w:r>
        <w:separator/>
      </w:r>
    </w:p>
  </w:footnote>
  <w:footnote w:type="continuationSeparator" w:id="0">
    <w:p w:rsidR="001B39A2" w:rsidRDefault="001B39A2" w:rsidP="00B402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0B"/>
    <w:rsid w:val="001B39A2"/>
    <w:rsid w:val="00982601"/>
    <w:rsid w:val="00B40280"/>
    <w:rsid w:val="00BD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84A0B9-9346-4194-B8F9-7E84EF47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02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0280"/>
    <w:rPr>
      <w:sz w:val="18"/>
      <w:szCs w:val="18"/>
    </w:rPr>
  </w:style>
  <w:style w:type="paragraph" w:styleId="a4">
    <w:name w:val="footer"/>
    <w:basedOn w:val="a"/>
    <w:link w:val="Char0"/>
    <w:uiPriority w:val="99"/>
    <w:unhideWhenUsed/>
    <w:rsid w:val="00B40280"/>
    <w:pPr>
      <w:tabs>
        <w:tab w:val="center" w:pos="4153"/>
        <w:tab w:val="right" w:pos="8306"/>
      </w:tabs>
      <w:snapToGrid w:val="0"/>
      <w:jc w:val="left"/>
    </w:pPr>
    <w:rPr>
      <w:sz w:val="18"/>
      <w:szCs w:val="18"/>
    </w:rPr>
  </w:style>
  <w:style w:type="character" w:customStyle="1" w:styleId="Char0">
    <w:name w:val="页脚 Char"/>
    <w:basedOn w:val="a0"/>
    <w:link w:val="a4"/>
    <w:uiPriority w:val="99"/>
    <w:rsid w:val="00B402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Words>
  <Characters>118</Characters>
  <Application>Microsoft Office Word</Application>
  <DocSecurity>0</DocSecurity>
  <Lines>1</Lines>
  <Paragraphs>1</Paragraphs>
  <ScaleCrop>false</ScaleCrop>
  <Company/>
  <LinksUpToDate>false</LinksUpToDate>
  <CharactersWithSpaces>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严义雄(智能软件中心)</dc:creator>
  <cp:keywords/>
  <dc:description/>
  <cp:lastModifiedBy>严义雄(智能软件中心)</cp:lastModifiedBy>
  <cp:revision>2</cp:revision>
  <dcterms:created xsi:type="dcterms:W3CDTF">2023-01-10T01:32:00Z</dcterms:created>
  <dcterms:modified xsi:type="dcterms:W3CDTF">2023-01-10T01:33:00Z</dcterms:modified>
</cp:coreProperties>
</file>