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0616E" w14:textId="77777777" w:rsidR="00AA28DA" w:rsidRDefault="001138C1" w:rsidP="001138C1">
      <w:pPr>
        <w:jc w:val="center"/>
        <w:rPr>
          <w:sz w:val="44"/>
          <w:szCs w:val="44"/>
        </w:rPr>
      </w:pPr>
      <w:r w:rsidRPr="001138C1">
        <w:rPr>
          <w:sz w:val="44"/>
          <w:szCs w:val="44"/>
        </w:rPr>
        <w:t xml:space="preserve">LESSON </w:t>
      </w:r>
      <w:r>
        <w:rPr>
          <w:sz w:val="44"/>
          <w:szCs w:val="44"/>
        </w:rPr>
        <w:t>ONE</w:t>
      </w:r>
    </w:p>
    <w:p w14:paraId="14E69354" w14:textId="77777777" w:rsidR="001138C1" w:rsidRDefault="001138C1" w:rsidP="001138C1">
      <w:pPr>
        <w:jc w:val="left"/>
        <w:rPr>
          <w:rFonts w:hint="eastAsia"/>
        </w:rPr>
      </w:pPr>
      <w:r w:rsidRPr="001138C1">
        <w:t>一、对ring signature, ZK-</w:t>
      </w:r>
      <w:proofErr w:type="spellStart"/>
      <w:r w:rsidRPr="001138C1">
        <w:t>snark</w:t>
      </w:r>
      <w:proofErr w:type="spellEnd"/>
      <w:r w:rsidRPr="001138C1">
        <w:t>进行比较，ring signature decoy的数量在多少的时侯更消耗时间空间，ZK-</w:t>
      </w:r>
      <w:proofErr w:type="spellStart"/>
      <w:r w:rsidRPr="001138C1">
        <w:t>sanrk</w:t>
      </w:r>
      <w:proofErr w:type="spellEnd"/>
      <w:r w:rsidRPr="001138C1">
        <w:t>在使用上占用多少空间，计算时间相比哪个更快</w:t>
      </w:r>
      <w:r>
        <w:t>.</w:t>
      </w:r>
    </w:p>
    <w:p w14:paraId="6CAEB33D" w14:textId="77777777" w:rsidR="001138C1" w:rsidRDefault="001138C1" w:rsidP="001138C1">
      <w:pPr>
        <w:jc w:val="left"/>
        <w:rPr>
          <w:rFonts w:hint="eastAsia"/>
        </w:rPr>
      </w:pPr>
      <w:r w:rsidRPr="001138C1">
        <w:t>ring signature decoy</w:t>
      </w:r>
      <w:r>
        <w:rPr>
          <w:rFonts w:hint="eastAsia"/>
        </w:rPr>
        <w:t>数量</w:t>
      </w:r>
      <w:r w:rsidRPr="001138C1">
        <w:t>大于7时更消耗时间和空间</w:t>
      </w:r>
      <w:r>
        <w:rPr>
          <w:rFonts w:hint="eastAsia"/>
        </w:rPr>
        <w:t>；</w:t>
      </w:r>
    </w:p>
    <w:p w14:paraId="051F0E12" w14:textId="77777777" w:rsidR="001138C1" w:rsidRDefault="001138C1" w:rsidP="001138C1">
      <w:pPr>
        <w:jc w:val="left"/>
        <w:rPr>
          <w:rFonts w:hint="eastAsia"/>
        </w:rPr>
      </w:pPr>
      <w:proofErr w:type="spellStart"/>
      <w:r w:rsidRPr="001138C1">
        <w:t>zk</w:t>
      </w:r>
      <w:proofErr w:type="spellEnd"/>
      <w:r w:rsidRPr="001138C1">
        <w:t>-SNARKs占用空间大约40M</w:t>
      </w:r>
      <w:r>
        <w:t>左右</w:t>
      </w:r>
      <w:r>
        <w:rPr>
          <w:rFonts w:hint="eastAsia"/>
        </w:rPr>
        <w:t>；</w:t>
      </w:r>
    </w:p>
    <w:p w14:paraId="136B7307" w14:textId="77777777" w:rsidR="001138C1" w:rsidRDefault="001138C1" w:rsidP="001138C1">
      <w:pPr>
        <w:jc w:val="left"/>
      </w:pPr>
      <w:r w:rsidRPr="001138C1">
        <w:t>环形签名和</w:t>
      </w:r>
      <w:proofErr w:type="spellStart"/>
      <w:r>
        <w:t>zk</w:t>
      </w:r>
      <w:proofErr w:type="spellEnd"/>
      <w:r>
        <w:t>-SNARK</w:t>
      </w:r>
      <w:r>
        <w:rPr>
          <w:rFonts w:hint="eastAsia"/>
        </w:rPr>
        <w:t>计算时间相</w:t>
      </w:r>
      <w:r w:rsidRPr="001138C1">
        <w:t>比较，</w:t>
      </w:r>
      <w:proofErr w:type="spellStart"/>
      <w:r w:rsidRPr="001138C1">
        <w:t>zk</w:t>
      </w:r>
      <w:proofErr w:type="spellEnd"/>
      <w:r w:rsidRPr="001138C1">
        <w:t>-SNARKs</w:t>
      </w:r>
      <w:r w:rsidRPr="001138C1">
        <w:t>的运行更有效率。</w:t>
      </w:r>
    </w:p>
    <w:p w14:paraId="1C2886A6" w14:textId="77777777" w:rsidR="001138C1" w:rsidRDefault="001138C1" w:rsidP="001138C1">
      <w:pPr>
        <w:jc w:val="left"/>
        <w:rPr>
          <w:rFonts w:hint="eastAsia"/>
        </w:rPr>
      </w:pPr>
    </w:p>
    <w:p w14:paraId="639E69A6" w14:textId="77777777" w:rsidR="00C50B9D" w:rsidRDefault="00C50B9D" w:rsidP="001138C1">
      <w:pPr>
        <w:jc w:val="left"/>
        <w:rPr>
          <w:rFonts w:hint="eastAsia"/>
        </w:rPr>
      </w:pPr>
    </w:p>
    <w:p w14:paraId="165050C7" w14:textId="77777777" w:rsidR="00100C6B" w:rsidRPr="001138C1" w:rsidRDefault="00C50B9D" w:rsidP="001138C1">
      <w:pPr>
        <w:jc w:val="left"/>
      </w:pPr>
      <w:r>
        <w:rPr>
          <w:rFonts w:hint="eastAsia"/>
        </w:rPr>
        <w:t>二</w:t>
      </w:r>
      <w:r w:rsidRPr="00C50B9D">
        <w:t xml:space="preserve">、将bitcoin, </w:t>
      </w:r>
      <w:proofErr w:type="spellStart"/>
      <w:r w:rsidRPr="00C50B9D">
        <w:t>ethereum</w:t>
      </w:r>
      <w:proofErr w:type="spellEnd"/>
      <w:r w:rsidRPr="00C50B9D">
        <w:t xml:space="preserve">, </w:t>
      </w:r>
      <w:proofErr w:type="spellStart"/>
      <w:r w:rsidRPr="00C50B9D">
        <w:t>monero</w:t>
      </w:r>
      <w:proofErr w:type="spellEnd"/>
      <w:r w:rsidRPr="00C50B9D">
        <w:t xml:space="preserve">, </w:t>
      </w:r>
      <w:proofErr w:type="spellStart"/>
      <w:r w:rsidRPr="00C50B9D">
        <w:t>zcash</w:t>
      </w:r>
      <w:proofErr w:type="spellEnd"/>
      <w:r w:rsidRPr="00C50B9D">
        <w:t>, EOS的交易、相关交易易属性、块大小以及填入多少交易写在report</w:t>
      </w:r>
    </w:p>
    <w:tbl>
      <w:tblPr>
        <w:tblStyle w:val="a3"/>
        <w:tblW w:w="8550" w:type="dxa"/>
        <w:jc w:val="center"/>
        <w:tblLook w:val="04A0" w:firstRow="1" w:lastRow="0" w:firstColumn="1" w:lastColumn="0" w:noHBand="0" w:noVBand="1"/>
      </w:tblPr>
      <w:tblGrid>
        <w:gridCol w:w="1208"/>
        <w:gridCol w:w="1779"/>
        <w:gridCol w:w="1952"/>
        <w:gridCol w:w="1482"/>
        <w:gridCol w:w="2129"/>
      </w:tblGrid>
      <w:tr w:rsidR="00100C6B" w14:paraId="2565040F" w14:textId="77777777" w:rsidTr="00100C6B">
        <w:trPr>
          <w:trHeight w:val="590"/>
          <w:jc w:val="center"/>
        </w:trPr>
        <w:tc>
          <w:tcPr>
            <w:tcW w:w="1208" w:type="dxa"/>
          </w:tcPr>
          <w:p w14:paraId="1F47C845" w14:textId="0FA1921F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</w:p>
        </w:tc>
        <w:tc>
          <w:tcPr>
            <w:tcW w:w="2042" w:type="dxa"/>
          </w:tcPr>
          <w:p w14:paraId="1FDABF48" w14:textId="05C935C7" w:rsidR="00100C6B" w:rsidRPr="00100C6B" w:rsidRDefault="00100C6B" w:rsidP="00100C6B">
            <w:pPr>
              <w:jc w:val="center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交易属性</w:t>
            </w:r>
          </w:p>
        </w:tc>
        <w:tc>
          <w:tcPr>
            <w:tcW w:w="1386" w:type="dxa"/>
          </w:tcPr>
          <w:p w14:paraId="25E8FA2F" w14:textId="51CBE241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共识算法</w:t>
            </w:r>
          </w:p>
        </w:tc>
        <w:tc>
          <w:tcPr>
            <w:tcW w:w="1482" w:type="dxa"/>
          </w:tcPr>
          <w:p w14:paraId="75D2AC6C" w14:textId="6AF3C08B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块大小</w:t>
            </w:r>
          </w:p>
        </w:tc>
        <w:tc>
          <w:tcPr>
            <w:tcW w:w="2432" w:type="dxa"/>
          </w:tcPr>
          <w:p w14:paraId="2E2D92C9" w14:textId="7A559421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填入交易数</w:t>
            </w:r>
          </w:p>
        </w:tc>
      </w:tr>
      <w:tr w:rsidR="00100C6B" w14:paraId="629B1233" w14:textId="77777777" w:rsidTr="00100C6B">
        <w:trPr>
          <w:trHeight w:val="716"/>
          <w:jc w:val="center"/>
        </w:trPr>
        <w:tc>
          <w:tcPr>
            <w:tcW w:w="1208" w:type="dxa"/>
          </w:tcPr>
          <w:p w14:paraId="2F598187" w14:textId="2D96BCE9" w:rsidR="00100C6B" w:rsidRPr="00100C6B" w:rsidRDefault="00100C6B" w:rsidP="00100C6B">
            <w:pPr>
              <w:widowControl/>
              <w:jc w:val="left"/>
              <w:rPr>
                <w:rFonts w:eastAsiaTheme="minorHAnsi" w:cs="Times New Roman" w:hint="eastAsia"/>
                <w:kern w:val="0"/>
              </w:rPr>
            </w:pPr>
            <w:r w:rsidRPr="00100C6B">
              <w:rPr>
                <w:rFonts w:eastAsiaTheme="minorHAnsi"/>
              </w:rPr>
              <w:t>Bitcoin</w:t>
            </w:r>
          </w:p>
        </w:tc>
        <w:tc>
          <w:tcPr>
            <w:tcW w:w="2042" w:type="dxa"/>
          </w:tcPr>
          <w:p w14:paraId="17CAD5DD" w14:textId="34E713AA" w:rsidR="00100C6B" w:rsidRPr="00100C6B" w:rsidRDefault="00100C6B" w:rsidP="00100C6B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最终一致性的确认需要多个出块来保证</w:t>
            </w:r>
            <w:r>
              <w:rPr>
                <w:rFonts w:eastAsiaTheme="minorHAnsi"/>
              </w:rPr>
              <w:tab/>
            </w:r>
          </w:p>
        </w:tc>
        <w:tc>
          <w:tcPr>
            <w:tcW w:w="1386" w:type="dxa"/>
          </w:tcPr>
          <w:p w14:paraId="5B7B2D24" w14:textId="0C6BBBB3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POW</w:t>
            </w:r>
          </w:p>
        </w:tc>
        <w:tc>
          <w:tcPr>
            <w:tcW w:w="1482" w:type="dxa"/>
          </w:tcPr>
          <w:p w14:paraId="1F7F9E37" w14:textId="5900BD51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1M</w:t>
            </w:r>
          </w:p>
        </w:tc>
        <w:tc>
          <w:tcPr>
            <w:tcW w:w="2432" w:type="dxa"/>
          </w:tcPr>
          <w:p w14:paraId="7DE5592D" w14:textId="708FD58F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2-3K</w:t>
            </w:r>
          </w:p>
        </w:tc>
      </w:tr>
      <w:tr w:rsidR="00100C6B" w14:paraId="720C4124" w14:textId="77777777" w:rsidTr="00100C6B">
        <w:trPr>
          <w:trHeight w:val="755"/>
          <w:jc w:val="center"/>
        </w:trPr>
        <w:tc>
          <w:tcPr>
            <w:tcW w:w="1208" w:type="dxa"/>
          </w:tcPr>
          <w:p w14:paraId="72161C4B" w14:textId="0AD9FAAF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proofErr w:type="spellStart"/>
            <w:r w:rsidRPr="00100C6B">
              <w:rPr>
                <w:rFonts w:eastAsiaTheme="minorHAnsi" w:cs="Times New Roman"/>
                <w:color w:val="24292E"/>
                <w:kern w:val="0"/>
                <w:shd w:val="clear" w:color="auto" w:fill="FFFFFF"/>
              </w:rPr>
              <w:t>Ethereum</w:t>
            </w:r>
            <w:proofErr w:type="spellEnd"/>
          </w:p>
        </w:tc>
        <w:tc>
          <w:tcPr>
            <w:tcW w:w="2042" w:type="dxa"/>
          </w:tcPr>
          <w:p w14:paraId="55486D6B" w14:textId="6327505D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燃料</w:t>
            </w:r>
            <w:r>
              <w:rPr>
                <w:rFonts w:eastAsiaTheme="minorHAnsi"/>
              </w:rPr>
              <w:t>(Gas)</w:t>
            </w:r>
            <w:r w:rsidRPr="00100C6B">
              <w:rPr>
                <w:rFonts w:eastAsiaTheme="minorHAnsi"/>
              </w:rPr>
              <w:t>消耗机制，支持图灵完备的智能合约</w:t>
            </w:r>
          </w:p>
        </w:tc>
        <w:tc>
          <w:tcPr>
            <w:tcW w:w="1386" w:type="dxa"/>
          </w:tcPr>
          <w:p w14:paraId="569A8B98" w14:textId="4FB30047" w:rsidR="00100C6B" w:rsidRPr="00100C6B" w:rsidRDefault="00100C6B" w:rsidP="00100C6B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proofErr w:type="spellStart"/>
            <w:r w:rsidRPr="00100C6B">
              <w:rPr>
                <w:rFonts w:ascii="Helvetica" w:eastAsia="Times New Roman" w:hAnsi="Helvetica" w:cs="Times New Roman"/>
                <w:color w:val="24292E"/>
                <w:kern w:val="0"/>
                <w:shd w:val="clear" w:color="auto" w:fill="FFFFFF"/>
              </w:rPr>
              <w:t>Po</w:t>
            </w:r>
            <w:r>
              <w:rPr>
                <w:rFonts w:ascii="Helvetica" w:eastAsia="Times New Roman" w:hAnsi="Helvetica" w:cs="Times New Roman" w:hint="eastAsia"/>
                <w:color w:val="24292E"/>
                <w:kern w:val="0"/>
                <w:shd w:val="clear" w:color="auto" w:fill="FFFFFF"/>
              </w:rPr>
              <w:t>W+POS</w:t>
            </w:r>
            <w:proofErr w:type="spellEnd"/>
          </w:p>
        </w:tc>
        <w:tc>
          <w:tcPr>
            <w:tcW w:w="1482" w:type="dxa"/>
          </w:tcPr>
          <w:p w14:paraId="01EA2B60" w14:textId="54339752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一块的gas上限是1500000Gas（可配置）</w:t>
            </w:r>
          </w:p>
        </w:tc>
        <w:tc>
          <w:tcPr>
            <w:tcW w:w="2432" w:type="dxa"/>
          </w:tcPr>
          <w:p w14:paraId="0F8EBD99" w14:textId="6A750BAD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一块能有多少交易，要视交易数据的大小而定</w:t>
            </w:r>
          </w:p>
        </w:tc>
      </w:tr>
      <w:tr w:rsidR="00100C6B" w14:paraId="623C0C58" w14:textId="77777777" w:rsidTr="00100C6B">
        <w:trPr>
          <w:trHeight w:val="755"/>
          <w:jc w:val="center"/>
        </w:trPr>
        <w:tc>
          <w:tcPr>
            <w:tcW w:w="1208" w:type="dxa"/>
          </w:tcPr>
          <w:p w14:paraId="6772BC5A" w14:textId="77777777" w:rsidR="00100C6B" w:rsidRPr="00100C6B" w:rsidRDefault="00100C6B" w:rsidP="00F44C4F">
            <w:pPr>
              <w:widowControl/>
              <w:jc w:val="left"/>
              <w:rPr>
                <w:rFonts w:eastAsiaTheme="minorHAnsi" w:cs="Times New Roman"/>
                <w:kern w:val="0"/>
              </w:rPr>
            </w:pPr>
            <w:proofErr w:type="spellStart"/>
            <w:r w:rsidRPr="00100C6B">
              <w:rPr>
                <w:rFonts w:eastAsiaTheme="minorHAnsi" w:cs="Times New Roman"/>
                <w:color w:val="24292E"/>
                <w:kern w:val="0"/>
                <w:shd w:val="clear" w:color="auto" w:fill="F6F8FA"/>
              </w:rPr>
              <w:t>Menero</w:t>
            </w:r>
            <w:proofErr w:type="spellEnd"/>
          </w:p>
          <w:p w14:paraId="5B2BF983" w14:textId="77777777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</w:p>
        </w:tc>
        <w:tc>
          <w:tcPr>
            <w:tcW w:w="2042" w:type="dxa"/>
          </w:tcPr>
          <w:p w14:paraId="4110051C" w14:textId="3E103B01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使用环签名，隐形地址保证匿名</w:t>
            </w:r>
          </w:p>
        </w:tc>
        <w:tc>
          <w:tcPr>
            <w:tcW w:w="1386" w:type="dxa"/>
          </w:tcPr>
          <w:p w14:paraId="1EA0D9F1" w14:textId="77C0683C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防ASIC的</w:t>
            </w:r>
            <w:proofErr w:type="spellStart"/>
            <w:r w:rsidRPr="00100C6B">
              <w:rPr>
                <w:rFonts w:eastAsiaTheme="minorHAnsi"/>
              </w:rPr>
              <w:t>CryptoNote</w:t>
            </w:r>
            <w:proofErr w:type="spellEnd"/>
            <w:r w:rsidRPr="00100C6B">
              <w:rPr>
                <w:rFonts w:eastAsiaTheme="minorHAnsi"/>
              </w:rPr>
              <w:t>的核心算法</w:t>
            </w:r>
          </w:p>
        </w:tc>
        <w:tc>
          <w:tcPr>
            <w:tcW w:w="1482" w:type="dxa"/>
          </w:tcPr>
          <w:p w14:paraId="1BD5B311" w14:textId="6FF8A338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不固定，最大为前100个块大小的中位数的2倍，最小块300KB</w:t>
            </w:r>
          </w:p>
        </w:tc>
        <w:tc>
          <w:tcPr>
            <w:tcW w:w="2432" w:type="dxa"/>
          </w:tcPr>
          <w:p w14:paraId="704355B6" w14:textId="680F77B0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交易数量不固定，能接近1000</w:t>
            </w:r>
          </w:p>
        </w:tc>
      </w:tr>
      <w:tr w:rsidR="00100C6B" w14:paraId="1C778AA2" w14:textId="77777777" w:rsidTr="00100C6B">
        <w:trPr>
          <w:trHeight w:val="716"/>
          <w:jc w:val="center"/>
        </w:trPr>
        <w:tc>
          <w:tcPr>
            <w:tcW w:w="1208" w:type="dxa"/>
          </w:tcPr>
          <w:p w14:paraId="50183B1B" w14:textId="77777777" w:rsidR="00100C6B" w:rsidRPr="00100C6B" w:rsidRDefault="00100C6B" w:rsidP="00100C6B">
            <w:pPr>
              <w:widowControl/>
              <w:jc w:val="left"/>
              <w:rPr>
                <w:rFonts w:eastAsiaTheme="minorHAnsi" w:cs="Times New Roman"/>
                <w:kern w:val="0"/>
              </w:rPr>
            </w:pPr>
            <w:proofErr w:type="spellStart"/>
            <w:r w:rsidRPr="00100C6B">
              <w:rPr>
                <w:rFonts w:eastAsiaTheme="minorHAnsi" w:cs="Times New Roman"/>
                <w:color w:val="24292E"/>
                <w:kern w:val="0"/>
                <w:shd w:val="clear" w:color="auto" w:fill="FFFFFF"/>
              </w:rPr>
              <w:t>ZCash</w:t>
            </w:r>
            <w:proofErr w:type="spellEnd"/>
          </w:p>
          <w:p w14:paraId="34B27518" w14:textId="77777777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</w:p>
        </w:tc>
        <w:tc>
          <w:tcPr>
            <w:tcW w:w="2042" w:type="dxa"/>
          </w:tcPr>
          <w:p w14:paraId="3D42ED7D" w14:textId="636F6940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proofErr w:type="spellStart"/>
            <w:r w:rsidRPr="00100C6B">
              <w:rPr>
                <w:rFonts w:eastAsiaTheme="minorHAnsi"/>
              </w:rPr>
              <w:t>zk</w:t>
            </w:r>
            <w:proofErr w:type="spellEnd"/>
            <w:r w:rsidRPr="00100C6B">
              <w:rPr>
                <w:rFonts w:eastAsiaTheme="minorHAnsi"/>
              </w:rPr>
              <w:t>-SNARKs实现匿名</w:t>
            </w:r>
          </w:p>
        </w:tc>
        <w:tc>
          <w:tcPr>
            <w:tcW w:w="1386" w:type="dxa"/>
          </w:tcPr>
          <w:p w14:paraId="4B9DB119" w14:textId="1EE2C083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抗ASIC的</w:t>
            </w:r>
            <w:proofErr w:type="spellStart"/>
            <w:r w:rsidRPr="00100C6B">
              <w:rPr>
                <w:rFonts w:eastAsiaTheme="minorHAnsi"/>
              </w:rPr>
              <w:t>EquiHash</w:t>
            </w:r>
            <w:proofErr w:type="spellEnd"/>
            <w:r w:rsidRPr="00100C6B">
              <w:rPr>
                <w:rFonts w:eastAsiaTheme="minorHAnsi"/>
              </w:rPr>
              <w:t>算法</w:t>
            </w:r>
          </w:p>
        </w:tc>
        <w:tc>
          <w:tcPr>
            <w:tcW w:w="1482" w:type="dxa"/>
          </w:tcPr>
          <w:p w14:paraId="7B9FDA01" w14:textId="7C0034D5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2M</w:t>
            </w:r>
          </w:p>
        </w:tc>
        <w:tc>
          <w:tcPr>
            <w:tcW w:w="2432" w:type="dxa"/>
          </w:tcPr>
          <w:p w14:paraId="3E7B54F8" w14:textId="721082A5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3k左右</w:t>
            </w:r>
          </w:p>
        </w:tc>
      </w:tr>
      <w:tr w:rsidR="00100C6B" w14:paraId="740A6404" w14:textId="77777777" w:rsidTr="00100C6B">
        <w:trPr>
          <w:trHeight w:val="716"/>
          <w:jc w:val="center"/>
        </w:trPr>
        <w:tc>
          <w:tcPr>
            <w:tcW w:w="1208" w:type="dxa"/>
          </w:tcPr>
          <w:p w14:paraId="310E28D7" w14:textId="29111846" w:rsidR="00100C6B" w:rsidRPr="00100C6B" w:rsidRDefault="00100C6B" w:rsidP="00100C6B">
            <w:pPr>
              <w:widowControl/>
              <w:jc w:val="left"/>
              <w:rPr>
                <w:rFonts w:eastAsiaTheme="minorHAnsi" w:cs="Times New Roman" w:hint="eastAsia"/>
                <w:kern w:val="0"/>
              </w:rPr>
            </w:pPr>
            <w:r w:rsidRPr="00100C6B">
              <w:rPr>
                <w:rFonts w:eastAsiaTheme="minorHAnsi" w:cs="Times New Roman"/>
                <w:color w:val="24292E"/>
                <w:kern w:val="0"/>
                <w:shd w:val="clear" w:color="auto" w:fill="F6F8FA"/>
              </w:rPr>
              <w:t>EOS</w:t>
            </w:r>
          </w:p>
        </w:tc>
        <w:tc>
          <w:tcPr>
            <w:tcW w:w="2042" w:type="dxa"/>
          </w:tcPr>
          <w:p w14:paraId="07419E98" w14:textId="1AF78ADD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快速，地址记忆友好，权限体系</w:t>
            </w:r>
          </w:p>
        </w:tc>
        <w:tc>
          <w:tcPr>
            <w:tcW w:w="1386" w:type="dxa"/>
          </w:tcPr>
          <w:p w14:paraId="7B6DE290" w14:textId="4B9E8B11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异步BFT（</w:t>
            </w:r>
            <w:proofErr w:type="spellStart"/>
            <w:r w:rsidRPr="00100C6B">
              <w:rPr>
                <w:rFonts w:eastAsiaTheme="minorHAnsi"/>
              </w:rPr>
              <w:t>DPOS+aBFT</w:t>
            </w:r>
            <w:proofErr w:type="spellEnd"/>
            <w:r w:rsidRPr="00100C6B">
              <w:rPr>
                <w:rFonts w:eastAsiaTheme="minorHAnsi"/>
              </w:rPr>
              <w:t>）共识机制</w:t>
            </w:r>
          </w:p>
        </w:tc>
        <w:tc>
          <w:tcPr>
            <w:tcW w:w="1482" w:type="dxa"/>
          </w:tcPr>
          <w:p w14:paraId="4199BB1A" w14:textId="5F1F5339" w:rsidR="00100C6B" w:rsidRPr="00100C6B" w:rsidRDefault="00100C6B" w:rsidP="001138C1">
            <w:pPr>
              <w:jc w:val="left"/>
              <w:rPr>
                <w:rFonts w:eastAsiaTheme="minorHAnsi" w:hint="eastAsia"/>
              </w:rPr>
            </w:pPr>
            <w:r w:rsidRPr="00100C6B">
              <w:rPr>
                <w:rFonts w:eastAsiaTheme="minorHAnsi"/>
              </w:rPr>
              <w:t>不固定，可以到几十M</w:t>
            </w:r>
          </w:p>
        </w:tc>
        <w:tc>
          <w:tcPr>
            <w:tcW w:w="2432" w:type="dxa"/>
          </w:tcPr>
          <w:p w14:paraId="41ABB9F9" w14:textId="74CF9A45" w:rsidR="00100C6B" w:rsidRPr="00100C6B" w:rsidRDefault="00505508" w:rsidP="001138C1">
            <w:pPr>
              <w:jc w:val="left"/>
              <w:rPr>
                <w:rFonts w:eastAsiaTheme="minorHAnsi" w:hint="eastAsia"/>
              </w:rPr>
            </w:pPr>
            <w:r w:rsidRPr="00505508">
              <w:rPr>
                <w:rFonts w:eastAsiaTheme="minorHAnsi"/>
              </w:rPr>
              <w:t>数据集保持在1027bytes内</w:t>
            </w:r>
          </w:p>
        </w:tc>
        <w:bookmarkStart w:id="0" w:name="_GoBack"/>
        <w:bookmarkEnd w:id="0"/>
      </w:tr>
    </w:tbl>
    <w:p w14:paraId="4F47FE3D" w14:textId="780942B0" w:rsidR="00C50B9D" w:rsidRPr="001138C1" w:rsidRDefault="00C50B9D" w:rsidP="001138C1">
      <w:pPr>
        <w:jc w:val="left"/>
        <w:rPr>
          <w:rFonts w:hint="eastAsia"/>
        </w:rPr>
      </w:pPr>
    </w:p>
    <w:sectPr w:rsidR="00C50B9D" w:rsidRPr="001138C1" w:rsidSect="006545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C1"/>
    <w:rsid w:val="00100C6B"/>
    <w:rsid w:val="001138C1"/>
    <w:rsid w:val="00505508"/>
    <w:rsid w:val="00654552"/>
    <w:rsid w:val="00AA28DA"/>
    <w:rsid w:val="00C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B9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2018-09-26T10:25:00Z</dcterms:created>
  <dcterms:modified xsi:type="dcterms:W3CDTF">2018-09-26T10:49:00Z</dcterms:modified>
</cp:coreProperties>
</file>