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CONTEÚDO PROGRAMÁTICO</w:t>
      </w: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Unidade Educacional </w:t>
      </w:r>
      <w:proofErr w:type="gramStart"/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proofErr w:type="gramEnd"/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Carga Horária: 20 horas.</w:t>
      </w:r>
    </w:p>
    <w:p w:rsidR="004277A5" w:rsidRPr="00400CD9" w:rsidRDefault="004277A5" w:rsidP="004277A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>Breve histórico da trajetória do Sistema Único de Saúde (SUS), seus princípios e diretrizes;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>Política Na</w:t>
      </w:r>
      <w:r>
        <w:rPr>
          <w:rFonts w:ascii="Times New Roman" w:eastAsia="Times New Roman" w:hAnsi="Times New Roman" w:cs="Times New Roman"/>
          <w:sz w:val="24"/>
          <w:szCs w:val="24"/>
        </w:rPr>
        <w:t>cional de Atenção Básica – PNAB: Princípios e Diretrizes; Rede de Atenção à Saúde; Tipos de Equipe; Atribuições dos profissionais da Atenção Básica; Processo de Trabalho.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Conceito de trabalho multiprofissional X trabalho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interprofissional</w:t>
      </w:r>
      <w:proofErr w:type="spellEnd"/>
    </w:p>
    <w:p w:rsidR="004277A5" w:rsidRPr="00400CD9" w:rsidRDefault="004277A5" w:rsidP="004277A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em equipe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interprofissional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Atenção Básica e envolvimento do cirurgião dentista com demais categorias.</w:t>
      </w:r>
    </w:p>
    <w:p w:rsidR="004277A5" w:rsidRPr="00400CD9" w:rsidRDefault="004277A5" w:rsidP="004277A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>Diretrizes da Política Nacional de Saúde Bucal.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Avaliação: resposta de q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uestionári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referente ao tema estudado; participação nos fóruns; participação nos bate-papos e/ou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webconferências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participação na realização de atividades em grupo.</w:t>
      </w:r>
    </w:p>
    <w:p w:rsidR="004277A5" w:rsidRPr="00400CD9" w:rsidRDefault="004277A5" w:rsidP="004277A5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Unidade Educacional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proofErr w:type="gramEnd"/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Carga Horária: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E74BAA">
        <w:rPr>
          <w:rFonts w:ascii="Times New Roman" w:eastAsia="Times New Roman" w:hAnsi="Times New Roman" w:cs="Times New Roman"/>
          <w:b/>
          <w:sz w:val="24"/>
          <w:szCs w:val="24"/>
        </w:rPr>
        <w:t xml:space="preserve"> horas.</w:t>
      </w:r>
    </w:p>
    <w:p w:rsidR="004277A5" w:rsidRPr="00400CD9" w:rsidRDefault="004277A5" w:rsidP="004277A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>Política Nacional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Promoção da Saúde: Diretrizes; Estratégias e Ações Específicas.</w:t>
      </w:r>
    </w:p>
    <w:p w:rsidR="004277A5" w:rsidRPr="00BF53CD" w:rsidRDefault="004277A5" w:rsidP="004277A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>Prevenção X Promoção de Saúde: diferencia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do os conceitos.</w:t>
      </w:r>
    </w:p>
    <w:p w:rsidR="004277A5" w:rsidRPr="00BF53CD" w:rsidRDefault="004277A5" w:rsidP="004277A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Organização da promoção de saúde</w:t>
      </w:r>
      <w:r w:rsidRPr="00BF53CD">
        <w:rPr>
          <w:rFonts w:ascii="Times New Roman" w:eastAsia="Times New Roman" w:hAnsi="Times New Roman" w:cs="Times New Roman"/>
          <w:sz w:val="24"/>
          <w:szCs w:val="24"/>
        </w:rPr>
        <w:t xml:space="preserve"> basead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F53CD">
        <w:rPr>
          <w:rFonts w:ascii="Times New Roman" w:eastAsia="Times New Roman" w:hAnsi="Times New Roman" w:cs="Times New Roman"/>
          <w:sz w:val="24"/>
          <w:szCs w:val="24"/>
        </w:rPr>
        <w:t xml:space="preserve"> nos ciclos de vida, enfatizando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atenção precoce aos</w:t>
      </w:r>
      <w:r w:rsidRPr="00BF53CD">
        <w:rPr>
          <w:rFonts w:ascii="Times New Roman" w:eastAsia="Times New Roman" w:hAnsi="Times New Roman" w:cs="Times New Roman"/>
          <w:sz w:val="24"/>
          <w:szCs w:val="24"/>
        </w:rPr>
        <w:t xml:space="preserve"> ciclos iniciais (gestantes e bebês da puericultura).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Avaliação: resposta de q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uestionári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referente ao tema estudado; participação nos fóruns; participação nos bate-papos e/ou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webconferências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participação na realização de atividades em grupo.</w:t>
      </w:r>
    </w:p>
    <w:p w:rsidR="004277A5" w:rsidRPr="00400CD9" w:rsidRDefault="004277A5" w:rsidP="004277A5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Unidade Educacional </w:t>
      </w:r>
      <w:proofErr w:type="gramStart"/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proofErr w:type="gramEnd"/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Carga Horária: </w:t>
      </w:r>
      <w:r w:rsidRPr="000A00D7">
        <w:rPr>
          <w:rFonts w:ascii="Times New Roman" w:eastAsia="Times New Roman" w:hAnsi="Times New Roman" w:cs="Times New Roman"/>
          <w:b/>
          <w:sz w:val="24"/>
          <w:szCs w:val="24"/>
        </w:rPr>
        <w:t>20 horas.</w:t>
      </w:r>
    </w:p>
    <w:p w:rsidR="004277A5" w:rsidRPr="00BF53CD" w:rsidRDefault="004277A5" w:rsidP="004277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0739">
        <w:rPr>
          <w:rFonts w:ascii="Times New Roman" w:eastAsia="Times New Roman" w:hAnsi="Times New Roman" w:cs="Times New Roman"/>
          <w:sz w:val="24"/>
          <w:szCs w:val="24"/>
        </w:rPr>
        <w:lastRenderedPageBreak/>
        <w:t>Epidemiologia em Saúde Bucal: principais doenças/agravos de saúde bucal e como ações de Promoção em Saúde Bucal podem reduzi-las;</w:t>
      </w:r>
    </w:p>
    <w:p w:rsidR="004277A5" w:rsidRPr="00BF53CD" w:rsidRDefault="004277A5" w:rsidP="004277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3CD">
        <w:rPr>
          <w:rFonts w:ascii="Times New Roman" w:eastAsia="Times New Roman" w:hAnsi="Times New Roman" w:cs="Times New Roman"/>
          <w:sz w:val="24"/>
          <w:szCs w:val="24"/>
        </w:rPr>
        <w:t xml:space="preserve">Associação entre doenças bucais e </w:t>
      </w:r>
      <w:r>
        <w:rPr>
          <w:rFonts w:ascii="Times New Roman" w:eastAsia="Times New Roman" w:hAnsi="Times New Roman" w:cs="Times New Roman"/>
          <w:sz w:val="24"/>
          <w:szCs w:val="24"/>
        </w:rPr>
        <w:t>outras enfermidades crônicas (diabetes, hipertensão, obesidade) com fator causal comum, englobando ações incentivadoras de hábitos alimentares saudáveis e hábitos de higiene bucal e corporal;</w:t>
      </w:r>
    </w:p>
    <w:p w:rsidR="004277A5" w:rsidRPr="000A00D7" w:rsidRDefault="004277A5" w:rsidP="004277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D7">
        <w:rPr>
          <w:rFonts w:ascii="Times New Roman" w:eastAsia="Times New Roman" w:hAnsi="Times New Roman" w:cs="Times New Roman"/>
          <w:sz w:val="24"/>
          <w:szCs w:val="24"/>
        </w:rPr>
        <w:t>A transição demográfica e o CPO-D no Brasil como ferramenta para o planejamento das ações de promoção de Saúde Bucal;</w:t>
      </w:r>
    </w:p>
    <w:p w:rsidR="004277A5" w:rsidRPr="00380739" w:rsidRDefault="004277A5" w:rsidP="004277A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80739">
        <w:rPr>
          <w:rFonts w:ascii="Times New Roman" w:eastAsia="Times New Roman" w:hAnsi="Times New Roman" w:cs="Times New Roman"/>
          <w:sz w:val="24"/>
          <w:szCs w:val="24"/>
        </w:rPr>
        <w:t>Fluorose</w:t>
      </w:r>
      <w:proofErr w:type="spellEnd"/>
      <w:r w:rsidRPr="00380739">
        <w:rPr>
          <w:rFonts w:ascii="Times New Roman" w:eastAsia="Times New Roman" w:hAnsi="Times New Roman" w:cs="Times New Roman"/>
          <w:sz w:val="24"/>
          <w:szCs w:val="24"/>
        </w:rPr>
        <w:t xml:space="preserve"> e a necessidade do uso racional do flúor.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Avaliação: resposta de q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uestionári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referente ao tema estudado; participação nos fóruns; participação nos bate-papos e/ou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webconferências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participação na realização de atividades em grupo.</w:t>
      </w:r>
    </w:p>
    <w:p w:rsidR="004277A5" w:rsidRPr="00400CD9" w:rsidRDefault="004277A5" w:rsidP="004277A5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Unidade Educacional </w:t>
      </w:r>
      <w:proofErr w:type="gramStart"/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proofErr w:type="gramEnd"/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Carga Horári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a: 12</w:t>
      </w: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 horas.</w:t>
      </w:r>
    </w:p>
    <w:p w:rsidR="004277A5" w:rsidRPr="00400CD9" w:rsidRDefault="004277A5" w:rsidP="004277A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interprofissionais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Promoção de Saúde no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 xml:space="preserve"> Programa Saúde na Escola </w:t>
      </w:r>
      <w:r>
        <w:rPr>
          <w:rFonts w:ascii="Times New Roman" w:eastAsia="Times New Roman" w:hAnsi="Times New Roman" w:cs="Times New Roman"/>
          <w:sz w:val="24"/>
          <w:szCs w:val="24"/>
        </w:rPr>
        <w:t>(PSE);</w:t>
      </w:r>
    </w:p>
    <w:p w:rsidR="004277A5" w:rsidRDefault="004277A5" w:rsidP="004277A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>Registro das ações de Promoção em Saúde Bucal: e-SUS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277A5" w:rsidRPr="00400CD9" w:rsidRDefault="004277A5" w:rsidP="004277A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interprofissionais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incentivo ao pré-natal médico e odontológico, bem como a participação do cirurgião dentista no cuidado continuado do bebê inserido na puericultura e no cuidado proporcionado à criança em idade pré-escolar; 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Avaliação: resposta de q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uestionári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referente ao tema estudado; participação nos fóruns; participação nos bate-papos e/ou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webconferências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participação na realização de atividades em grupo.</w:t>
      </w:r>
    </w:p>
    <w:p w:rsidR="004277A5" w:rsidRPr="00400CD9" w:rsidRDefault="004277A5" w:rsidP="004277A5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Unidade Educacional </w:t>
      </w:r>
      <w:proofErr w:type="gramStart"/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proofErr w:type="gramEnd"/>
    </w:p>
    <w:p w:rsidR="004277A5" w:rsidRPr="00400CD9" w:rsidRDefault="00B232CE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Carga Horária: 16</w:t>
      </w:r>
      <w:r w:rsidR="004277A5"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 horas.</w:t>
      </w:r>
    </w:p>
    <w:p w:rsidR="004277A5" w:rsidRDefault="004277A5" w:rsidP="004277A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 xml:space="preserve">Construção conjunta do Projeto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Aplicativo 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de Promoção de Saúde Bucal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preferência com participação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municipais em sua execução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Avaliação: participação nos fóruns; participação nos bate-papos e/ou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webconferências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participação ativa no processo de escrita do projeto aplicativo.</w:t>
      </w:r>
    </w:p>
    <w:p w:rsidR="004277A5" w:rsidRPr="006A40B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77A5" w:rsidRPr="00400CD9" w:rsidRDefault="004277A5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Unidade Educacional </w:t>
      </w:r>
      <w:proofErr w:type="gramStart"/>
      <w:r w:rsidRPr="00400CD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proofErr w:type="gramEnd"/>
    </w:p>
    <w:p w:rsidR="004277A5" w:rsidRPr="00400CD9" w:rsidRDefault="00B232CE" w:rsidP="004277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Carga Horária: 64</w:t>
      </w:r>
      <w:r w:rsidR="004277A5" w:rsidRPr="00400CD9">
        <w:rPr>
          <w:rFonts w:ascii="Times New Roman" w:eastAsia="Times New Roman" w:hAnsi="Times New Roman" w:cs="Times New Roman"/>
          <w:b/>
          <w:sz w:val="24"/>
          <w:szCs w:val="24"/>
        </w:rPr>
        <w:t xml:space="preserve"> horas.</w:t>
      </w:r>
    </w:p>
    <w:p w:rsidR="004277A5" w:rsidRDefault="004277A5" w:rsidP="004277A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D9">
        <w:rPr>
          <w:rFonts w:ascii="Times New Roman" w:eastAsia="Times New Roman" w:hAnsi="Times New Roman" w:cs="Times New Roman"/>
          <w:sz w:val="24"/>
          <w:szCs w:val="24"/>
        </w:rPr>
        <w:t xml:space="preserve">Execução do Projeto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Aplicativo </w:t>
      </w:r>
      <w:r w:rsidRPr="00400CD9">
        <w:rPr>
          <w:rFonts w:ascii="Times New Roman" w:eastAsia="Times New Roman" w:hAnsi="Times New Roman" w:cs="Times New Roman"/>
          <w:sz w:val="24"/>
          <w:szCs w:val="24"/>
        </w:rPr>
        <w:t>de Promoção de Saúde Bucal.</w:t>
      </w:r>
    </w:p>
    <w:p w:rsidR="004277A5" w:rsidRDefault="004277A5" w:rsidP="004277A5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Avaliação: participação nos fóruns; participação nos bate-papos e/ou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webconferências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participação ativa no processo de execução do projeto aplicativo de acordo com o cronograma de atividades estabelecido na 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69FA" w:rsidRDefault="00A620DE"/>
    <w:p w:rsidR="004277A5" w:rsidRPr="00602EEE" w:rsidRDefault="004277A5" w:rsidP="004277A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48"/>
          <w:lang w:eastAsia="pt-BR"/>
        </w:rPr>
      </w:pPr>
      <w:r w:rsidRPr="00400CD9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48"/>
          <w:lang w:eastAsia="pt-BR"/>
        </w:rPr>
        <w:t>CRONOGRAMA</w:t>
      </w:r>
    </w:p>
    <w:p w:rsidR="004277A5" w:rsidRPr="00400CD9" w:rsidRDefault="004277A5" w:rsidP="004277A5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bCs/>
          <w:caps/>
          <w:kern w:val="36"/>
          <w:sz w:val="24"/>
          <w:szCs w:val="48"/>
          <w:lang w:eastAsia="pt-BR"/>
        </w:rPr>
      </w:pPr>
      <w:r w:rsidRPr="00400CD9">
        <w:rPr>
          <w:rFonts w:ascii="Times New Roman" w:hAnsi="Times New Roman" w:cs="Times New Roman"/>
          <w:sz w:val="24"/>
        </w:rPr>
        <w:t xml:space="preserve">A tabela do cronograma de execução abaixo traz todas as etapas necessárias para a execução </w:t>
      </w:r>
      <w:r>
        <w:rPr>
          <w:rFonts w:ascii="Times New Roman" w:hAnsi="Times New Roman" w:cs="Times New Roman"/>
          <w:sz w:val="24"/>
        </w:rPr>
        <w:t>desse curso</w:t>
      </w:r>
      <w:r w:rsidRPr="00400CD9">
        <w:rPr>
          <w:rFonts w:ascii="Times New Roman" w:hAnsi="Times New Roman" w:cs="Times New Roman"/>
          <w:sz w:val="24"/>
        </w:rPr>
        <w:t xml:space="preserve">. A etapa de revisão da literatura ocorrerá durante todo o período desse projeto, parando apenas no mês de pausa. A elaboração do </w:t>
      </w:r>
      <w:r>
        <w:rPr>
          <w:rFonts w:ascii="Times New Roman" w:hAnsi="Times New Roman" w:cs="Times New Roman"/>
          <w:sz w:val="24"/>
        </w:rPr>
        <w:t xml:space="preserve">material didático do </w:t>
      </w:r>
      <w:r w:rsidRPr="00400CD9">
        <w:rPr>
          <w:rFonts w:ascii="Times New Roman" w:hAnsi="Times New Roman" w:cs="Times New Roman"/>
          <w:sz w:val="24"/>
        </w:rPr>
        <w:t xml:space="preserve">curso refere-se à criação de objetos virtuais de aprendizagem a serem inseridos no Ambiente Virtual de Aprendizagem. Nesse período de </w:t>
      </w:r>
      <w:proofErr w:type="gramStart"/>
      <w:r w:rsidRPr="00400CD9">
        <w:rPr>
          <w:rFonts w:ascii="Times New Roman" w:hAnsi="Times New Roman" w:cs="Times New Roman"/>
          <w:sz w:val="24"/>
        </w:rPr>
        <w:t>4</w:t>
      </w:r>
      <w:proofErr w:type="gramEnd"/>
      <w:r w:rsidRPr="00400CD9">
        <w:rPr>
          <w:rFonts w:ascii="Times New Roman" w:hAnsi="Times New Roman" w:cs="Times New Roman"/>
          <w:sz w:val="24"/>
        </w:rPr>
        <w:t xml:space="preserve"> meses serão utilizados vídeos, textos, figuras, animações para compor o material didático a ser utilizado n</w:t>
      </w:r>
      <w:r>
        <w:rPr>
          <w:rFonts w:ascii="Times New Roman" w:hAnsi="Times New Roman" w:cs="Times New Roman"/>
          <w:sz w:val="24"/>
        </w:rPr>
        <w:t>o módulo</w:t>
      </w:r>
      <w:r w:rsidRPr="00400CD9">
        <w:rPr>
          <w:rFonts w:ascii="Times New Roman" w:hAnsi="Times New Roman" w:cs="Times New Roman"/>
          <w:sz w:val="24"/>
        </w:rPr>
        <w:t xml:space="preserve"> teóric</w:t>
      </w:r>
      <w:r>
        <w:rPr>
          <w:rFonts w:ascii="Times New Roman" w:hAnsi="Times New Roman" w:cs="Times New Roman"/>
          <w:sz w:val="24"/>
        </w:rPr>
        <w:t>o</w:t>
      </w:r>
      <w:r w:rsidRPr="00400CD9">
        <w:rPr>
          <w:rFonts w:ascii="Times New Roman" w:hAnsi="Times New Roman" w:cs="Times New Roman"/>
          <w:sz w:val="24"/>
        </w:rPr>
        <w:t xml:space="preserve"> do curso. A organização estrutural do curso no sistema </w:t>
      </w:r>
      <w:proofErr w:type="spellStart"/>
      <w:r w:rsidRPr="00400CD9">
        <w:rPr>
          <w:rFonts w:ascii="Times New Roman" w:hAnsi="Times New Roman" w:cs="Times New Roman"/>
          <w:sz w:val="24"/>
        </w:rPr>
        <w:t>Moodle</w:t>
      </w:r>
      <w:proofErr w:type="spellEnd"/>
      <w:r w:rsidRPr="00400CD9">
        <w:rPr>
          <w:rFonts w:ascii="Times New Roman" w:hAnsi="Times New Roman" w:cs="Times New Roman"/>
          <w:sz w:val="24"/>
        </w:rPr>
        <w:t xml:space="preserve"> refere-se à inserção do material produzido ou reaproveitado no processo de elaboração do curso dentro da plataforma </w:t>
      </w:r>
      <w:proofErr w:type="spellStart"/>
      <w:r w:rsidRPr="00400CD9">
        <w:rPr>
          <w:rFonts w:ascii="Times New Roman" w:hAnsi="Times New Roman" w:cs="Times New Roman"/>
          <w:sz w:val="24"/>
        </w:rPr>
        <w:t>Moodle</w:t>
      </w:r>
      <w:proofErr w:type="spellEnd"/>
      <w:r w:rsidRPr="00400CD9">
        <w:rPr>
          <w:rFonts w:ascii="Times New Roman" w:hAnsi="Times New Roman" w:cs="Times New Roman"/>
          <w:sz w:val="24"/>
        </w:rPr>
        <w:t xml:space="preserve"> e a configuração adequada desse Ambiente Virtual de Aprendizagem. A execução d</w:t>
      </w:r>
      <w:r>
        <w:rPr>
          <w:rFonts w:ascii="Times New Roman" w:hAnsi="Times New Roman" w:cs="Times New Roman"/>
          <w:sz w:val="24"/>
        </w:rPr>
        <w:t>o</w:t>
      </w:r>
      <w:r w:rsidRPr="00400CD9">
        <w:rPr>
          <w:rFonts w:ascii="Times New Roman" w:hAnsi="Times New Roman" w:cs="Times New Roman"/>
          <w:sz w:val="24"/>
        </w:rPr>
        <w:t xml:space="preserve"> </w:t>
      </w:r>
      <w:r w:rsidRPr="00A9693D">
        <w:rPr>
          <w:rFonts w:ascii="Times New Roman" w:hAnsi="Times New Roman" w:cs="Times New Roman"/>
          <w:sz w:val="24"/>
        </w:rPr>
        <w:t>módulo teórico</w:t>
      </w:r>
      <w:r w:rsidRPr="00400CD9">
        <w:rPr>
          <w:rFonts w:ascii="Times New Roman" w:hAnsi="Times New Roman" w:cs="Times New Roman"/>
          <w:sz w:val="24"/>
        </w:rPr>
        <w:t xml:space="preserve"> do curso refere-se à </w:t>
      </w:r>
      <w:proofErr w:type="gramStart"/>
      <w:r w:rsidRPr="00400CD9">
        <w:rPr>
          <w:rFonts w:ascii="Times New Roman" w:hAnsi="Times New Roman" w:cs="Times New Roman"/>
          <w:sz w:val="24"/>
        </w:rPr>
        <w:t>implementação</w:t>
      </w:r>
      <w:proofErr w:type="gramEnd"/>
      <w:r w:rsidRPr="00400CD9">
        <w:rPr>
          <w:rFonts w:ascii="Times New Roman" w:hAnsi="Times New Roman" w:cs="Times New Roman"/>
          <w:sz w:val="24"/>
        </w:rPr>
        <w:t xml:space="preserve"> de todos os tópicos </w:t>
      </w:r>
      <w:r>
        <w:rPr>
          <w:rFonts w:ascii="Times New Roman" w:hAnsi="Times New Roman" w:cs="Times New Roman"/>
          <w:sz w:val="24"/>
        </w:rPr>
        <w:t>do mesmo</w:t>
      </w:r>
      <w:r w:rsidRPr="00400CD9">
        <w:rPr>
          <w:rFonts w:ascii="Times New Roman" w:hAnsi="Times New Roman" w:cs="Times New Roman"/>
          <w:sz w:val="24"/>
        </w:rPr>
        <w:t xml:space="preserve"> (unidades educacionais 1 a 5). Após a finalização dessa etapa, teremos um mês de pausa antes da execução do projeto </w:t>
      </w:r>
      <w:r w:rsidRPr="007A7C26">
        <w:rPr>
          <w:rFonts w:ascii="Times New Roman" w:hAnsi="Times New Roman" w:cs="Times New Roman"/>
          <w:sz w:val="24"/>
        </w:rPr>
        <w:t>Aplicativo de Promoção de Saúde Bucal</w:t>
      </w:r>
      <w:r w:rsidRPr="00400CD9">
        <w:rPr>
          <w:rFonts w:ascii="Times New Roman" w:hAnsi="Times New Roman" w:cs="Times New Roman"/>
          <w:sz w:val="24"/>
        </w:rPr>
        <w:t xml:space="preserve"> (correspondendo à u</w:t>
      </w:r>
      <w:r>
        <w:rPr>
          <w:rFonts w:ascii="Times New Roman" w:hAnsi="Times New Roman" w:cs="Times New Roman"/>
          <w:sz w:val="24"/>
        </w:rPr>
        <w:t xml:space="preserve">nidade educacional </w:t>
      </w:r>
      <w:proofErr w:type="gramStart"/>
      <w:r>
        <w:rPr>
          <w:rFonts w:ascii="Times New Roman" w:hAnsi="Times New Roman" w:cs="Times New Roman"/>
          <w:sz w:val="24"/>
        </w:rPr>
        <w:t>6</w:t>
      </w:r>
      <w:proofErr w:type="gramEnd"/>
      <w:r>
        <w:rPr>
          <w:rFonts w:ascii="Times New Roman" w:hAnsi="Times New Roman" w:cs="Times New Roman"/>
          <w:sz w:val="24"/>
        </w:rPr>
        <w:t xml:space="preserve"> do curso).</w:t>
      </w:r>
    </w:p>
    <w:p w:rsidR="004277A5" w:rsidRPr="00400CD9" w:rsidRDefault="004277A5" w:rsidP="004277A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6"/>
          <w:sz w:val="24"/>
          <w:szCs w:val="48"/>
          <w:lang w:eastAsia="pt-BR"/>
        </w:rPr>
      </w:pPr>
    </w:p>
    <w:tbl>
      <w:tblPr>
        <w:tblStyle w:val="Tabelacomgrade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708"/>
        <w:gridCol w:w="709"/>
        <w:gridCol w:w="709"/>
        <w:gridCol w:w="709"/>
        <w:gridCol w:w="708"/>
        <w:gridCol w:w="709"/>
        <w:gridCol w:w="709"/>
        <w:gridCol w:w="709"/>
        <w:gridCol w:w="672"/>
        <w:gridCol w:w="673"/>
      </w:tblGrid>
      <w:tr w:rsidR="004277A5" w:rsidRPr="00400CD9" w:rsidTr="009F2189">
        <w:trPr>
          <w:trHeight w:val="346"/>
          <w:jc w:val="center"/>
        </w:trPr>
        <w:tc>
          <w:tcPr>
            <w:tcW w:w="9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277A5" w:rsidRPr="00400CD9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0C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CRONOGRAMA DE EXECUÇÃO</w:t>
            </w:r>
          </w:p>
        </w:tc>
      </w:tr>
      <w:tr w:rsidR="004277A5" w:rsidRPr="00BF53CD" w:rsidTr="009F2189">
        <w:trPr>
          <w:trHeight w:val="331"/>
          <w:jc w:val="center"/>
        </w:trPr>
        <w:tc>
          <w:tcPr>
            <w:tcW w:w="2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AÇÕES</w:t>
            </w:r>
          </w:p>
        </w:tc>
        <w:tc>
          <w:tcPr>
            <w:tcW w:w="7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sz w:val="20"/>
                <w:szCs w:val="20"/>
              </w:rPr>
              <w:t>MÊS/ANO</w:t>
            </w:r>
          </w:p>
        </w:tc>
      </w:tr>
      <w:tr w:rsidR="004277A5" w:rsidRPr="00BF53CD" w:rsidTr="009F2189">
        <w:trPr>
          <w:trHeight w:val="144"/>
          <w:jc w:val="center"/>
        </w:trPr>
        <w:tc>
          <w:tcPr>
            <w:tcW w:w="2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</w:p>
        </w:tc>
      </w:tr>
      <w:tr w:rsidR="004277A5" w:rsidRPr="00BF53CD" w:rsidTr="009F2189">
        <w:trPr>
          <w:trHeight w:val="200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1. Revisão de Literatura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4277A5" w:rsidRPr="00BF53CD" w:rsidTr="009F2189">
        <w:trPr>
          <w:trHeight w:val="196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2. Elaboração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material didático do </w:t>
            </w: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curso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83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3. Organização estrutural do curso no sistema </w:t>
            </w:r>
            <w:proofErr w:type="spellStart"/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49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4. Execução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</w:t>
            </w:r>
            <w:r w:rsidRPr="00A9693D">
              <w:rPr>
                <w:rFonts w:ascii="Times New Roman" w:hAnsi="Times New Roman" w:cs="Times New Roman"/>
                <w:sz w:val="20"/>
                <w:szCs w:val="20"/>
              </w:rPr>
              <w:t xml:space="preserve">módulo teórico </w:t>
            </w: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do curso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49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2230A7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5. Período de pausa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9F2189">
        <w:trPr>
          <w:trHeight w:val="49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2230A7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40B">
              <w:rPr>
                <w:rFonts w:ascii="Times New Roman" w:hAnsi="Times New Roman" w:cs="Times New Roman"/>
                <w:sz w:val="20"/>
                <w:szCs w:val="20"/>
              </w:rPr>
              <w:t xml:space="preserve">6. Execução do projeto </w:t>
            </w:r>
            <w:proofErr w:type="spellStart"/>
            <w:r w:rsidRPr="00AA440B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  <w:proofErr w:type="spellEnd"/>
            <w:r w:rsidRPr="00AA440B">
              <w:rPr>
                <w:rFonts w:ascii="Times New Roman" w:hAnsi="Times New Roman" w:cs="Times New Roman"/>
                <w:sz w:val="20"/>
                <w:szCs w:val="20"/>
              </w:rPr>
              <w:t xml:space="preserve"> Aplicativo de Promoção de Saúde Bucal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7A5" w:rsidRPr="00BF53CD" w:rsidRDefault="004277A5" w:rsidP="009F21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Del="00AA440B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4277A5" w:rsidRPr="00BF53CD" w:rsidTr="009F2189">
        <w:trPr>
          <w:trHeight w:val="346"/>
          <w:jc w:val="center"/>
        </w:trPr>
        <w:tc>
          <w:tcPr>
            <w:tcW w:w="2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AÇÕES</w:t>
            </w:r>
          </w:p>
        </w:tc>
        <w:tc>
          <w:tcPr>
            <w:tcW w:w="7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MÊS/2019</w:t>
            </w:r>
          </w:p>
        </w:tc>
      </w:tr>
      <w:tr w:rsidR="004277A5" w:rsidRPr="00BF53CD" w:rsidTr="004277A5">
        <w:trPr>
          <w:trHeight w:val="459"/>
          <w:jc w:val="center"/>
        </w:trPr>
        <w:tc>
          <w:tcPr>
            <w:tcW w:w="2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7A5" w:rsidRPr="00BF53CD" w:rsidTr="004277A5">
        <w:trPr>
          <w:trHeight w:val="51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sz w:val="20"/>
                <w:szCs w:val="20"/>
              </w:rPr>
              <w:t>Revisão de Literatura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A620DE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5" w:rsidRPr="00BF53CD" w:rsidTr="004277A5">
        <w:trPr>
          <w:trHeight w:val="529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7A5" w:rsidRPr="00BF53CD" w:rsidRDefault="004277A5" w:rsidP="009F2189">
            <w:pPr>
              <w:tabs>
                <w:tab w:val="left" w:pos="709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6. Execução do projeto </w:t>
            </w:r>
            <w:proofErr w:type="spellStart"/>
            <w:r w:rsidRPr="002230A7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  <w:proofErr w:type="spellEnd"/>
            <w:r w:rsidRPr="002230A7">
              <w:rPr>
                <w:rFonts w:ascii="Times New Roman" w:hAnsi="Times New Roman" w:cs="Times New Roman"/>
                <w:sz w:val="20"/>
                <w:szCs w:val="20"/>
              </w:rPr>
              <w:t xml:space="preserve"> Aplicativo de Promoção de Saúde Bucal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3CD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7A5" w:rsidRPr="00BF53CD" w:rsidRDefault="00A620DE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277A5" w:rsidRPr="00BF53CD" w:rsidRDefault="004277A5" w:rsidP="009F2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277A5" w:rsidRDefault="004277A5" w:rsidP="004277A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48"/>
          <w:lang w:eastAsia="pt-BR"/>
        </w:rPr>
      </w:pPr>
    </w:p>
    <w:p w:rsidR="004277A5" w:rsidRDefault="004277A5"/>
    <w:sectPr w:rsidR="0042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FE8"/>
    <w:multiLevelType w:val="hybridMultilevel"/>
    <w:tmpl w:val="CE9A8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A2CDE"/>
    <w:multiLevelType w:val="hybridMultilevel"/>
    <w:tmpl w:val="EEF27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C1347"/>
    <w:multiLevelType w:val="hybridMultilevel"/>
    <w:tmpl w:val="72744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E78B9"/>
    <w:multiLevelType w:val="hybridMultilevel"/>
    <w:tmpl w:val="53E4D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E04CC"/>
    <w:multiLevelType w:val="hybridMultilevel"/>
    <w:tmpl w:val="529C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A5"/>
    <w:rsid w:val="004277A5"/>
    <w:rsid w:val="00542E20"/>
    <w:rsid w:val="00A620DE"/>
    <w:rsid w:val="00B232CE"/>
    <w:rsid w:val="00B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A5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4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A5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4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Garcia</dc:creator>
  <cp:lastModifiedBy>Leandro Garcia</cp:lastModifiedBy>
  <cp:revision>3</cp:revision>
  <dcterms:created xsi:type="dcterms:W3CDTF">2019-01-10T01:00:00Z</dcterms:created>
  <dcterms:modified xsi:type="dcterms:W3CDTF">2019-01-10T02:05:00Z</dcterms:modified>
</cp:coreProperties>
</file>