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B93" w:rsidRPr="004A2593" w:rsidRDefault="00346B93" w:rsidP="00346B93"/>
    <w:tbl>
      <w:tblPr>
        <w:tblW w:w="1105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74"/>
      </w:tblGrid>
      <w:tr w:rsidR="00346B93" w:rsidRPr="004A2593" w:rsidTr="00B1794F">
        <w:tc>
          <w:tcPr>
            <w:tcW w:w="1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109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156"/>
              <w:gridCol w:w="4110"/>
              <w:gridCol w:w="4682"/>
            </w:tblGrid>
            <w:tr w:rsidR="00346B93" w:rsidRPr="004A2593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46B93" w:rsidRDefault="00346B93" w:rsidP="00B1794F">
                  <w:pPr>
                    <w:jc w:val="center"/>
                  </w:pPr>
                </w:p>
                <w:p w:rsidR="00346B93" w:rsidRPr="004A2593" w:rsidRDefault="00346B93" w:rsidP="00B1794F">
                  <w:pPr>
                    <w:jc w:val="center"/>
                  </w:pPr>
                  <w:r>
                    <w:rPr>
                      <w:noProof/>
                      <w:lang w:eastAsia="vi-VN"/>
                    </w:rPr>
                    <w:drawing>
                      <wp:inline distT="0" distB="0" distL="0" distR="0" wp14:anchorId="1AF1E36C" wp14:editId="4CAE5C42">
                        <wp:extent cx="4076700" cy="33528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DangNhap.pn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76700" cy="3352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 xml:space="preserve">Use Case number:  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1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Use Case Name: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Đăng nhập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Quản lý, thư ký, thủ kho, nhân viên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5775FE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Maturity</w:t>
                  </w:r>
                  <w:r>
                    <w:rPr>
                      <w:b/>
                      <w:lang w:val="en-US"/>
                    </w:rPr>
                    <w:t>:</w:t>
                  </w:r>
                  <w:bookmarkStart w:id="0" w:name="_GoBack"/>
                  <w:bookmarkEnd w:id="0"/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5775FE" w:rsidRDefault="00346B93" w:rsidP="00B1794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Fill &amp; Focus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Description: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Các Actor sẽ đăng nhập vào hệ thống bán dày. Các chức năng sẽ tùy vào quyền của mỗi Actor sẽ được hiển thị.</w:t>
                  </w:r>
                </w:p>
              </w:tc>
            </w:tr>
            <w:tr w:rsidR="00346B93" w:rsidRPr="004A2593" w:rsidTr="00B1794F">
              <w:trPr>
                <w:trHeight w:val="465"/>
              </w:trPr>
              <w:tc>
                <w:tcPr>
                  <w:tcW w:w="2156" w:type="dxa"/>
                  <w:vMerge w:val="restart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Basic Course of Events:</w:t>
                  </w: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Actor Action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System Response</w:t>
                  </w:r>
                </w:p>
              </w:tc>
            </w:tr>
            <w:tr w:rsidR="00346B93" w:rsidRPr="004A2593" w:rsidTr="00B1794F">
              <w:trPr>
                <w:trHeight w:val="255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Cs/>
                    </w:rPr>
                  </w:pPr>
                  <w:r w:rsidRPr="004A2593">
                    <w:rPr>
                      <w:bCs/>
                    </w:rPr>
                    <w:t>1. Người dùng nhập tên đăng nhập và mật khẩu.</w:t>
                  </w: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rPr>
                      <w:bCs/>
                    </w:rPr>
                    <w:t>2. Hệ thống sẽ kiểm tra thông tin đăng nhập và mật khẩu để xác thực.</w:t>
                  </w:r>
                  <w:r w:rsidRPr="004A2593">
                    <w:t xml:space="preserve"> </w:t>
                  </w:r>
                </w:p>
                <w:p w:rsidR="00346B93" w:rsidRPr="004A2593" w:rsidRDefault="00346B93" w:rsidP="00B1794F">
                  <w:pPr>
                    <w:rPr>
                      <w:bCs/>
                    </w:rPr>
                  </w:pPr>
                  <w:r w:rsidRPr="004A2593">
                    <w:rPr>
                      <w:b/>
                    </w:rPr>
                    <w:t>E1</w:t>
                  </w:r>
                </w:p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t>3. Tùy vào quyền người dung mà họ có những chức năng tương ứng:</w:t>
                  </w:r>
                </w:p>
                <w:p w:rsidR="00346B93" w:rsidRPr="004A2593" w:rsidRDefault="00346B93" w:rsidP="00B1794F">
                  <w:r w:rsidRPr="004A2593">
                    <w:t xml:space="preserve">Quản lý: </w:t>
                  </w:r>
                </w:p>
                <w:p w:rsidR="00346B93" w:rsidRPr="004A2593" w:rsidRDefault="00346B93" w:rsidP="00B1794F">
                  <w:r w:rsidRPr="004A2593">
                    <w:lastRenderedPageBreak/>
                    <w:t xml:space="preserve">Hóa đơn, Khuyến mãi, Nhập hàng, Hàng hóa, Thống kê, Quản lý tài khoản, Thông tin cá nhân, Đăng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Thư ký:</w:t>
                  </w:r>
                </w:p>
                <w:p w:rsidR="00346B93" w:rsidRPr="004A2593" w:rsidRDefault="00346B93" w:rsidP="00B1794F">
                  <w:r w:rsidRPr="004A2593">
                    <w:t xml:space="preserve">Khuyến mãi, Thống kê, Quản lý tài khoản, Thông tin cá nhân 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Thủ kho:</w:t>
                  </w:r>
                </w:p>
                <w:p w:rsidR="00346B93" w:rsidRPr="004A2593" w:rsidRDefault="00346B93" w:rsidP="00B1794F">
                  <w:r w:rsidRPr="004A2593">
                    <w:t xml:space="preserve">Nhập hàng, Hàng hóa, Thông tin cá nhân, Đăng xuất </w:t>
                  </w:r>
                </w:p>
                <w:p w:rsidR="00346B93" w:rsidRPr="004A2593" w:rsidRDefault="00346B93" w:rsidP="00B1794F"/>
                <w:p w:rsidR="00346B93" w:rsidRPr="004A2593" w:rsidRDefault="00346B93" w:rsidP="00B1794F">
                  <w:r w:rsidRPr="004A2593">
                    <w:t>Nhân viên bán hàng:</w:t>
                  </w:r>
                </w:p>
                <w:p w:rsidR="00346B93" w:rsidRPr="004A2593" w:rsidRDefault="00346B93" w:rsidP="00B1794F">
                  <w:r w:rsidRPr="004A2593">
                    <w:t xml:space="preserve">Hóa đơn, Thông tin cá nhân, Đăng xuất </w:t>
                  </w:r>
                </w:p>
                <w:p w:rsidR="00346B93" w:rsidRPr="004A2593" w:rsidRDefault="00346B93" w:rsidP="00B1794F"/>
              </w:tc>
            </w:tr>
            <w:tr w:rsidR="00346B93" w:rsidRPr="004A2593" w:rsidTr="00B1794F">
              <w:trPr>
                <w:trHeight w:val="330"/>
              </w:trPr>
              <w:tc>
                <w:tcPr>
                  <w:tcW w:w="2156" w:type="dxa"/>
                  <w:vMerge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</w:p>
              </w:tc>
              <w:tc>
                <w:tcPr>
                  <w:tcW w:w="4110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Cs/>
                    </w:rPr>
                  </w:pPr>
                </w:p>
              </w:tc>
              <w:tc>
                <w:tcPr>
                  <w:tcW w:w="4682" w:type="dxa"/>
                  <w:shd w:val="clear" w:color="auto" w:fill="auto"/>
                </w:tcPr>
                <w:p w:rsidR="00346B93" w:rsidRPr="004A2593" w:rsidRDefault="00346B93" w:rsidP="00B1794F">
                  <w:r w:rsidRPr="004A2593">
                    <w:t xml:space="preserve">4. Hệ thống sẽ đưa </w:t>
                  </w:r>
                  <w:r w:rsidRPr="004A2593">
                    <w:rPr>
                      <w:bCs/>
                    </w:rPr>
                    <w:t xml:space="preserve">người dùng </w:t>
                  </w:r>
                  <w:r w:rsidRPr="004A2593">
                    <w:t>đến trang chủ của phần mềm.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Alternative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Exception Paths: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E1. Nếu hệ thống không tìm được tên đăng nhập hay sai mật khẩu thì sẽ ở lại màn hình đăng nhập và hiển thị thông báo đăng nhập thất.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Triggers: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Người dùng chọn đăng nhập vào hệ thống.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Preconditions: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Tài khoản phải có sẵn</w:t>
                  </w:r>
                </w:p>
                <w:p w:rsidR="00346B93" w:rsidRPr="004A2593" w:rsidRDefault="00346B93" w:rsidP="00B1794F">
                  <w:r w:rsidRPr="004A2593">
                    <w:t>Tài khoản người dùng đã có phân quyền</w:t>
                  </w:r>
                </w:p>
                <w:p w:rsidR="00346B93" w:rsidRPr="004A2593" w:rsidRDefault="00346B93" w:rsidP="00B1794F">
                  <w:r w:rsidRPr="004A2593">
                    <w:t>Có kết nối tới database.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Post Conditions: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Đăng nhập thành công vào app.</w:t>
                  </w:r>
                </w:p>
                <w:p w:rsidR="00346B93" w:rsidRPr="004A2593" w:rsidRDefault="00346B93" w:rsidP="00B1794F">
                  <w:r w:rsidRPr="004A2593">
                    <w:t>Tùy vào quyền hạn mà người dùng sẽ thấy các chức năng dành cho mình.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Business Rules: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Người dùng nhập thông tin sai vào lần thứ 3 liên tiếp thì mật khẩu sẽ trở về mã đã được gửi qua số điện thoại.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FB722C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Risk: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/>
              </w:tc>
            </w:tr>
            <w:tr w:rsidR="00346B93" w:rsidRPr="004A2593" w:rsidTr="00B1794F">
              <w:tc>
                <w:tcPr>
                  <w:tcW w:w="10948" w:type="dxa"/>
                  <w:gridSpan w:val="3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t>Activity Diagram:</w:t>
                  </w:r>
                </w:p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  <w:noProof/>
                      <w:lang w:eastAsia="vi-VN"/>
                    </w:rPr>
                    <w:lastRenderedPageBreak/>
                    <w:drawing>
                      <wp:inline distT="0" distB="0" distL="0" distR="0" wp14:anchorId="58162864" wp14:editId="65186B0E">
                        <wp:extent cx="6700478" cy="4136972"/>
                        <wp:effectExtent l="0" t="0" r="571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angNhap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09613" cy="41426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6B93" w:rsidRPr="004A2593" w:rsidRDefault="00346B93" w:rsidP="00B1794F">
                  <w:pPr>
                    <w:jc w:val="center"/>
                    <w:rPr>
                      <w:b/>
                    </w:rPr>
                  </w:pP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4A2593" w:rsidRDefault="00346B93" w:rsidP="00B1794F">
                  <w:pPr>
                    <w:rPr>
                      <w:b/>
                    </w:rPr>
                  </w:pPr>
                  <w:r w:rsidRPr="004A2593">
                    <w:rPr>
                      <w:b/>
                    </w:rPr>
                    <w:lastRenderedPageBreak/>
                    <w:t>Non – Functional Requiretment: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4A2593" w:rsidRDefault="00346B93" w:rsidP="00B1794F">
                  <w:r w:rsidRPr="004A2593">
                    <w:t>Bên phải có khung thông báo tối đa 3 cái, cứ sau 3 giây thì sẽ chuyển sang thông báo kế tiếp.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Pr="00346B93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Author(s):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Pr="00346B93" w:rsidRDefault="00346B93" w:rsidP="00B1794F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Tăng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Chí</w:t>
                  </w:r>
                  <w:proofErr w:type="spellEnd"/>
                  <w:r>
                    <w:rPr>
                      <w:lang w:val="en-US"/>
                    </w:rPr>
                    <w:t xml:space="preserve"> Chung</w:t>
                  </w:r>
                </w:p>
              </w:tc>
            </w:tr>
            <w:tr w:rsidR="00346B93" w:rsidRPr="004A2593" w:rsidTr="00B1794F">
              <w:tc>
                <w:tcPr>
                  <w:tcW w:w="2156" w:type="dxa"/>
                  <w:shd w:val="clear" w:color="auto" w:fill="auto"/>
                </w:tcPr>
                <w:p w:rsidR="00346B93" w:rsidRDefault="00346B93" w:rsidP="00B1794F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Date:</w:t>
                  </w:r>
                </w:p>
              </w:tc>
              <w:tc>
                <w:tcPr>
                  <w:tcW w:w="8792" w:type="dxa"/>
                  <w:gridSpan w:val="2"/>
                  <w:shd w:val="clear" w:color="auto" w:fill="auto"/>
                </w:tcPr>
                <w:p w:rsidR="00346B93" w:rsidRDefault="00346B93" w:rsidP="00B1794F">
                  <w:pPr>
                    <w:rPr>
                      <w:lang w:val="en-US"/>
                    </w:rPr>
                  </w:pPr>
                </w:p>
              </w:tc>
            </w:tr>
          </w:tbl>
          <w:p w:rsidR="00346B93" w:rsidRPr="004A2593" w:rsidRDefault="00346B93" w:rsidP="00B1794F"/>
        </w:tc>
      </w:tr>
    </w:tbl>
    <w:p w:rsidR="00346B93" w:rsidRDefault="00346B93" w:rsidP="00346B93"/>
    <w:p w:rsidR="009428F1" w:rsidRPr="00346B93" w:rsidRDefault="009428F1" w:rsidP="00346B93"/>
    <w:sectPr w:rsidR="009428F1" w:rsidRPr="0034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DengXian Light">
    <w:altName w:val="Rosseville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089"/>
    <w:multiLevelType w:val="multilevel"/>
    <w:tmpl w:val="1EBE108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F1"/>
    <w:multiLevelType w:val="multilevel"/>
    <w:tmpl w:val="26E60D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6CA"/>
    <w:multiLevelType w:val="multilevel"/>
    <w:tmpl w:val="36E116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37B2"/>
    <w:multiLevelType w:val="multilevel"/>
    <w:tmpl w:val="42A33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A0E9A"/>
    <w:multiLevelType w:val="multilevel"/>
    <w:tmpl w:val="45DA0E9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297"/>
    <w:multiLevelType w:val="multilevel"/>
    <w:tmpl w:val="6386529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8188F"/>
    <w:multiLevelType w:val="multilevel"/>
    <w:tmpl w:val="6B3818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27"/>
    <w:rsid w:val="00011E7C"/>
    <w:rsid w:val="00017049"/>
    <w:rsid w:val="00021E22"/>
    <w:rsid w:val="00031C92"/>
    <w:rsid w:val="0006050B"/>
    <w:rsid w:val="000606BF"/>
    <w:rsid w:val="000A2575"/>
    <w:rsid w:val="000A3EF9"/>
    <w:rsid w:val="000D4F0A"/>
    <w:rsid w:val="000E7155"/>
    <w:rsid w:val="001033AE"/>
    <w:rsid w:val="00106975"/>
    <w:rsid w:val="00114FFC"/>
    <w:rsid w:val="0014359D"/>
    <w:rsid w:val="00143DD9"/>
    <w:rsid w:val="00157EDC"/>
    <w:rsid w:val="0018447B"/>
    <w:rsid w:val="00184B2D"/>
    <w:rsid w:val="00196737"/>
    <w:rsid w:val="001A3F96"/>
    <w:rsid w:val="001E3213"/>
    <w:rsid w:val="00204B82"/>
    <w:rsid w:val="00211EB6"/>
    <w:rsid w:val="00212055"/>
    <w:rsid w:val="00235531"/>
    <w:rsid w:val="0029166F"/>
    <w:rsid w:val="002974DF"/>
    <w:rsid w:val="002B7973"/>
    <w:rsid w:val="002D5636"/>
    <w:rsid w:val="00327F74"/>
    <w:rsid w:val="00346B93"/>
    <w:rsid w:val="00361C3F"/>
    <w:rsid w:val="00367587"/>
    <w:rsid w:val="00385C27"/>
    <w:rsid w:val="003C113E"/>
    <w:rsid w:val="003F12EE"/>
    <w:rsid w:val="003F29E3"/>
    <w:rsid w:val="003F2ECD"/>
    <w:rsid w:val="00443075"/>
    <w:rsid w:val="00496C2F"/>
    <w:rsid w:val="00496D0F"/>
    <w:rsid w:val="004A6737"/>
    <w:rsid w:val="004D6794"/>
    <w:rsid w:val="004E0D73"/>
    <w:rsid w:val="004E133D"/>
    <w:rsid w:val="0050756A"/>
    <w:rsid w:val="00515FE5"/>
    <w:rsid w:val="00550E4F"/>
    <w:rsid w:val="005643F9"/>
    <w:rsid w:val="005775FE"/>
    <w:rsid w:val="005821AF"/>
    <w:rsid w:val="005A7D4E"/>
    <w:rsid w:val="005B2493"/>
    <w:rsid w:val="005C06BF"/>
    <w:rsid w:val="005F25E1"/>
    <w:rsid w:val="00607BCC"/>
    <w:rsid w:val="00647785"/>
    <w:rsid w:val="00666685"/>
    <w:rsid w:val="006A37D8"/>
    <w:rsid w:val="006C0AA5"/>
    <w:rsid w:val="006D1035"/>
    <w:rsid w:val="00700DC3"/>
    <w:rsid w:val="00726F64"/>
    <w:rsid w:val="00747498"/>
    <w:rsid w:val="00751583"/>
    <w:rsid w:val="0077036B"/>
    <w:rsid w:val="007A2F2D"/>
    <w:rsid w:val="007B0DAD"/>
    <w:rsid w:val="007B179B"/>
    <w:rsid w:val="007B37DF"/>
    <w:rsid w:val="00802919"/>
    <w:rsid w:val="00806A73"/>
    <w:rsid w:val="00812F29"/>
    <w:rsid w:val="008203EB"/>
    <w:rsid w:val="00822DF0"/>
    <w:rsid w:val="008269BA"/>
    <w:rsid w:val="00831E01"/>
    <w:rsid w:val="008768BF"/>
    <w:rsid w:val="008E5CA6"/>
    <w:rsid w:val="008F6A46"/>
    <w:rsid w:val="00904B4C"/>
    <w:rsid w:val="00937375"/>
    <w:rsid w:val="009428F1"/>
    <w:rsid w:val="009B2B1F"/>
    <w:rsid w:val="009B6C94"/>
    <w:rsid w:val="009D0442"/>
    <w:rsid w:val="009D5482"/>
    <w:rsid w:val="009D698C"/>
    <w:rsid w:val="009F1356"/>
    <w:rsid w:val="009F18BA"/>
    <w:rsid w:val="009F7830"/>
    <w:rsid w:val="00A014E3"/>
    <w:rsid w:val="00A2415A"/>
    <w:rsid w:val="00A72833"/>
    <w:rsid w:val="00A8015C"/>
    <w:rsid w:val="00A847BC"/>
    <w:rsid w:val="00A91FE9"/>
    <w:rsid w:val="00A93902"/>
    <w:rsid w:val="00A96C70"/>
    <w:rsid w:val="00AA02C8"/>
    <w:rsid w:val="00AC0B3C"/>
    <w:rsid w:val="00AC2A10"/>
    <w:rsid w:val="00B05806"/>
    <w:rsid w:val="00B0719C"/>
    <w:rsid w:val="00B70BD7"/>
    <w:rsid w:val="00B74D83"/>
    <w:rsid w:val="00B86D55"/>
    <w:rsid w:val="00B94C28"/>
    <w:rsid w:val="00BA6FFA"/>
    <w:rsid w:val="00BC7024"/>
    <w:rsid w:val="00BD710C"/>
    <w:rsid w:val="00BE1C3E"/>
    <w:rsid w:val="00BE4A4B"/>
    <w:rsid w:val="00C35D6A"/>
    <w:rsid w:val="00C63527"/>
    <w:rsid w:val="00C95E08"/>
    <w:rsid w:val="00CA247F"/>
    <w:rsid w:val="00CC6080"/>
    <w:rsid w:val="00CC6C9D"/>
    <w:rsid w:val="00CD5F2E"/>
    <w:rsid w:val="00CD742C"/>
    <w:rsid w:val="00D36817"/>
    <w:rsid w:val="00D50D31"/>
    <w:rsid w:val="00D64AB9"/>
    <w:rsid w:val="00D66BE4"/>
    <w:rsid w:val="00DB6D5A"/>
    <w:rsid w:val="00DC1611"/>
    <w:rsid w:val="00DC6B24"/>
    <w:rsid w:val="00DF5633"/>
    <w:rsid w:val="00E41162"/>
    <w:rsid w:val="00E45296"/>
    <w:rsid w:val="00E602B1"/>
    <w:rsid w:val="00E96E05"/>
    <w:rsid w:val="00EC0A78"/>
    <w:rsid w:val="00EC38DC"/>
    <w:rsid w:val="00EE2E62"/>
    <w:rsid w:val="00F56B5F"/>
    <w:rsid w:val="00F62016"/>
    <w:rsid w:val="00F65D9F"/>
    <w:rsid w:val="00F6639D"/>
    <w:rsid w:val="00F87DC5"/>
    <w:rsid w:val="00F9121B"/>
    <w:rsid w:val="00F917DF"/>
    <w:rsid w:val="00FB722C"/>
    <w:rsid w:val="00FC3BCA"/>
    <w:rsid w:val="00FD3B47"/>
    <w:rsid w:val="0D2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792AD33"/>
  <w15:docId w15:val="{47E2976A-523A-4E21-8D79-D5EC695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32"/>
      <w:szCs w:val="32"/>
      <w:lang w:val="vi-VN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sub-menu">
    <w:name w:val="sub-menu"/>
    <w:basedOn w:val="DefaultParagraphFont"/>
    <w:rsid w:val="00DC6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4FC62B-FBA2-4CBD-B9E8-9653CC2C6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HiamKaito</dc:creator>
  <cp:lastModifiedBy>HiamKaito</cp:lastModifiedBy>
  <cp:revision>56</cp:revision>
  <dcterms:created xsi:type="dcterms:W3CDTF">2020-10-28T15:28:00Z</dcterms:created>
  <dcterms:modified xsi:type="dcterms:W3CDTF">2020-11-29T09:32:00Z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