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F4B" w:rsidRPr="000D4F0A" w:rsidRDefault="00676F4B" w:rsidP="00676F4B"/>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5"/>
      </w:tblGrid>
      <w:tr w:rsidR="00676F4B" w:rsidTr="00B1794F">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110"/>
              <w:gridCol w:w="4653"/>
            </w:tblGrid>
            <w:tr w:rsidR="00676F4B" w:rsidTr="00B1794F">
              <w:tc>
                <w:tcPr>
                  <w:tcW w:w="10919" w:type="dxa"/>
                  <w:gridSpan w:val="3"/>
                  <w:shd w:val="clear" w:color="auto" w:fill="auto"/>
                </w:tcPr>
                <w:p w:rsidR="00676F4B" w:rsidRDefault="00676F4B" w:rsidP="00B1794F">
                  <w:r>
                    <w:rPr>
                      <w:noProof/>
                      <w:lang w:eastAsia="vi-VN"/>
                    </w:rPr>
                    <w:drawing>
                      <wp:anchor distT="0" distB="0" distL="114300" distR="114300" simplePos="0" relativeHeight="251659264" behindDoc="1" locked="0" layoutInCell="1" allowOverlap="1" wp14:anchorId="38A117A4" wp14:editId="1714CF3D">
                        <wp:simplePos x="0" y="0"/>
                        <wp:positionH relativeFrom="column">
                          <wp:posOffset>645795</wp:posOffset>
                        </wp:positionH>
                        <wp:positionV relativeFrom="paragraph">
                          <wp:posOffset>0</wp:posOffset>
                        </wp:positionV>
                        <wp:extent cx="5438775" cy="4200525"/>
                        <wp:effectExtent l="0" t="0" r="9525" b="9525"/>
                        <wp:wrapTight wrapText="bothSides">
                          <wp:wrapPolygon edited="0">
                            <wp:start x="0" y="0"/>
                            <wp:lineTo x="0" y="21551"/>
                            <wp:lineTo x="21562" y="21551"/>
                            <wp:lineTo x="21562" y="0"/>
                            <wp:lineTo x="0" y="0"/>
                          </wp:wrapPolygon>
                        </wp:wrapTight>
                        <wp:docPr id="2" name="Picture 2" descr="QL.TTNh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L.TTNhanVien"/>
                                <pic:cNvPicPr>
                                  <a:picLocks noChangeAspect="1"/>
                                </pic:cNvPicPr>
                              </pic:nvPicPr>
                              <pic:blipFill>
                                <a:blip r:embed="rId7"/>
                                <a:stretch>
                                  <a:fillRect/>
                                </a:stretch>
                              </pic:blipFill>
                              <pic:spPr>
                                <a:xfrm>
                                  <a:off x="0" y="0"/>
                                  <a:ext cx="5438775" cy="4200525"/>
                                </a:xfrm>
                                <a:prstGeom prst="rect">
                                  <a:avLst/>
                                </a:prstGeom>
                              </pic:spPr>
                            </pic:pic>
                          </a:graphicData>
                        </a:graphic>
                      </wp:anchor>
                    </w:drawing>
                  </w:r>
                </w:p>
              </w:tc>
            </w:tr>
            <w:tr w:rsidR="00676F4B" w:rsidTr="00B1794F">
              <w:tc>
                <w:tcPr>
                  <w:tcW w:w="2156" w:type="dxa"/>
                  <w:shd w:val="clear" w:color="auto" w:fill="auto"/>
                </w:tcPr>
                <w:p w:rsidR="00676F4B" w:rsidRDefault="00676F4B" w:rsidP="00B1794F">
                  <w:pPr>
                    <w:rPr>
                      <w:b/>
                    </w:rPr>
                  </w:pPr>
                  <w:r>
                    <w:rPr>
                      <w:b/>
                    </w:rPr>
                    <w:t xml:space="preserve">Use Case Number:  </w:t>
                  </w:r>
                </w:p>
              </w:tc>
              <w:tc>
                <w:tcPr>
                  <w:tcW w:w="8763" w:type="dxa"/>
                  <w:gridSpan w:val="2"/>
                  <w:shd w:val="clear" w:color="auto" w:fill="auto"/>
                </w:tcPr>
                <w:p w:rsidR="00676F4B" w:rsidRDefault="00676F4B" w:rsidP="00B1794F">
                  <w:r>
                    <w:t>2</w:t>
                  </w:r>
                </w:p>
              </w:tc>
            </w:tr>
            <w:tr w:rsidR="00676F4B" w:rsidTr="00B1794F">
              <w:tc>
                <w:tcPr>
                  <w:tcW w:w="2156" w:type="dxa"/>
                  <w:shd w:val="clear" w:color="auto" w:fill="auto"/>
                </w:tcPr>
                <w:p w:rsidR="00676F4B" w:rsidRDefault="00676F4B" w:rsidP="00B1794F">
                  <w:pPr>
                    <w:rPr>
                      <w:b/>
                    </w:rPr>
                  </w:pPr>
                  <w:r>
                    <w:rPr>
                      <w:b/>
                    </w:rPr>
                    <w:t>Use Case Name:</w:t>
                  </w:r>
                </w:p>
              </w:tc>
              <w:tc>
                <w:tcPr>
                  <w:tcW w:w="8763" w:type="dxa"/>
                  <w:gridSpan w:val="2"/>
                  <w:shd w:val="clear" w:color="auto" w:fill="auto"/>
                </w:tcPr>
                <w:p w:rsidR="00676F4B" w:rsidRDefault="00676F4B" w:rsidP="00B1794F">
                  <w:r>
                    <w:t xml:space="preserve">Quản lý tài khoản nhân viên </w:t>
                  </w:r>
                </w:p>
              </w:tc>
            </w:tr>
            <w:tr w:rsidR="00676F4B" w:rsidTr="00B1794F">
              <w:tc>
                <w:tcPr>
                  <w:tcW w:w="2156" w:type="dxa"/>
                  <w:shd w:val="clear" w:color="auto" w:fill="auto"/>
                </w:tcPr>
                <w:p w:rsidR="00676F4B" w:rsidRDefault="00676F4B" w:rsidP="00B1794F">
                  <w:pPr>
                    <w:rPr>
                      <w:b/>
                    </w:rPr>
                  </w:pPr>
                  <w:r>
                    <w:rPr>
                      <w:b/>
                    </w:rPr>
                    <w:t>Actor (s):</w:t>
                  </w:r>
                </w:p>
              </w:tc>
              <w:tc>
                <w:tcPr>
                  <w:tcW w:w="8763" w:type="dxa"/>
                  <w:gridSpan w:val="2"/>
                  <w:shd w:val="clear" w:color="auto" w:fill="auto"/>
                </w:tcPr>
                <w:p w:rsidR="00676F4B" w:rsidRDefault="00676F4B" w:rsidP="00B1794F">
                  <w:r>
                    <w:t>Người quản lý, Thư ký</w:t>
                  </w:r>
                </w:p>
              </w:tc>
            </w:tr>
            <w:tr w:rsidR="00676F4B" w:rsidTr="00B1794F">
              <w:tc>
                <w:tcPr>
                  <w:tcW w:w="2156" w:type="dxa"/>
                  <w:shd w:val="clear" w:color="auto" w:fill="auto"/>
                </w:tcPr>
                <w:p w:rsidR="00676F4B" w:rsidRDefault="00676F4B" w:rsidP="00B1794F">
                  <w:pPr>
                    <w:rPr>
                      <w:b/>
                    </w:rPr>
                  </w:pPr>
                  <w:r>
                    <w:rPr>
                      <w:b/>
                    </w:rPr>
                    <w:t xml:space="preserve">Maturity: </w:t>
                  </w:r>
                </w:p>
              </w:tc>
              <w:tc>
                <w:tcPr>
                  <w:tcW w:w="8763" w:type="dxa"/>
                  <w:gridSpan w:val="2"/>
                  <w:shd w:val="clear" w:color="auto" w:fill="auto"/>
                </w:tcPr>
                <w:p w:rsidR="00676F4B" w:rsidRDefault="00676F4B" w:rsidP="00B1794F">
                  <w:pPr>
                    <w:rPr>
                      <w:lang w:val="en-US"/>
                    </w:rPr>
                  </w:pPr>
                  <w:r>
                    <w:rPr>
                      <w:lang w:val="en-US"/>
                    </w:rPr>
                    <w:t>Fill &amp; Focus</w:t>
                  </w:r>
                </w:p>
              </w:tc>
            </w:tr>
            <w:tr w:rsidR="00676F4B" w:rsidTr="00B1794F">
              <w:tc>
                <w:tcPr>
                  <w:tcW w:w="2156" w:type="dxa"/>
                  <w:shd w:val="clear" w:color="auto" w:fill="auto"/>
                </w:tcPr>
                <w:p w:rsidR="00676F4B" w:rsidRDefault="00676F4B" w:rsidP="00B1794F">
                  <w:pPr>
                    <w:rPr>
                      <w:b/>
                    </w:rPr>
                  </w:pPr>
                  <w:r w:rsidRPr="004A2593">
                    <w:rPr>
                      <w:b/>
                    </w:rPr>
                    <w:t>Description</w:t>
                  </w:r>
                  <w:r>
                    <w:rPr>
                      <w:b/>
                    </w:rPr>
                    <w:t>:</w:t>
                  </w:r>
                </w:p>
              </w:tc>
              <w:tc>
                <w:tcPr>
                  <w:tcW w:w="8763" w:type="dxa"/>
                  <w:gridSpan w:val="2"/>
                  <w:shd w:val="clear" w:color="auto" w:fill="auto"/>
                </w:tcPr>
                <w:p w:rsidR="00676F4B" w:rsidRDefault="00676F4B" w:rsidP="00B1794F">
                  <w:r>
                    <w:t>Chức năng quản lý nhân viên có thể khóa tài khoản nhân viên nghỉ việc hay tạo mới tài khoản nếu có thêm nhân viên, hoặc cập nhật thông tin nhân viên.</w:t>
                  </w:r>
                </w:p>
              </w:tc>
            </w:tr>
            <w:tr w:rsidR="00676F4B" w:rsidTr="00B1794F">
              <w:trPr>
                <w:trHeight w:val="465"/>
              </w:trPr>
              <w:tc>
                <w:tcPr>
                  <w:tcW w:w="2156" w:type="dxa"/>
                  <w:vMerge w:val="restart"/>
                  <w:shd w:val="clear" w:color="auto" w:fill="auto"/>
                </w:tcPr>
                <w:p w:rsidR="00676F4B" w:rsidRDefault="00676F4B" w:rsidP="00B1794F">
                  <w:pPr>
                    <w:rPr>
                      <w:b/>
                    </w:rPr>
                  </w:pPr>
                  <w:r>
                    <w:rPr>
                      <w:b/>
                    </w:rPr>
                    <w:t>Basic Course of Events:</w:t>
                  </w:r>
                </w:p>
              </w:tc>
              <w:tc>
                <w:tcPr>
                  <w:tcW w:w="4110" w:type="dxa"/>
                  <w:shd w:val="clear" w:color="auto" w:fill="auto"/>
                </w:tcPr>
                <w:p w:rsidR="00676F4B" w:rsidRDefault="00676F4B" w:rsidP="00B1794F">
                  <w:pPr>
                    <w:rPr>
                      <w:b/>
                    </w:rPr>
                  </w:pPr>
                  <w:r>
                    <w:rPr>
                      <w:b/>
                    </w:rPr>
                    <w:t>Actor Action</w:t>
                  </w:r>
                </w:p>
              </w:tc>
              <w:tc>
                <w:tcPr>
                  <w:tcW w:w="4653" w:type="dxa"/>
                  <w:shd w:val="clear" w:color="auto" w:fill="auto"/>
                </w:tcPr>
                <w:p w:rsidR="00676F4B" w:rsidRDefault="00676F4B" w:rsidP="00B1794F">
                  <w:pPr>
                    <w:rPr>
                      <w:b/>
                    </w:rPr>
                  </w:pPr>
                  <w:r>
                    <w:rPr>
                      <w:b/>
                    </w:rPr>
                    <w:t>System Response</w:t>
                  </w:r>
                </w:p>
              </w:tc>
            </w:tr>
            <w:tr w:rsidR="00676F4B" w:rsidTr="00B1794F">
              <w:trPr>
                <w:trHeight w:val="255"/>
              </w:trPr>
              <w:tc>
                <w:tcPr>
                  <w:tcW w:w="2156" w:type="dxa"/>
                  <w:vMerge/>
                  <w:shd w:val="clear" w:color="auto" w:fill="auto"/>
                </w:tcPr>
                <w:p w:rsidR="00676F4B" w:rsidRDefault="00676F4B" w:rsidP="00B1794F">
                  <w:pPr>
                    <w:rPr>
                      <w:b/>
                    </w:rPr>
                  </w:pPr>
                </w:p>
              </w:tc>
              <w:tc>
                <w:tcPr>
                  <w:tcW w:w="4110" w:type="dxa"/>
                  <w:shd w:val="clear" w:color="auto" w:fill="auto"/>
                </w:tcPr>
                <w:p w:rsidR="00676F4B" w:rsidRDefault="00676F4B" w:rsidP="00B1794F">
                  <w:pPr>
                    <w:rPr>
                      <w:bCs/>
                    </w:rPr>
                  </w:pPr>
                  <w:r>
                    <w:rPr>
                      <w:bCs/>
                    </w:rPr>
                    <w:t>Actor chọn Quản lý tài khoản nhân viên</w:t>
                  </w:r>
                </w:p>
                <w:p w:rsidR="00676F4B" w:rsidRDefault="00676F4B" w:rsidP="00B1794F"/>
              </w:tc>
              <w:tc>
                <w:tcPr>
                  <w:tcW w:w="4653" w:type="dxa"/>
                  <w:shd w:val="clear" w:color="auto" w:fill="auto"/>
                </w:tcPr>
                <w:p w:rsidR="00676F4B" w:rsidRDefault="00676F4B" w:rsidP="00B1794F"/>
              </w:tc>
            </w:tr>
            <w:tr w:rsidR="00676F4B" w:rsidTr="00B1794F">
              <w:trPr>
                <w:trHeight w:val="330"/>
              </w:trPr>
              <w:tc>
                <w:tcPr>
                  <w:tcW w:w="2156" w:type="dxa"/>
                  <w:vMerge/>
                  <w:shd w:val="clear" w:color="auto" w:fill="auto"/>
                </w:tcPr>
                <w:p w:rsidR="00676F4B" w:rsidRDefault="00676F4B" w:rsidP="00B1794F">
                  <w:pPr>
                    <w:rPr>
                      <w:b/>
                    </w:rPr>
                  </w:pPr>
                </w:p>
              </w:tc>
              <w:tc>
                <w:tcPr>
                  <w:tcW w:w="4110" w:type="dxa"/>
                  <w:shd w:val="clear" w:color="auto" w:fill="auto"/>
                </w:tcPr>
                <w:p w:rsidR="00676F4B" w:rsidRDefault="00676F4B" w:rsidP="00B1794F">
                  <w:pPr>
                    <w:rPr>
                      <w:bCs/>
                    </w:rPr>
                  </w:pPr>
                </w:p>
              </w:tc>
              <w:tc>
                <w:tcPr>
                  <w:tcW w:w="4653" w:type="dxa"/>
                  <w:shd w:val="clear" w:color="auto" w:fill="auto"/>
                </w:tcPr>
                <w:p w:rsidR="00676F4B" w:rsidRDefault="00676F4B" w:rsidP="00B1794F">
                  <w:r>
                    <w:rPr>
                      <w:bCs/>
                    </w:rPr>
                    <w:t>Hệ thống sẽ hiển thị các chức năng Thêm/cập nhật/xóa và danh sách các nhân viên.</w:t>
                  </w:r>
                </w:p>
              </w:tc>
            </w:tr>
            <w:tr w:rsidR="00676F4B" w:rsidTr="00B1794F">
              <w:trPr>
                <w:trHeight w:val="330"/>
              </w:trPr>
              <w:tc>
                <w:tcPr>
                  <w:tcW w:w="2156" w:type="dxa"/>
                  <w:vMerge/>
                  <w:shd w:val="clear" w:color="auto" w:fill="auto"/>
                </w:tcPr>
                <w:p w:rsidR="00676F4B" w:rsidRDefault="00676F4B" w:rsidP="00B1794F">
                  <w:pPr>
                    <w:rPr>
                      <w:b/>
                    </w:rPr>
                  </w:pPr>
                </w:p>
              </w:tc>
              <w:tc>
                <w:tcPr>
                  <w:tcW w:w="4110" w:type="dxa"/>
                  <w:shd w:val="clear" w:color="auto" w:fill="auto"/>
                </w:tcPr>
                <w:p w:rsidR="00676F4B" w:rsidRDefault="00676F4B" w:rsidP="00B1794F">
                  <w:pPr>
                    <w:rPr>
                      <w:bCs/>
                    </w:rPr>
                  </w:pPr>
                  <w:r>
                    <w:rPr>
                      <w:bCs/>
                    </w:rPr>
                    <w:t>Actor thực hiện các thao tác Thêm/cập nhật/xóa.</w:t>
                  </w:r>
                </w:p>
                <w:p w:rsidR="00676F4B" w:rsidRDefault="00676F4B" w:rsidP="00B1794F">
                  <w:pPr>
                    <w:rPr>
                      <w:b/>
                    </w:rPr>
                  </w:pPr>
                  <w:r>
                    <w:rPr>
                      <w:b/>
                    </w:rPr>
                    <w:lastRenderedPageBreak/>
                    <w:t>A1</w:t>
                  </w:r>
                </w:p>
              </w:tc>
              <w:tc>
                <w:tcPr>
                  <w:tcW w:w="4653" w:type="dxa"/>
                  <w:shd w:val="clear" w:color="auto" w:fill="auto"/>
                </w:tcPr>
                <w:p w:rsidR="00676F4B" w:rsidRDefault="00676F4B" w:rsidP="00B1794F"/>
              </w:tc>
            </w:tr>
            <w:tr w:rsidR="00676F4B" w:rsidTr="00B1794F">
              <w:trPr>
                <w:trHeight w:val="330"/>
              </w:trPr>
              <w:tc>
                <w:tcPr>
                  <w:tcW w:w="2156" w:type="dxa"/>
                  <w:vMerge/>
                  <w:shd w:val="clear" w:color="auto" w:fill="auto"/>
                </w:tcPr>
                <w:p w:rsidR="00676F4B" w:rsidRDefault="00676F4B" w:rsidP="00B1794F">
                  <w:pPr>
                    <w:rPr>
                      <w:b/>
                    </w:rPr>
                  </w:pPr>
                </w:p>
              </w:tc>
              <w:tc>
                <w:tcPr>
                  <w:tcW w:w="4110" w:type="dxa"/>
                  <w:shd w:val="clear" w:color="auto" w:fill="auto"/>
                </w:tcPr>
                <w:p w:rsidR="00676F4B" w:rsidRDefault="00676F4B" w:rsidP="00B1794F">
                  <w:pPr>
                    <w:rPr>
                      <w:bCs/>
                    </w:rPr>
                  </w:pPr>
                </w:p>
              </w:tc>
              <w:tc>
                <w:tcPr>
                  <w:tcW w:w="4653" w:type="dxa"/>
                  <w:shd w:val="clear" w:color="auto" w:fill="auto"/>
                </w:tcPr>
                <w:p w:rsidR="00676F4B" w:rsidRDefault="00676F4B" w:rsidP="00B1794F">
                  <w:r>
                    <w:t>Hệ thống xác thực tính hợp lệ của thay đổi.</w:t>
                  </w:r>
                </w:p>
                <w:p w:rsidR="00676F4B" w:rsidRDefault="00676F4B" w:rsidP="00B1794F">
                  <w:pPr>
                    <w:rPr>
                      <w:b/>
                      <w:bCs/>
                    </w:rPr>
                  </w:pPr>
                  <w:r>
                    <w:rPr>
                      <w:b/>
                      <w:bCs/>
                    </w:rPr>
                    <w:t>E1, E2</w:t>
                  </w:r>
                </w:p>
              </w:tc>
            </w:tr>
            <w:tr w:rsidR="00676F4B" w:rsidTr="00B1794F">
              <w:trPr>
                <w:trHeight w:val="330"/>
              </w:trPr>
              <w:tc>
                <w:tcPr>
                  <w:tcW w:w="2156" w:type="dxa"/>
                  <w:shd w:val="clear" w:color="auto" w:fill="auto"/>
                </w:tcPr>
                <w:p w:rsidR="00676F4B" w:rsidRDefault="00676F4B" w:rsidP="00B1794F">
                  <w:pPr>
                    <w:rPr>
                      <w:b/>
                    </w:rPr>
                  </w:pPr>
                </w:p>
              </w:tc>
              <w:tc>
                <w:tcPr>
                  <w:tcW w:w="4110" w:type="dxa"/>
                  <w:shd w:val="clear" w:color="auto" w:fill="auto"/>
                </w:tcPr>
                <w:p w:rsidR="00676F4B" w:rsidRDefault="00676F4B" w:rsidP="00B1794F">
                  <w:pPr>
                    <w:rPr>
                      <w:bCs/>
                    </w:rPr>
                  </w:pPr>
                  <w:r>
                    <w:rPr>
                      <w:bCs/>
                    </w:rPr>
                    <w:t>Actor lưu những thay đổi.</w:t>
                  </w:r>
                </w:p>
              </w:tc>
              <w:tc>
                <w:tcPr>
                  <w:tcW w:w="4653" w:type="dxa"/>
                  <w:shd w:val="clear" w:color="auto" w:fill="auto"/>
                </w:tcPr>
                <w:p w:rsidR="00676F4B" w:rsidRDefault="00676F4B" w:rsidP="00B1794F"/>
              </w:tc>
            </w:tr>
            <w:tr w:rsidR="00676F4B" w:rsidTr="00B1794F">
              <w:trPr>
                <w:trHeight w:val="330"/>
              </w:trPr>
              <w:tc>
                <w:tcPr>
                  <w:tcW w:w="2156" w:type="dxa"/>
                  <w:shd w:val="clear" w:color="auto" w:fill="auto"/>
                </w:tcPr>
                <w:p w:rsidR="00676F4B" w:rsidRDefault="00676F4B" w:rsidP="00B1794F">
                  <w:pPr>
                    <w:rPr>
                      <w:b/>
                    </w:rPr>
                  </w:pPr>
                </w:p>
              </w:tc>
              <w:tc>
                <w:tcPr>
                  <w:tcW w:w="4110" w:type="dxa"/>
                  <w:shd w:val="clear" w:color="auto" w:fill="auto"/>
                </w:tcPr>
                <w:p w:rsidR="00676F4B" w:rsidRDefault="00676F4B" w:rsidP="00B1794F">
                  <w:pPr>
                    <w:rPr>
                      <w:bCs/>
                    </w:rPr>
                  </w:pPr>
                </w:p>
              </w:tc>
              <w:tc>
                <w:tcPr>
                  <w:tcW w:w="4653" w:type="dxa"/>
                  <w:shd w:val="clear" w:color="auto" w:fill="auto"/>
                </w:tcPr>
                <w:p w:rsidR="00676F4B" w:rsidRDefault="00676F4B" w:rsidP="00B1794F">
                  <w:r>
                    <w:t>Hệ thống lưu những thay đổi vào Database và hiển thị thông báo thành công.</w:t>
                  </w:r>
                </w:p>
              </w:tc>
            </w:tr>
            <w:tr w:rsidR="00676F4B" w:rsidTr="00B1794F">
              <w:tc>
                <w:tcPr>
                  <w:tcW w:w="2156" w:type="dxa"/>
                  <w:shd w:val="clear" w:color="auto" w:fill="auto"/>
                </w:tcPr>
                <w:p w:rsidR="00676F4B" w:rsidRDefault="00676F4B" w:rsidP="00B1794F">
                  <w:pPr>
                    <w:rPr>
                      <w:b/>
                    </w:rPr>
                  </w:pPr>
                  <w:r>
                    <w:rPr>
                      <w:b/>
                    </w:rPr>
                    <w:t>Alternative Paths:</w:t>
                  </w:r>
                </w:p>
              </w:tc>
              <w:tc>
                <w:tcPr>
                  <w:tcW w:w="8763" w:type="dxa"/>
                  <w:gridSpan w:val="2"/>
                  <w:shd w:val="clear" w:color="auto" w:fill="auto"/>
                </w:tcPr>
                <w:p w:rsidR="00676F4B" w:rsidRDefault="00676F4B" w:rsidP="00B1794F">
                  <w:r>
                    <w:t>A1. Actor thực hiện thao tác Hủy các thay đổi đã thực hiện, lúc này hệ thống sẽ không lưu những thay đổi vào Database và hiển thị thông báo không lưu.</w:t>
                  </w:r>
                </w:p>
              </w:tc>
            </w:tr>
            <w:tr w:rsidR="00676F4B" w:rsidTr="00B1794F">
              <w:tc>
                <w:tcPr>
                  <w:tcW w:w="2156" w:type="dxa"/>
                  <w:shd w:val="clear" w:color="auto" w:fill="auto"/>
                </w:tcPr>
                <w:p w:rsidR="00676F4B" w:rsidRDefault="00676F4B" w:rsidP="00B1794F">
                  <w:pPr>
                    <w:rPr>
                      <w:b/>
                    </w:rPr>
                  </w:pPr>
                  <w:r>
                    <w:rPr>
                      <w:b/>
                    </w:rPr>
                    <w:t>Exception Paths:</w:t>
                  </w:r>
                </w:p>
              </w:tc>
              <w:tc>
                <w:tcPr>
                  <w:tcW w:w="8763" w:type="dxa"/>
                  <w:gridSpan w:val="2"/>
                  <w:shd w:val="clear" w:color="auto" w:fill="auto"/>
                </w:tcPr>
                <w:p w:rsidR="00676F4B" w:rsidRDefault="00676F4B" w:rsidP="00B1794F">
                  <w:r>
                    <w:t>E1. Nếu Actor nhập các thông tin không hợp lệ, hệ thống sẽ cảnh báo và Actor có thể thực hiện việc nhập lại.</w:t>
                  </w:r>
                </w:p>
                <w:p w:rsidR="00676F4B" w:rsidRDefault="00676F4B" w:rsidP="00B1794F">
                  <w:r>
                    <w:t>E2. Actor không nhập đủ các thông tin của nhân viên, lúc này hệ thống sẽ thông báo và hiển thị lại các thông tin nhập trước đó để Actor có thể nhập đầy đủ các thông tin.</w:t>
                  </w:r>
                </w:p>
              </w:tc>
            </w:tr>
            <w:tr w:rsidR="00676F4B" w:rsidTr="00B1794F">
              <w:tc>
                <w:tcPr>
                  <w:tcW w:w="2156" w:type="dxa"/>
                  <w:shd w:val="clear" w:color="auto" w:fill="auto"/>
                </w:tcPr>
                <w:p w:rsidR="00676F4B" w:rsidRDefault="00676F4B" w:rsidP="00B1794F">
                  <w:pPr>
                    <w:rPr>
                      <w:b/>
                    </w:rPr>
                  </w:pPr>
                  <w:r>
                    <w:rPr>
                      <w:b/>
                    </w:rPr>
                    <w:t>Extension Points:</w:t>
                  </w:r>
                </w:p>
              </w:tc>
              <w:tc>
                <w:tcPr>
                  <w:tcW w:w="8763" w:type="dxa"/>
                  <w:gridSpan w:val="2"/>
                  <w:shd w:val="clear" w:color="auto" w:fill="auto"/>
                </w:tcPr>
                <w:p w:rsidR="00676F4B" w:rsidRDefault="00676F4B" w:rsidP="00B1794F">
                  <w:pPr>
                    <w:rPr>
                      <w:lang w:val="en-US"/>
                    </w:rPr>
                  </w:pPr>
                </w:p>
              </w:tc>
            </w:tr>
            <w:tr w:rsidR="00676F4B" w:rsidTr="00B1794F">
              <w:tc>
                <w:tcPr>
                  <w:tcW w:w="2156" w:type="dxa"/>
                  <w:shd w:val="clear" w:color="auto" w:fill="auto"/>
                </w:tcPr>
                <w:p w:rsidR="00676F4B" w:rsidRDefault="00676F4B" w:rsidP="00B1794F">
                  <w:pPr>
                    <w:rPr>
                      <w:b/>
                    </w:rPr>
                  </w:pPr>
                  <w:r>
                    <w:rPr>
                      <w:b/>
                    </w:rPr>
                    <w:t>Triggers:</w:t>
                  </w:r>
                </w:p>
              </w:tc>
              <w:tc>
                <w:tcPr>
                  <w:tcW w:w="8763" w:type="dxa"/>
                  <w:gridSpan w:val="2"/>
                  <w:shd w:val="clear" w:color="auto" w:fill="auto"/>
                </w:tcPr>
                <w:p w:rsidR="00676F4B" w:rsidRDefault="00676F4B" w:rsidP="00B1794F">
                  <w:r>
                    <w:t>Actor chọn chức năng Quản lý tài khoản nhân viên</w:t>
                  </w:r>
                </w:p>
              </w:tc>
            </w:tr>
            <w:tr w:rsidR="00676F4B" w:rsidTr="00B1794F">
              <w:tc>
                <w:tcPr>
                  <w:tcW w:w="2156" w:type="dxa"/>
                  <w:shd w:val="clear" w:color="auto" w:fill="auto"/>
                </w:tcPr>
                <w:p w:rsidR="00676F4B" w:rsidRDefault="00676F4B" w:rsidP="00B1794F">
                  <w:pPr>
                    <w:rPr>
                      <w:b/>
                    </w:rPr>
                  </w:pPr>
                  <w:r>
                    <w:rPr>
                      <w:b/>
                    </w:rPr>
                    <w:t>Assumptions:</w:t>
                  </w:r>
                </w:p>
              </w:tc>
              <w:tc>
                <w:tcPr>
                  <w:tcW w:w="8763" w:type="dxa"/>
                  <w:gridSpan w:val="2"/>
                  <w:shd w:val="clear" w:color="auto" w:fill="auto"/>
                </w:tcPr>
                <w:p w:rsidR="00676F4B" w:rsidRDefault="00676F4B" w:rsidP="00B1794F">
                  <w:r>
                    <w:t>Actor đã đăng nhập vào hệ thống.</w:t>
                  </w:r>
                </w:p>
                <w:p w:rsidR="00676F4B" w:rsidRDefault="00676F4B" w:rsidP="00B1794F">
                  <w:r>
                    <w:t>Actor đã được cấp quyền thay đổi thông tin tài khoản nhân viên</w:t>
                  </w:r>
                </w:p>
              </w:tc>
            </w:tr>
            <w:tr w:rsidR="00676F4B" w:rsidTr="00B1794F">
              <w:tc>
                <w:tcPr>
                  <w:tcW w:w="2156" w:type="dxa"/>
                  <w:shd w:val="clear" w:color="auto" w:fill="auto"/>
                </w:tcPr>
                <w:p w:rsidR="00676F4B" w:rsidRDefault="00676F4B" w:rsidP="00B1794F">
                  <w:pPr>
                    <w:rPr>
                      <w:b/>
                    </w:rPr>
                  </w:pPr>
                  <w:r>
                    <w:rPr>
                      <w:b/>
                    </w:rPr>
                    <w:t>Preconditions:</w:t>
                  </w:r>
                </w:p>
              </w:tc>
              <w:tc>
                <w:tcPr>
                  <w:tcW w:w="8763" w:type="dxa"/>
                  <w:gridSpan w:val="2"/>
                  <w:shd w:val="clear" w:color="auto" w:fill="auto"/>
                </w:tcPr>
                <w:p w:rsidR="00676F4B" w:rsidRDefault="00676F4B" w:rsidP="00B1794F">
                  <w:r>
                    <w:t>Actor đăng nhập vào hệ thống.</w:t>
                  </w:r>
                </w:p>
              </w:tc>
            </w:tr>
            <w:tr w:rsidR="00676F4B" w:rsidTr="00B1794F">
              <w:tc>
                <w:tcPr>
                  <w:tcW w:w="2156" w:type="dxa"/>
                  <w:shd w:val="clear" w:color="auto" w:fill="auto"/>
                </w:tcPr>
                <w:p w:rsidR="00676F4B" w:rsidRDefault="00676F4B" w:rsidP="00B1794F">
                  <w:pPr>
                    <w:rPr>
                      <w:b/>
                    </w:rPr>
                  </w:pPr>
                  <w:r>
                    <w:rPr>
                      <w:b/>
                    </w:rPr>
                    <w:t>Post Conditions:</w:t>
                  </w:r>
                </w:p>
              </w:tc>
              <w:tc>
                <w:tcPr>
                  <w:tcW w:w="8763" w:type="dxa"/>
                  <w:gridSpan w:val="2"/>
                  <w:shd w:val="clear" w:color="auto" w:fill="auto"/>
                </w:tcPr>
                <w:p w:rsidR="00676F4B" w:rsidRDefault="00676F4B" w:rsidP="00B1794F">
                  <w:r>
                    <w:t>Tài khoản của nhân viên sẽ được thay đổi.</w:t>
                  </w:r>
                </w:p>
              </w:tc>
            </w:tr>
            <w:tr w:rsidR="00676F4B" w:rsidTr="00B1794F">
              <w:tc>
                <w:tcPr>
                  <w:tcW w:w="2156" w:type="dxa"/>
                  <w:shd w:val="clear" w:color="auto" w:fill="auto"/>
                </w:tcPr>
                <w:p w:rsidR="00676F4B" w:rsidRDefault="00676F4B" w:rsidP="00B1794F">
                  <w:pPr>
                    <w:rPr>
                      <w:b/>
                    </w:rPr>
                  </w:pPr>
                  <w:r>
                    <w:rPr>
                      <w:b/>
                    </w:rPr>
                    <w:t>Business Rules:</w:t>
                  </w:r>
                </w:p>
              </w:tc>
              <w:tc>
                <w:tcPr>
                  <w:tcW w:w="8763" w:type="dxa"/>
                  <w:gridSpan w:val="2"/>
                  <w:shd w:val="clear" w:color="auto" w:fill="auto"/>
                </w:tcPr>
                <w:p w:rsidR="00676F4B" w:rsidRDefault="00676F4B" w:rsidP="00B1794F"/>
              </w:tc>
            </w:tr>
            <w:tr w:rsidR="00676F4B" w:rsidTr="00B1794F">
              <w:tc>
                <w:tcPr>
                  <w:tcW w:w="2156" w:type="dxa"/>
                  <w:shd w:val="clear" w:color="auto" w:fill="auto"/>
                </w:tcPr>
                <w:p w:rsidR="00676F4B" w:rsidRPr="00FC3BCA" w:rsidRDefault="00676F4B" w:rsidP="00B1794F">
                  <w:pPr>
                    <w:rPr>
                      <w:b/>
                      <w:lang w:val="en-US"/>
                    </w:rPr>
                  </w:pPr>
                  <w:r>
                    <w:rPr>
                      <w:b/>
                    </w:rPr>
                    <w:t>Risks</w:t>
                  </w:r>
                  <w:r>
                    <w:rPr>
                      <w:b/>
                      <w:lang w:val="en-US"/>
                    </w:rPr>
                    <w:t>:</w:t>
                  </w:r>
                </w:p>
              </w:tc>
              <w:tc>
                <w:tcPr>
                  <w:tcW w:w="8763" w:type="dxa"/>
                  <w:gridSpan w:val="2"/>
                  <w:shd w:val="clear" w:color="auto" w:fill="auto"/>
                </w:tcPr>
                <w:p w:rsidR="00676F4B" w:rsidRDefault="00676F4B" w:rsidP="00B1794F"/>
              </w:tc>
            </w:tr>
            <w:tr w:rsidR="00676F4B" w:rsidTr="00B1794F">
              <w:tc>
                <w:tcPr>
                  <w:tcW w:w="10919" w:type="dxa"/>
                  <w:gridSpan w:val="3"/>
                  <w:shd w:val="clear" w:color="auto" w:fill="auto"/>
                </w:tcPr>
                <w:p w:rsidR="00676F4B" w:rsidRDefault="00676F4B" w:rsidP="00B1794F">
                  <w:pPr>
                    <w:rPr>
                      <w:b/>
                    </w:rPr>
                  </w:pPr>
                  <w:r>
                    <w:rPr>
                      <w:b/>
                    </w:rPr>
                    <w:t>Activity Diagram:</w:t>
                  </w:r>
                </w:p>
                <w:p w:rsidR="00676F4B" w:rsidRDefault="00676F4B" w:rsidP="00B1794F">
                  <w:pPr>
                    <w:jc w:val="center"/>
                    <w:rPr>
                      <w:b/>
                    </w:rPr>
                  </w:pPr>
                </w:p>
              </w:tc>
            </w:tr>
            <w:tr w:rsidR="00676F4B" w:rsidTr="00B1794F">
              <w:tc>
                <w:tcPr>
                  <w:tcW w:w="2156" w:type="dxa"/>
                  <w:shd w:val="clear" w:color="auto" w:fill="auto"/>
                </w:tcPr>
                <w:p w:rsidR="00676F4B" w:rsidRDefault="00676F4B" w:rsidP="00B1794F">
                  <w:pPr>
                    <w:rPr>
                      <w:b/>
                    </w:rPr>
                  </w:pPr>
                  <w:r>
                    <w:rPr>
                      <w:b/>
                    </w:rPr>
                    <w:t>Author(s):</w:t>
                  </w:r>
                  <w:bookmarkStart w:id="0" w:name="_GoBack"/>
                  <w:bookmarkEnd w:id="0"/>
                </w:p>
              </w:tc>
              <w:tc>
                <w:tcPr>
                  <w:tcW w:w="8763" w:type="dxa"/>
                  <w:gridSpan w:val="2"/>
                  <w:shd w:val="clear" w:color="auto" w:fill="auto"/>
                </w:tcPr>
                <w:p w:rsidR="00676F4B" w:rsidRDefault="00676F4B" w:rsidP="00B1794F">
                  <w:pPr>
                    <w:rPr>
                      <w:lang w:val="en-US"/>
                    </w:rPr>
                  </w:pPr>
                </w:p>
              </w:tc>
            </w:tr>
            <w:tr w:rsidR="00676F4B" w:rsidTr="00B1794F">
              <w:tc>
                <w:tcPr>
                  <w:tcW w:w="2156" w:type="dxa"/>
                  <w:shd w:val="clear" w:color="auto" w:fill="auto"/>
                </w:tcPr>
                <w:p w:rsidR="00676F4B" w:rsidRDefault="00676F4B" w:rsidP="00B1794F">
                  <w:pPr>
                    <w:rPr>
                      <w:b/>
                    </w:rPr>
                  </w:pPr>
                  <w:r>
                    <w:rPr>
                      <w:b/>
                    </w:rPr>
                    <w:t>Date:</w:t>
                  </w:r>
                </w:p>
              </w:tc>
              <w:tc>
                <w:tcPr>
                  <w:tcW w:w="8763" w:type="dxa"/>
                  <w:gridSpan w:val="2"/>
                  <w:shd w:val="clear" w:color="auto" w:fill="auto"/>
                </w:tcPr>
                <w:p w:rsidR="00676F4B" w:rsidRDefault="00676F4B" w:rsidP="00B1794F">
                  <w:pPr>
                    <w:tabs>
                      <w:tab w:val="right" w:pos="5120"/>
                    </w:tabs>
                  </w:pPr>
                </w:p>
              </w:tc>
            </w:tr>
          </w:tbl>
          <w:p w:rsidR="00676F4B" w:rsidRDefault="00676F4B" w:rsidP="00B1794F"/>
        </w:tc>
      </w:tr>
    </w:tbl>
    <w:p w:rsidR="009428F1" w:rsidRPr="00676F4B" w:rsidRDefault="009428F1" w:rsidP="00676F4B"/>
    <w:sectPr w:rsidR="009428F1" w:rsidRPr="0067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DengXian Light">
    <w:altName w:val="Rosseville"/>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089"/>
    <w:multiLevelType w:val="multilevel"/>
    <w:tmpl w:val="1EBE10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E60DF1"/>
    <w:multiLevelType w:val="multilevel"/>
    <w:tmpl w:val="26E60D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E116CA"/>
    <w:multiLevelType w:val="multilevel"/>
    <w:tmpl w:val="36E11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A337B2"/>
    <w:multiLevelType w:val="multilevel"/>
    <w:tmpl w:val="42A337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DA0E9A"/>
    <w:multiLevelType w:val="multilevel"/>
    <w:tmpl w:val="45DA0E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865297"/>
    <w:multiLevelType w:val="multilevel"/>
    <w:tmpl w:val="638652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38188F"/>
    <w:multiLevelType w:val="multilevel"/>
    <w:tmpl w:val="6B38188F"/>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6050B"/>
    <w:rsid w:val="000606BF"/>
    <w:rsid w:val="000A2575"/>
    <w:rsid w:val="000A3EF9"/>
    <w:rsid w:val="000D4F0A"/>
    <w:rsid w:val="000E7155"/>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27F74"/>
    <w:rsid w:val="00361C3F"/>
    <w:rsid w:val="00367587"/>
    <w:rsid w:val="00385C27"/>
    <w:rsid w:val="003C113E"/>
    <w:rsid w:val="003F12EE"/>
    <w:rsid w:val="003F29E3"/>
    <w:rsid w:val="003F2ECD"/>
    <w:rsid w:val="00443075"/>
    <w:rsid w:val="00496C2F"/>
    <w:rsid w:val="00496D0F"/>
    <w:rsid w:val="004A6737"/>
    <w:rsid w:val="004D6794"/>
    <w:rsid w:val="004E0D73"/>
    <w:rsid w:val="004E133D"/>
    <w:rsid w:val="0050756A"/>
    <w:rsid w:val="00515FE5"/>
    <w:rsid w:val="00550E4F"/>
    <w:rsid w:val="005643F9"/>
    <w:rsid w:val="005775FE"/>
    <w:rsid w:val="005821AF"/>
    <w:rsid w:val="005A7D4E"/>
    <w:rsid w:val="005B2493"/>
    <w:rsid w:val="005C06BF"/>
    <w:rsid w:val="005F25E1"/>
    <w:rsid w:val="00607BCC"/>
    <w:rsid w:val="00647785"/>
    <w:rsid w:val="00666685"/>
    <w:rsid w:val="00676F4B"/>
    <w:rsid w:val="006A37D8"/>
    <w:rsid w:val="006C0AA5"/>
    <w:rsid w:val="006D1035"/>
    <w:rsid w:val="00700DC3"/>
    <w:rsid w:val="00726F64"/>
    <w:rsid w:val="00747498"/>
    <w:rsid w:val="00751583"/>
    <w:rsid w:val="0077036B"/>
    <w:rsid w:val="007A2F2D"/>
    <w:rsid w:val="007B0DAD"/>
    <w:rsid w:val="007B179B"/>
    <w:rsid w:val="007B37DF"/>
    <w:rsid w:val="00802919"/>
    <w:rsid w:val="00806A73"/>
    <w:rsid w:val="00812F29"/>
    <w:rsid w:val="008203EB"/>
    <w:rsid w:val="00822DF0"/>
    <w:rsid w:val="008269BA"/>
    <w:rsid w:val="00831E01"/>
    <w:rsid w:val="008768BF"/>
    <w:rsid w:val="008E5CA6"/>
    <w:rsid w:val="008F6A46"/>
    <w:rsid w:val="00904B4C"/>
    <w:rsid w:val="00937375"/>
    <w:rsid w:val="009428F1"/>
    <w:rsid w:val="009B2B1F"/>
    <w:rsid w:val="009B6C94"/>
    <w:rsid w:val="009D0442"/>
    <w:rsid w:val="009D5482"/>
    <w:rsid w:val="009D698C"/>
    <w:rsid w:val="009F1356"/>
    <w:rsid w:val="009F18BA"/>
    <w:rsid w:val="009F7830"/>
    <w:rsid w:val="00A014E3"/>
    <w:rsid w:val="00A2415A"/>
    <w:rsid w:val="00A72833"/>
    <w:rsid w:val="00A8015C"/>
    <w:rsid w:val="00A847BC"/>
    <w:rsid w:val="00A91FE9"/>
    <w:rsid w:val="00A93902"/>
    <w:rsid w:val="00A96C70"/>
    <w:rsid w:val="00AA02C8"/>
    <w:rsid w:val="00AC0B3C"/>
    <w:rsid w:val="00AC2A10"/>
    <w:rsid w:val="00B05806"/>
    <w:rsid w:val="00B0719C"/>
    <w:rsid w:val="00B70BD7"/>
    <w:rsid w:val="00B74D83"/>
    <w:rsid w:val="00B86D55"/>
    <w:rsid w:val="00B94C28"/>
    <w:rsid w:val="00BA6FFA"/>
    <w:rsid w:val="00BC7024"/>
    <w:rsid w:val="00BD710C"/>
    <w:rsid w:val="00BE1C3E"/>
    <w:rsid w:val="00BE4A4B"/>
    <w:rsid w:val="00C35D6A"/>
    <w:rsid w:val="00C63527"/>
    <w:rsid w:val="00C95E08"/>
    <w:rsid w:val="00CA247F"/>
    <w:rsid w:val="00CC6080"/>
    <w:rsid w:val="00CC6C9D"/>
    <w:rsid w:val="00CD5F2E"/>
    <w:rsid w:val="00CD742C"/>
    <w:rsid w:val="00D36817"/>
    <w:rsid w:val="00D50D31"/>
    <w:rsid w:val="00D64AB9"/>
    <w:rsid w:val="00D66BE4"/>
    <w:rsid w:val="00DB6D5A"/>
    <w:rsid w:val="00DC1611"/>
    <w:rsid w:val="00DC6B24"/>
    <w:rsid w:val="00DF5633"/>
    <w:rsid w:val="00E41162"/>
    <w:rsid w:val="00E45296"/>
    <w:rsid w:val="00E602B1"/>
    <w:rsid w:val="00E96E05"/>
    <w:rsid w:val="00EC0A78"/>
    <w:rsid w:val="00EC38DC"/>
    <w:rsid w:val="00EE2E62"/>
    <w:rsid w:val="00F56B5F"/>
    <w:rsid w:val="00F62016"/>
    <w:rsid w:val="00F65D9F"/>
    <w:rsid w:val="00F6639D"/>
    <w:rsid w:val="00F87DC5"/>
    <w:rsid w:val="00F9121B"/>
    <w:rsid w:val="00F917DF"/>
    <w:rsid w:val="00FB722C"/>
    <w:rsid w:val="00FC3BCA"/>
    <w:rsid w:val="00FD3B47"/>
    <w:rsid w:val="0D2B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F425F5"/>
  <w15:docId w15:val="{47E2976A-523A-4E21-8D79-D5EC695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32"/>
      <w:szCs w:val="32"/>
      <w:lang w:val="vi-VN"/>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sub-menu">
    <w:name w:val="sub-menu"/>
    <w:basedOn w:val="DefaultParagraphFont"/>
    <w:rsid w:val="00DC6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9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299C7A-96E4-476E-96F1-144FC3A5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HiamKaito</dc:creator>
  <cp:lastModifiedBy>HiamKaito</cp:lastModifiedBy>
  <cp:revision>56</cp:revision>
  <dcterms:created xsi:type="dcterms:W3CDTF">2020-10-28T15:28:00Z</dcterms:created>
  <dcterms:modified xsi:type="dcterms:W3CDTF">2020-11-29T09:33:00Z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