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Ad Soyad: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HİBA SHASHO  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Öğrenci No: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230757903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br w:type="textWrapping"/>
        <w:t xml:space="preserve">Ders: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Veritabanı Yönetim Sistemleri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br w:type="textWrapping"/>
        <w:t xml:space="preserve">Öğr 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Okan Çezik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280" w:line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Stored Procedure Uygulaması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color w:val="188038"/>
        </w:rPr>
      </w:pPr>
      <w:r w:rsidDel="00000000" w:rsidR="00000000" w:rsidRPr="00000000">
        <w:rPr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1. Stok Kontrolü (</w:t>
      </w:r>
      <w:r w:rsidDel="00000000" w:rsidR="00000000" w:rsidRPr="00000000">
        <w:rPr>
          <w:rFonts w:ascii="Montserrat" w:cs="Montserrat" w:eastAsia="Montserrat" w:hAnsi="Montserrat"/>
          <w:b w:val="1"/>
          <w:color w:val="188038"/>
          <w:sz w:val="24"/>
          <w:szCs w:val="24"/>
          <w:rtl w:val="0"/>
        </w:rPr>
        <w:t xml:space="preserve">Check_Stock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1"/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Bu prosedür, ürünün stokta kaç adet kaldığını gösteriyor. </w:t>
        <w:br w:type="textWrapping"/>
        <w:t xml:space="preserve">Ben burada parametre olarak ürün ID’sini verdim ve ona göre veritabanından stok miktarını getirtiyorum.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CREATE PROCEDURE CheckProductStock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@ProductId INT,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@RequestedQuantity INT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AS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DECLARE @StockQuantity INT;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SELECT @StockQuantity = StockQuantity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FROM Products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WHERE ProductId = @ProductId;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IF @StockQuantity &gt;= @RequestedQuantity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BEGIN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    PRINT 'Stok yeterli';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END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ELSE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BEGIN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    PRINT 'Stok yetersiz';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END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END;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280" w:lin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2. Stok Azaltma (</w:t>
      </w:r>
      <w:r w:rsidDel="00000000" w:rsidR="00000000" w:rsidRPr="00000000">
        <w:rPr>
          <w:rFonts w:ascii="Montserrat" w:cs="Montserrat" w:eastAsia="Montserrat" w:hAnsi="Montserrat"/>
          <w:b w:val="1"/>
          <w:color w:val="188038"/>
          <w:sz w:val="26"/>
          <w:szCs w:val="26"/>
          <w:rtl w:val="0"/>
        </w:rPr>
        <w:t xml:space="preserve">Reduce_Stock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Burada da satış olduktan sonra ürünün stoktan düşmesini sağlıyoruz. </w:t>
        <w:br w:type="textWrapping"/>
        <w:t xml:space="preserve">Ama dikkat ettim, eğer elimizde yeterince ürün yoksa işlem yapılmıyor. Bu da güvenli olmuş oldu.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CREATE PROCEDURE DecreaseProductStock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@ProductId INT,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@SoldQuantity INT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AS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DECLARE @CurrentStock INT;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-- Mevcut stok miktarını al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SELECT @CurrentStock = StockQuantity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FROM Products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WHERE ProductId = @ProductId;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-- Stok yeterliyse azalt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IF @CurrentStock &gt;= @SoldQuantity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BEGIN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    UPDATE Products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    SET StockQuantity = StockQuantity - @SoldQuantity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    WHERE ProductId = @ProductId;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    PRINT 'Stok güncellendi.';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END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ELSE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BEGIN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    PRINT 'Yetersiz stok! Güncelleme yapılmadı.';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END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END;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280" w:lin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3. Sipariş Bildirimi (</w:t>
      </w:r>
      <w:r w:rsidDel="00000000" w:rsidR="00000000" w:rsidRPr="00000000">
        <w:rPr>
          <w:rFonts w:ascii="Montserrat" w:cs="Montserrat" w:eastAsia="Montserrat" w:hAnsi="Montserrat"/>
          <w:b w:val="1"/>
          <w:color w:val="188038"/>
          <w:sz w:val="26"/>
          <w:szCs w:val="26"/>
          <w:rtl w:val="0"/>
        </w:rPr>
        <w:t xml:space="preserve">Notify_Order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  <w:t xml:space="preserve">Bu prosedürde, bir sipariş oluşturulursa sistemde otomatik olarak bildirim ekleniyor. </w:t>
        <w:br w:type="textWrapping"/>
        <w:t xml:space="preserve">Ben mesajın içine sipariş numarasını yazdırdım ve işlem zamanını da eklettim.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CREATE PROCEDURE CreateOrderNotification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@OrderId INT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AS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BEGIN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DECLARE @Message NVARCHAR(255);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SET @Message = 'Yeni bir sipariş oluşturuldu. Sipariş ID: ' + CAST(@OrderId AS NVARCHAR);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INSERT INTO Notifications (Message, OrderId)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VALUES (@Message, @OrderId);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    PRINT 'Bildirim başarıyla eklendi.';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Times New Roman" w:cs="Times New Roman" w:eastAsia="Times New Roman" w:hAnsi="Times New Roman"/>
          <w:color w:val="379e57"/>
        </w:rPr>
      </w:pPr>
      <w:r w:rsidDel="00000000" w:rsidR="00000000" w:rsidRPr="00000000">
        <w:rPr>
          <w:rFonts w:ascii="Times New Roman" w:cs="Times New Roman" w:eastAsia="Times New Roman" w:hAnsi="Times New Roman"/>
          <w:color w:val="379e57"/>
          <w:rtl w:val="0"/>
        </w:rPr>
        <w:t xml:space="preserve">END;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Montserrat Medium" w:cs="Montserrat Medium" w:eastAsia="Montserrat Medium" w:hAnsi="Montserrat Medium"/>
          <w:color w:val="379e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