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2123" w14:textId="061CAFB3" w:rsidR="00FD69B2" w:rsidRDefault="00FD69B2">
      <w:pPr>
        <w:rPr>
          <w:rFonts w:ascii="Times New Roman" w:eastAsia="Times New Roman" w:hAnsi="Times New Roman" w:cs="Times New Roman"/>
          <w:b/>
          <w:bCs/>
          <w:sz w:val="28"/>
          <w:szCs w:val="28"/>
        </w:rPr>
      </w:pPr>
    </w:p>
    <w:p w14:paraId="3F8E34C6" w14:textId="77777777" w:rsidR="00FD69B2" w:rsidRDefault="00FD69B2">
      <w:pPr>
        <w:rPr>
          <w:rFonts w:ascii="Times New Roman" w:eastAsia="Times New Roman" w:hAnsi="Times New Roman" w:cs="Times New Roman"/>
          <w:b/>
          <w:bCs/>
          <w:sz w:val="28"/>
          <w:szCs w:val="28"/>
        </w:rPr>
      </w:pPr>
    </w:p>
    <w:p w14:paraId="62E8F6FE" w14:textId="77777777" w:rsidR="00FD69B2" w:rsidRPr="001830C4" w:rsidRDefault="00FD69B2" w:rsidP="00FD69B2">
      <w:pPr>
        <w:jc w:val="center"/>
        <w:rPr>
          <w:noProof/>
        </w:rPr>
      </w:pPr>
      <w:r>
        <w:rPr>
          <w:noProof/>
        </w:rPr>
        <w:drawing>
          <wp:inline distT="0" distB="0" distL="0" distR="0" wp14:anchorId="4FED37A9" wp14:editId="5A7D29BB">
            <wp:extent cx="2688101" cy="2161564"/>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8275" cy="2177786"/>
                    </a:xfrm>
                    <a:prstGeom prst="rect">
                      <a:avLst/>
                    </a:prstGeom>
                    <a:noFill/>
                    <a:ln>
                      <a:noFill/>
                    </a:ln>
                  </pic:spPr>
                </pic:pic>
              </a:graphicData>
            </a:graphic>
          </wp:inline>
        </w:drawing>
      </w:r>
    </w:p>
    <w:p w14:paraId="1E585BAC" w14:textId="77777777" w:rsidR="00FD69B2" w:rsidRPr="001830C4" w:rsidRDefault="00FD69B2" w:rsidP="00FD69B2">
      <w:pPr>
        <w:pStyle w:val="ListParagraph"/>
        <w:spacing w:line="480" w:lineRule="auto"/>
        <w:ind w:left="1427"/>
        <w:rPr>
          <w:rFonts w:ascii="Times New Roman" w:hAnsi="Times New Roman" w:cs="Times New Roman"/>
          <w:sz w:val="26"/>
          <w:szCs w:val="26"/>
        </w:rPr>
      </w:pPr>
      <w:r>
        <w:rPr>
          <w:rFonts w:ascii="Times New Roman" w:hAnsi="Times New Roman" w:cs="Times New Roman"/>
          <w:sz w:val="24"/>
          <w:szCs w:val="24"/>
        </w:rPr>
        <w:t xml:space="preserve">                                     </w:t>
      </w:r>
      <w:r w:rsidRPr="001830C4">
        <w:rPr>
          <w:rFonts w:ascii="Times New Roman" w:hAnsi="Times New Roman" w:cs="Times New Roman"/>
          <w:sz w:val="26"/>
          <w:szCs w:val="26"/>
        </w:rPr>
        <w:t>Youssef Yousfi</w:t>
      </w:r>
    </w:p>
    <w:p w14:paraId="3EC19074" w14:textId="77777777" w:rsidR="00FD69B2" w:rsidRPr="001830C4" w:rsidRDefault="00FD69B2" w:rsidP="00FD69B2">
      <w:pPr>
        <w:pStyle w:val="ListParagraph"/>
        <w:spacing w:line="480" w:lineRule="auto"/>
        <w:ind w:left="1427"/>
        <w:rPr>
          <w:rFonts w:ascii="Times New Roman" w:hAnsi="Times New Roman" w:cs="Times New Roman"/>
          <w:sz w:val="26"/>
          <w:szCs w:val="26"/>
        </w:rPr>
      </w:pPr>
      <w:r w:rsidRPr="001830C4">
        <w:rPr>
          <w:rFonts w:ascii="Times New Roman" w:hAnsi="Times New Roman" w:cs="Times New Roman"/>
          <w:sz w:val="26"/>
          <w:szCs w:val="26"/>
        </w:rPr>
        <w:t xml:space="preserve">                                   Hajar El Boutahiri</w:t>
      </w:r>
    </w:p>
    <w:p w14:paraId="22CF8A1C" w14:textId="77777777" w:rsidR="00FD69B2" w:rsidRPr="001830C4" w:rsidRDefault="00FD69B2" w:rsidP="00FD69B2">
      <w:pPr>
        <w:pStyle w:val="ListParagraph"/>
        <w:spacing w:line="480" w:lineRule="auto"/>
        <w:ind w:left="1427"/>
        <w:rPr>
          <w:rFonts w:ascii="Times New Roman" w:hAnsi="Times New Roman" w:cs="Times New Roman"/>
          <w:sz w:val="26"/>
          <w:szCs w:val="26"/>
        </w:rPr>
      </w:pPr>
      <w:r w:rsidRPr="001830C4">
        <w:rPr>
          <w:rFonts w:ascii="Times New Roman" w:hAnsi="Times New Roman" w:cs="Times New Roman"/>
          <w:sz w:val="26"/>
          <w:szCs w:val="26"/>
        </w:rPr>
        <w:t xml:space="preserve">                                      Hiba </w:t>
      </w:r>
      <w:proofErr w:type="spellStart"/>
      <w:r w:rsidRPr="001830C4">
        <w:rPr>
          <w:rFonts w:ascii="Times New Roman" w:hAnsi="Times New Roman" w:cs="Times New Roman"/>
          <w:sz w:val="26"/>
          <w:szCs w:val="26"/>
        </w:rPr>
        <w:t>Aqqaoui</w:t>
      </w:r>
      <w:proofErr w:type="spellEnd"/>
    </w:p>
    <w:p w14:paraId="0EF21118" w14:textId="77777777" w:rsidR="00FD69B2" w:rsidRPr="001830C4" w:rsidRDefault="00FD69B2" w:rsidP="00FD69B2">
      <w:pPr>
        <w:spacing w:line="480" w:lineRule="auto"/>
        <w:jc w:val="center"/>
        <w:rPr>
          <w:rFonts w:ascii="Times New Roman" w:hAnsi="Times New Roman" w:cs="Times New Roman"/>
          <w:noProof/>
          <w:sz w:val="26"/>
          <w:szCs w:val="26"/>
          <w:lang w:val="fr-MA"/>
        </w:rPr>
      </w:pPr>
      <w:r w:rsidRPr="001830C4">
        <w:rPr>
          <w:rFonts w:ascii="Times New Roman" w:hAnsi="Times New Roman" w:cs="Times New Roman"/>
          <w:noProof/>
          <w:sz w:val="26"/>
          <w:szCs w:val="26"/>
          <w:lang w:val="fr-MA"/>
        </w:rPr>
        <w:t>CSC 3315 Languages and Compilers</w:t>
      </w:r>
    </w:p>
    <w:p w14:paraId="77866CAE" w14:textId="77777777" w:rsidR="00FD69B2" w:rsidRPr="001830C4" w:rsidRDefault="00FD69B2" w:rsidP="00FD69B2">
      <w:pPr>
        <w:spacing w:line="480" w:lineRule="auto"/>
        <w:jc w:val="center"/>
        <w:rPr>
          <w:rFonts w:ascii="Times New Roman" w:hAnsi="Times New Roman" w:cs="Times New Roman"/>
          <w:noProof/>
          <w:sz w:val="26"/>
          <w:szCs w:val="26"/>
          <w:lang w:val="fr-MA"/>
        </w:rPr>
      </w:pPr>
      <w:r w:rsidRPr="001830C4">
        <w:rPr>
          <w:rFonts w:ascii="Times New Roman" w:hAnsi="Times New Roman" w:cs="Times New Roman"/>
          <w:noProof/>
          <w:sz w:val="26"/>
          <w:szCs w:val="26"/>
          <w:lang w:val="fr-MA"/>
        </w:rPr>
        <w:t>Professor Violetta Cavalli-Sforza</w:t>
      </w:r>
    </w:p>
    <w:p w14:paraId="7B043A6E" w14:textId="77777777" w:rsidR="00FD69B2" w:rsidRPr="001830C4" w:rsidRDefault="00FD69B2" w:rsidP="00FD69B2">
      <w:pPr>
        <w:rPr>
          <w:rFonts w:ascii="Arial" w:hAnsi="Arial" w:cs="Arial"/>
          <w:sz w:val="14"/>
          <w:szCs w:val="14"/>
          <w:shd w:val="clear" w:color="auto" w:fill="F2F2F2"/>
          <w:lang w:val="fr-MA"/>
        </w:rPr>
      </w:pPr>
    </w:p>
    <w:p w14:paraId="6C428B77" w14:textId="5EB76512" w:rsidR="00FD69B2" w:rsidRPr="00FD69B2" w:rsidRDefault="00FD69B2" w:rsidP="00FD69B2">
      <w:pPr>
        <w:pStyle w:val="ListParagraph"/>
        <w:rPr>
          <w:rFonts w:ascii="Times New Roman" w:hAnsi="Times New Roman" w:cs="Times New Roman"/>
          <w:b/>
          <w:bCs/>
          <w:noProof/>
          <w:sz w:val="26"/>
          <w:szCs w:val="26"/>
          <w:lang w:val="fr-MA"/>
        </w:rPr>
      </w:pPr>
      <w:r w:rsidRPr="00FD69B2">
        <w:rPr>
          <w:rFonts w:ascii="Times New Roman" w:hAnsi="Times New Roman" w:cs="Times New Roman"/>
          <w:noProof/>
          <w:sz w:val="26"/>
          <w:szCs w:val="26"/>
          <w:lang w:val="fr-MA"/>
        </w:rPr>
        <w:t xml:space="preserve">               </w:t>
      </w:r>
      <w:r>
        <w:rPr>
          <w:rFonts w:ascii="Times New Roman" w:hAnsi="Times New Roman" w:cs="Times New Roman"/>
          <w:noProof/>
          <w:sz w:val="26"/>
          <w:szCs w:val="26"/>
          <w:lang w:val="fr-MA"/>
        </w:rPr>
        <w:t xml:space="preserve">            </w:t>
      </w:r>
      <w:r w:rsidRPr="00FD69B2">
        <w:rPr>
          <w:rFonts w:ascii="Times New Roman" w:hAnsi="Times New Roman" w:cs="Times New Roman"/>
          <w:noProof/>
          <w:sz w:val="26"/>
          <w:szCs w:val="26"/>
          <w:lang w:val="fr-MA"/>
        </w:rPr>
        <w:t xml:space="preserve"> </w:t>
      </w:r>
      <w:r w:rsidRPr="00FD69B2">
        <w:rPr>
          <w:rFonts w:ascii="Times New Roman" w:hAnsi="Times New Roman" w:cs="Times New Roman"/>
          <w:b/>
          <w:bCs/>
          <w:noProof/>
          <w:sz w:val="28"/>
          <w:szCs w:val="28"/>
          <w:lang w:val="fr-MA"/>
        </w:rPr>
        <w:t>PROJECT – Part 6: G</w:t>
      </w:r>
      <w:r>
        <w:rPr>
          <w:rFonts w:ascii="Times New Roman" w:hAnsi="Times New Roman" w:cs="Times New Roman"/>
          <w:b/>
          <w:bCs/>
          <w:noProof/>
          <w:sz w:val="28"/>
          <w:szCs w:val="28"/>
          <w:lang w:val="fr-MA"/>
        </w:rPr>
        <w:t>enerator</w:t>
      </w:r>
    </w:p>
    <w:p w14:paraId="78EF7607" w14:textId="77777777" w:rsidR="00FD69B2" w:rsidRPr="00FD69B2" w:rsidRDefault="00FD69B2">
      <w:pPr>
        <w:rPr>
          <w:rFonts w:ascii="Times New Roman" w:eastAsia="Times New Roman" w:hAnsi="Times New Roman" w:cs="Times New Roman"/>
          <w:b/>
          <w:bCs/>
          <w:sz w:val="28"/>
          <w:szCs w:val="28"/>
          <w:lang w:val="fr-MA"/>
        </w:rPr>
      </w:pPr>
    </w:p>
    <w:p w14:paraId="4C363E41" w14:textId="77777777" w:rsidR="00FD69B2" w:rsidRPr="00FD69B2" w:rsidRDefault="00FD69B2">
      <w:pPr>
        <w:rPr>
          <w:rFonts w:ascii="Times New Roman" w:eastAsia="Times New Roman" w:hAnsi="Times New Roman" w:cs="Times New Roman"/>
          <w:b/>
          <w:bCs/>
          <w:sz w:val="28"/>
          <w:szCs w:val="28"/>
          <w:lang w:val="fr-MA"/>
        </w:rPr>
      </w:pPr>
    </w:p>
    <w:p w14:paraId="737281C8" w14:textId="77777777" w:rsidR="00FD69B2" w:rsidRPr="00FD69B2" w:rsidRDefault="00FD69B2">
      <w:pPr>
        <w:rPr>
          <w:rFonts w:ascii="Times New Roman" w:eastAsia="Times New Roman" w:hAnsi="Times New Roman" w:cs="Times New Roman"/>
          <w:b/>
          <w:bCs/>
          <w:sz w:val="28"/>
          <w:szCs w:val="28"/>
          <w:lang w:val="fr-MA"/>
        </w:rPr>
      </w:pPr>
    </w:p>
    <w:p w14:paraId="4514E965" w14:textId="77777777" w:rsidR="00FD69B2" w:rsidRPr="00FD69B2" w:rsidRDefault="00FD69B2">
      <w:pPr>
        <w:rPr>
          <w:rFonts w:ascii="Times New Roman" w:eastAsia="Times New Roman" w:hAnsi="Times New Roman" w:cs="Times New Roman"/>
          <w:b/>
          <w:bCs/>
          <w:sz w:val="28"/>
          <w:szCs w:val="28"/>
          <w:lang w:val="fr-MA"/>
        </w:rPr>
      </w:pPr>
    </w:p>
    <w:p w14:paraId="1F0CDCA0" w14:textId="77777777" w:rsidR="00FD69B2" w:rsidRPr="00FD69B2" w:rsidRDefault="00FD69B2">
      <w:pPr>
        <w:rPr>
          <w:rFonts w:ascii="Times New Roman" w:eastAsia="Times New Roman" w:hAnsi="Times New Roman" w:cs="Times New Roman"/>
          <w:b/>
          <w:bCs/>
          <w:sz w:val="28"/>
          <w:szCs w:val="28"/>
          <w:lang w:val="fr-MA"/>
        </w:rPr>
      </w:pPr>
    </w:p>
    <w:p w14:paraId="6F023F96" w14:textId="77777777" w:rsidR="00FD69B2" w:rsidRPr="00FD69B2" w:rsidRDefault="00FD69B2">
      <w:pPr>
        <w:rPr>
          <w:rFonts w:ascii="Times New Roman" w:eastAsia="Times New Roman" w:hAnsi="Times New Roman" w:cs="Times New Roman"/>
          <w:b/>
          <w:bCs/>
          <w:sz w:val="28"/>
          <w:szCs w:val="28"/>
          <w:lang w:val="fr-MA"/>
        </w:rPr>
      </w:pPr>
    </w:p>
    <w:p w14:paraId="0AC40624" w14:textId="77777777" w:rsidR="00FD69B2" w:rsidRPr="00FD69B2" w:rsidRDefault="00FD69B2">
      <w:pPr>
        <w:rPr>
          <w:rFonts w:ascii="Times New Roman" w:eastAsia="Times New Roman" w:hAnsi="Times New Roman" w:cs="Times New Roman"/>
          <w:b/>
          <w:bCs/>
          <w:sz w:val="28"/>
          <w:szCs w:val="28"/>
          <w:lang w:val="fr-MA"/>
        </w:rPr>
      </w:pPr>
    </w:p>
    <w:p w14:paraId="4CC302C6" w14:textId="158D116A" w:rsidR="00FD69B2" w:rsidRPr="00FD69B2" w:rsidRDefault="00FD69B2">
      <w:pPr>
        <w:rPr>
          <w:rFonts w:ascii="Times New Roman" w:eastAsia="Times New Roman" w:hAnsi="Times New Roman" w:cs="Times New Roman"/>
          <w:b/>
          <w:bCs/>
          <w:sz w:val="28"/>
          <w:szCs w:val="28"/>
          <w:lang w:val="fr-MA"/>
        </w:rPr>
      </w:pPr>
    </w:p>
    <w:p w14:paraId="5FE1C980" w14:textId="77777777" w:rsidR="00FD69B2" w:rsidRPr="00FD69B2" w:rsidRDefault="00FD69B2">
      <w:pPr>
        <w:rPr>
          <w:rFonts w:ascii="Times New Roman" w:eastAsia="Times New Roman" w:hAnsi="Times New Roman" w:cs="Times New Roman"/>
          <w:b/>
          <w:bCs/>
          <w:sz w:val="28"/>
          <w:szCs w:val="28"/>
          <w:lang w:val="fr-MA"/>
        </w:rPr>
      </w:pPr>
    </w:p>
    <w:p w14:paraId="062D6C04" w14:textId="77777777" w:rsidR="00FD69B2" w:rsidRPr="00FD69B2" w:rsidRDefault="00FD69B2">
      <w:pPr>
        <w:rPr>
          <w:rFonts w:ascii="Times New Roman" w:eastAsia="Times New Roman" w:hAnsi="Times New Roman" w:cs="Times New Roman"/>
          <w:b/>
          <w:bCs/>
          <w:sz w:val="28"/>
          <w:szCs w:val="28"/>
          <w:lang w:val="fr-MA"/>
        </w:rPr>
      </w:pPr>
    </w:p>
    <w:p w14:paraId="2A639CB3" w14:textId="704E4802" w:rsidR="0071649E" w:rsidRPr="00FD69B2" w:rsidRDefault="0071649E">
      <w:pPr>
        <w:rPr>
          <w:rFonts w:ascii="Times New Roman" w:eastAsia="Times New Roman" w:hAnsi="Times New Roman" w:cs="Times New Roman"/>
          <w:b/>
          <w:bCs/>
          <w:sz w:val="28"/>
          <w:szCs w:val="28"/>
          <w:lang w:val="fr-MA"/>
        </w:rPr>
      </w:pPr>
      <w:r w:rsidRPr="00FD69B2">
        <w:rPr>
          <w:rFonts w:ascii="Times New Roman" w:eastAsia="Times New Roman" w:hAnsi="Times New Roman" w:cs="Times New Roman"/>
          <w:b/>
          <w:bCs/>
          <w:sz w:val="28"/>
          <w:szCs w:val="28"/>
          <w:lang w:val="fr-MA"/>
        </w:rPr>
        <w:lastRenderedPageBreak/>
        <w:t>Documentation:</w:t>
      </w:r>
    </w:p>
    <w:p w14:paraId="4A7F586B" w14:textId="476361F1" w:rsidR="0071649E" w:rsidRDefault="0071649E" w:rsidP="0071649E">
      <w:pPr>
        <w:rPr>
          <w:rFonts w:ascii="Times New Roman" w:hAnsi="Times New Roman" w:cs="Times New Roman"/>
          <w:sz w:val="24"/>
          <w:szCs w:val="24"/>
        </w:rPr>
      </w:pPr>
      <w:r>
        <w:rPr>
          <w:rFonts w:ascii="Times New Roman" w:hAnsi="Times New Roman" w:cs="Times New Roman"/>
          <w:sz w:val="24"/>
          <w:szCs w:val="24"/>
        </w:rPr>
        <w:t>To complete this phase, we worked for more than 15 hours, including weekends, and whole nights.</w:t>
      </w:r>
    </w:p>
    <w:p w14:paraId="126FCF19" w14:textId="77777777" w:rsidR="0071649E" w:rsidRDefault="0071649E" w:rsidP="0071649E">
      <w:pPr>
        <w:rPr>
          <w:rFonts w:ascii="Times New Roman" w:hAnsi="Times New Roman" w:cs="Times New Roman"/>
          <w:sz w:val="24"/>
          <w:szCs w:val="24"/>
        </w:rPr>
      </w:pPr>
      <w:r>
        <w:rPr>
          <w:rFonts w:ascii="Times New Roman" w:hAnsi="Times New Roman" w:cs="Times New Roman"/>
          <w:sz w:val="24"/>
          <w:szCs w:val="24"/>
        </w:rPr>
        <w:tab/>
        <w:t>The teammates are:</w:t>
      </w:r>
    </w:p>
    <w:p w14:paraId="6668BDD5" w14:textId="77777777" w:rsidR="0071649E" w:rsidRDefault="0071649E" w:rsidP="007164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Youssef Yousfi</w:t>
      </w:r>
    </w:p>
    <w:p w14:paraId="5B4786B8" w14:textId="77777777" w:rsidR="0071649E" w:rsidRDefault="0071649E" w:rsidP="007164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Hajar El Boutahiri</w:t>
      </w:r>
    </w:p>
    <w:p w14:paraId="620821B9" w14:textId="77777777" w:rsidR="0071649E" w:rsidRPr="001D41B4" w:rsidRDefault="0071649E" w:rsidP="007164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Hiba </w:t>
      </w:r>
      <w:proofErr w:type="spellStart"/>
      <w:r>
        <w:rPr>
          <w:rFonts w:ascii="Times New Roman" w:hAnsi="Times New Roman" w:cs="Times New Roman"/>
          <w:sz w:val="24"/>
          <w:szCs w:val="24"/>
        </w:rPr>
        <w:t>Aqqaoui</w:t>
      </w:r>
      <w:proofErr w:type="spellEnd"/>
    </w:p>
    <w:p w14:paraId="7A853F42" w14:textId="517C58B3" w:rsidR="0071649E" w:rsidRPr="0071649E" w:rsidRDefault="0071649E">
      <w:pPr>
        <w:rPr>
          <w:rFonts w:ascii="Times New Roman" w:eastAsia="Times New Roman" w:hAnsi="Times New Roman" w:cs="Times New Roman"/>
          <w:i/>
          <w:iCs/>
          <w:sz w:val="28"/>
          <w:szCs w:val="28"/>
        </w:rPr>
      </w:pPr>
      <w:r w:rsidRPr="0071649E">
        <w:rPr>
          <w:rFonts w:ascii="Times New Roman" w:eastAsia="Times New Roman" w:hAnsi="Times New Roman" w:cs="Times New Roman"/>
          <w:sz w:val="28"/>
          <w:szCs w:val="28"/>
        </w:rPr>
        <w:br/>
      </w:r>
      <w:r w:rsidRPr="0071649E">
        <w:rPr>
          <w:rFonts w:ascii="Times New Roman" w:eastAsia="Times New Roman" w:hAnsi="Times New Roman" w:cs="Times New Roman"/>
          <w:i/>
          <w:iCs/>
          <w:color w:val="FF0000"/>
          <w:sz w:val="28"/>
          <w:szCs w:val="28"/>
        </w:rPr>
        <w:t>Changes/Improvement clearly noted:</w:t>
      </w:r>
    </w:p>
    <w:p w14:paraId="3B0F92B3" w14:textId="5B1A5187" w:rsidR="0071649E" w:rsidRDefault="0071649E" w:rsidP="0071649E">
      <w:pPr>
        <w:pStyle w:val="ListParagraph"/>
        <w:numPr>
          <w:ilvl w:val="0"/>
          <w:numId w:val="1"/>
        </w:numPr>
        <w:rPr>
          <w:rFonts w:ascii="Times New Roman" w:eastAsia="Times New Roman" w:hAnsi="Times New Roman" w:cs="Times New Roman"/>
          <w:sz w:val="28"/>
          <w:szCs w:val="28"/>
        </w:rPr>
      </w:pPr>
      <w:r w:rsidRPr="0071649E">
        <w:rPr>
          <w:rFonts w:ascii="Times New Roman" w:eastAsia="Times New Roman" w:hAnsi="Times New Roman" w:cs="Times New Roman"/>
          <w:sz w:val="28"/>
          <w:szCs w:val="28"/>
        </w:rPr>
        <w:t>We added two predefined functions for input/output instructions: read and print.</w:t>
      </w:r>
    </w:p>
    <w:p w14:paraId="28B8AD99" w14:textId="27B62928" w:rsidR="0071649E" w:rsidRPr="0071649E" w:rsidRDefault="0071649E" w:rsidP="0071649E">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 handled some errors</w:t>
      </w:r>
    </w:p>
    <w:p w14:paraId="6ED3CF6C" w14:textId="12559FDA" w:rsidR="006117A6" w:rsidRPr="0071649E" w:rsidRDefault="0071649E" w:rsidP="0071649E">
      <w:pPr>
        <w:rPr>
          <w:rFonts w:ascii="Times New Roman" w:eastAsia="Times New Roman" w:hAnsi="Times New Roman" w:cs="Times New Roman"/>
          <w:i/>
          <w:iCs/>
          <w:color w:val="FF0000"/>
          <w:sz w:val="28"/>
          <w:szCs w:val="28"/>
        </w:rPr>
      </w:pPr>
      <w:r w:rsidRPr="0071649E">
        <w:rPr>
          <w:rFonts w:ascii="Times New Roman" w:eastAsia="Times New Roman" w:hAnsi="Times New Roman" w:cs="Times New Roman"/>
          <w:i/>
          <w:iCs/>
          <w:color w:val="FF0000"/>
          <w:sz w:val="28"/>
          <w:szCs w:val="28"/>
        </w:rPr>
        <w:t>Running instructions:</w:t>
      </w:r>
    </w:p>
    <w:p w14:paraId="53C3C8B0" w14:textId="77777777" w:rsidR="0071649E" w:rsidRPr="00B83256" w:rsidRDefault="0071649E" w:rsidP="0071649E">
      <w:pPr>
        <w:rPr>
          <w:rFonts w:ascii="Times New Roman" w:hAnsi="Times New Roman" w:cs="Times New Roman"/>
          <w:sz w:val="24"/>
          <w:szCs w:val="24"/>
        </w:rPr>
      </w:pPr>
      <w:r w:rsidRPr="00B83256">
        <w:rPr>
          <w:rFonts w:ascii="Times New Roman" w:hAnsi="Times New Roman" w:cs="Times New Roman"/>
          <w:sz w:val="24"/>
          <w:szCs w:val="24"/>
        </w:rPr>
        <w:t>In order to run the code: you need to have first all files in one folder:</w:t>
      </w:r>
    </w:p>
    <w:p w14:paraId="18F6DF02" w14:textId="77777777" w:rsidR="0071649E" w:rsidRPr="00B83256" w:rsidRDefault="0071649E" w:rsidP="0071649E">
      <w:pPr>
        <w:rPr>
          <w:rFonts w:ascii="Times New Roman" w:hAnsi="Times New Roman" w:cs="Times New Roman"/>
          <w:sz w:val="24"/>
          <w:szCs w:val="24"/>
        </w:rPr>
      </w:pPr>
      <w:r w:rsidRPr="00B83256">
        <w:rPr>
          <w:rFonts w:ascii="Times New Roman" w:hAnsi="Times New Roman" w:cs="Times New Roman"/>
          <w:sz w:val="24"/>
          <w:szCs w:val="24"/>
        </w:rPr>
        <w:t>In other words:</w:t>
      </w:r>
    </w:p>
    <w:p w14:paraId="51D605C0" w14:textId="77777777" w:rsidR="0071649E" w:rsidRDefault="0071649E" w:rsidP="0071649E">
      <w:pPr>
        <w:pStyle w:val="ListParagraph"/>
        <w:numPr>
          <w:ilvl w:val="0"/>
          <w:numId w:val="3"/>
        </w:numPr>
        <w:rPr>
          <w:rFonts w:ascii="Times New Roman" w:hAnsi="Times New Roman" w:cs="Times New Roman"/>
          <w:sz w:val="24"/>
          <w:szCs w:val="24"/>
        </w:rPr>
      </w:pPr>
      <w:r w:rsidRPr="00B83256">
        <w:rPr>
          <w:rFonts w:ascii="Times New Roman" w:hAnsi="Times New Roman" w:cs="Times New Roman"/>
          <w:sz w:val="24"/>
          <w:szCs w:val="24"/>
        </w:rPr>
        <w:t>Start by unzipping the folder submitted on Canvas:</w:t>
      </w:r>
    </w:p>
    <w:p w14:paraId="1AA76F2B" w14:textId="77777777" w:rsidR="0071649E" w:rsidRDefault="0071649E" w:rsidP="007164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Copy the address of the folder from your computer</w:t>
      </w:r>
    </w:p>
    <w:p w14:paraId="246084FD" w14:textId="77777777" w:rsidR="0071649E" w:rsidRDefault="0071649E" w:rsidP="007164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to run the code</w:t>
      </w:r>
    </w:p>
    <w:p w14:paraId="25DA9283" w14:textId="77777777" w:rsidR="0071649E" w:rsidRDefault="0071649E" w:rsidP="007164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Write cd + the address folder</w:t>
      </w:r>
    </w:p>
    <w:p w14:paraId="4D3372B2" w14:textId="6967381B" w:rsidR="0071649E" w:rsidRDefault="0071649E" w:rsidP="007164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Copy the Command Python: Generator</w:t>
      </w:r>
      <w:r w:rsidRPr="00B83256">
        <w:rPr>
          <w:rFonts w:ascii="Times New Roman" w:hAnsi="Times New Roman" w:cs="Times New Roman"/>
          <w:sz w:val="24"/>
          <w:szCs w:val="24"/>
        </w:rPr>
        <w:t>.py</w:t>
      </w:r>
    </w:p>
    <w:p w14:paraId="37E05FAA" w14:textId="68DAB394" w:rsidR="00FE3ADD" w:rsidRDefault="00FE3ADD" w:rsidP="00FE3ADD">
      <w:pPr>
        <w:rPr>
          <w:rFonts w:ascii="Times New Roman" w:hAnsi="Times New Roman" w:cs="Times New Roman"/>
          <w:sz w:val="24"/>
          <w:szCs w:val="24"/>
        </w:rPr>
      </w:pPr>
    </w:p>
    <w:p w14:paraId="2928211D" w14:textId="038B220A" w:rsidR="00FE3ADD" w:rsidRDefault="00FE3ADD" w:rsidP="00FE3ADD">
      <w:pPr>
        <w:rPr>
          <w:rFonts w:ascii="Times New Roman" w:hAnsi="Times New Roman" w:cs="Times New Roman"/>
          <w:sz w:val="24"/>
          <w:szCs w:val="24"/>
        </w:rPr>
      </w:pPr>
    </w:p>
    <w:p w14:paraId="0BA59E92" w14:textId="6BC0FEB5" w:rsidR="00FE3ADD" w:rsidRDefault="00FE3ADD" w:rsidP="00FE3ADD">
      <w:pPr>
        <w:rPr>
          <w:rFonts w:ascii="Times New Roman" w:hAnsi="Times New Roman" w:cs="Times New Roman"/>
          <w:sz w:val="24"/>
          <w:szCs w:val="24"/>
        </w:rPr>
      </w:pPr>
    </w:p>
    <w:p w14:paraId="65F86461" w14:textId="052FDC8C" w:rsidR="00FE3ADD" w:rsidRDefault="00FE3ADD" w:rsidP="00FE3ADD">
      <w:pPr>
        <w:rPr>
          <w:rFonts w:ascii="Times New Roman" w:hAnsi="Times New Roman" w:cs="Times New Roman"/>
          <w:sz w:val="24"/>
          <w:szCs w:val="24"/>
        </w:rPr>
      </w:pPr>
    </w:p>
    <w:p w14:paraId="182C8B47" w14:textId="7FE7E0E8" w:rsidR="00FE3ADD" w:rsidRDefault="00FE3ADD" w:rsidP="00FE3ADD">
      <w:pPr>
        <w:rPr>
          <w:rFonts w:ascii="Times New Roman" w:hAnsi="Times New Roman" w:cs="Times New Roman"/>
          <w:sz w:val="24"/>
          <w:szCs w:val="24"/>
        </w:rPr>
      </w:pPr>
    </w:p>
    <w:p w14:paraId="7DAC145F" w14:textId="4D967686" w:rsidR="00FE3ADD" w:rsidRDefault="00FE3ADD" w:rsidP="00FE3ADD">
      <w:pPr>
        <w:rPr>
          <w:rFonts w:ascii="Times New Roman" w:hAnsi="Times New Roman" w:cs="Times New Roman"/>
          <w:sz w:val="24"/>
          <w:szCs w:val="24"/>
        </w:rPr>
      </w:pPr>
    </w:p>
    <w:p w14:paraId="204DCFD1" w14:textId="642A564C" w:rsidR="00FE3ADD" w:rsidRDefault="00FE3ADD" w:rsidP="00FE3ADD">
      <w:pPr>
        <w:rPr>
          <w:rFonts w:ascii="Times New Roman" w:hAnsi="Times New Roman" w:cs="Times New Roman"/>
          <w:sz w:val="24"/>
          <w:szCs w:val="24"/>
        </w:rPr>
      </w:pPr>
    </w:p>
    <w:p w14:paraId="473D857D" w14:textId="1E36EB1F" w:rsidR="00FE3ADD" w:rsidRDefault="00FE3ADD" w:rsidP="00FE3ADD">
      <w:pPr>
        <w:rPr>
          <w:rFonts w:ascii="Times New Roman" w:hAnsi="Times New Roman" w:cs="Times New Roman"/>
          <w:sz w:val="24"/>
          <w:szCs w:val="24"/>
        </w:rPr>
      </w:pPr>
    </w:p>
    <w:p w14:paraId="3BE6CE84" w14:textId="208D7805" w:rsidR="00FE3ADD" w:rsidRDefault="00FE3ADD" w:rsidP="00FE3ADD">
      <w:pPr>
        <w:rPr>
          <w:rFonts w:ascii="Times New Roman" w:hAnsi="Times New Roman" w:cs="Times New Roman"/>
          <w:sz w:val="24"/>
          <w:szCs w:val="24"/>
        </w:rPr>
      </w:pPr>
    </w:p>
    <w:p w14:paraId="6E421807" w14:textId="78A0B7EE" w:rsidR="00FE3ADD" w:rsidRDefault="00FE3ADD" w:rsidP="00FE3ADD">
      <w:pPr>
        <w:rPr>
          <w:rFonts w:ascii="Times New Roman" w:hAnsi="Times New Roman" w:cs="Times New Roman"/>
          <w:sz w:val="24"/>
          <w:szCs w:val="24"/>
        </w:rPr>
      </w:pPr>
    </w:p>
    <w:p w14:paraId="48BD1B2C" w14:textId="77777777" w:rsidR="00FE3ADD" w:rsidRPr="00FE3ADD" w:rsidRDefault="00FE3ADD" w:rsidP="00FE3ADD">
      <w:pPr>
        <w:rPr>
          <w:rFonts w:ascii="Times New Roman" w:hAnsi="Times New Roman" w:cs="Times New Roman"/>
          <w:sz w:val="24"/>
          <w:szCs w:val="24"/>
        </w:rPr>
      </w:pPr>
    </w:p>
    <w:p w14:paraId="68106A25" w14:textId="7FF5BE34" w:rsidR="00333008" w:rsidRDefault="0071649E" w:rsidP="00D75C1F">
      <w:pPr>
        <w:rPr>
          <w:rFonts w:ascii="Times New Roman" w:eastAsia="Times New Roman" w:hAnsi="Times New Roman" w:cs="Times New Roman"/>
          <w:b/>
          <w:bCs/>
          <w:sz w:val="28"/>
          <w:szCs w:val="28"/>
        </w:rPr>
      </w:pPr>
      <w:r w:rsidRPr="0071649E">
        <w:rPr>
          <w:rFonts w:ascii="Times New Roman" w:eastAsia="Times New Roman" w:hAnsi="Times New Roman" w:cs="Times New Roman"/>
          <w:b/>
          <w:bCs/>
          <w:sz w:val="28"/>
          <w:szCs w:val="28"/>
        </w:rPr>
        <w:lastRenderedPageBreak/>
        <w:t>Generator Level 1:</w:t>
      </w:r>
      <w:r w:rsidRPr="0071649E">
        <w:rPr>
          <w:rFonts w:ascii="Times New Roman" w:eastAsia="Times New Roman" w:hAnsi="Times New Roman" w:cs="Times New Roman"/>
          <w:sz w:val="28"/>
          <w:szCs w:val="28"/>
        </w:rPr>
        <w:br/>
      </w:r>
      <w:r w:rsidR="00BA017B">
        <w:rPr>
          <w:rFonts w:ascii="Times New Roman" w:eastAsia="Times New Roman" w:hAnsi="Times New Roman" w:cs="Times New Roman"/>
          <w:sz w:val="28"/>
          <w:szCs w:val="28"/>
        </w:rPr>
        <w:t xml:space="preserve"> </w:t>
      </w:r>
      <w:r w:rsidR="00BA017B">
        <w:rPr>
          <w:rFonts w:ascii="Times New Roman" w:eastAsia="Times New Roman" w:hAnsi="Times New Roman" w:cs="Times New Roman"/>
          <w:sz w:val="28"/>
          <w:szCs w:val="28"/>
        </w:rPr>
        <w:tab/>
      </w:r>
      <w:r w:rsidR="00D75C1F">
        <w:rPr>
          <w:rFonts w:ascii="Times New Roman" w:eastAsia="Times New Roman" w:hAnsi="Times New Roman" w:cs="Times New Roman"/>
          <w:sz w:val="28"/>
          <w:szCs w:val="28"/>
        </w:rPr>
        <w:t>Check Test Suite</w:t>
      </w:r>
      <w:r w:rsidRPr="0071649E">
        <w:rPr>
          <w:rFonts w:ascii="Times New Roman" w:eastAsia="Times New Roman" w:hAnsi="Times New Roman" w:cs="Times New Roman"/>
          <w:sz w:val="28"/>
          <w:szCs w:val="28"/>
        </w:rPr>
        <w:t xml:space="preserve"> </w:t>
      </w:r>
      <w:r w:rsidRPr="0071649E">
        <w:rPr>
          <w:rFonts w:ascii="Times New Roman" w:eastAsia="Times New Roman" w:hAnsi="Times New Roman" w:cs="Times New Roman"/>
          <w:sz w:val="28"/>
          <w:szCs w:val="28"/>
        </w:rPr>
        <w:br/>
      </w:r>
      <w:r w:rsidRPr="0071649E">
        <w:rPr>
          <w:rFonts w:ascii="Times New Roman" w:eastAsia="Times New Roman" w:hAnsi="Times New Roman" w:cs="Times New Roman"/>
          <w:b/>
          <w:bCs/>
          <w:sz w:val="28"/>
          <w:szCs w:val="28"/>
        </w:rPr>
        <w:t>Generator Level 2:</w:t>
      </w:r>
    </w:p>
    <w:p w14:paraId="3292C358" w14:textId="6A2ECCAB" w:rsidR="00333008" w:rsidRDefault="00F759A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1: </w:t>
      </w:r>
      <w:r w:rsidR="0071649E" w:rsidRPr="0071649E">
        <w:rPr>
          <w:rFonts w:ascii="Times New Roman" w:eastAsia="Times New Roman" w:hAnsi="Times New Roman" w:cs="Times New Roman"/>
          <w:sz w:val="28"/>
          <w:szCs w:val="28"/>
        </w:rPr>
        <w:t>Subprogram call &amp; return design, global vars</w:t>
      </w:r>
    </w:p>
    <w:p w14:paraId="682CDF5B" w14:textId="537D06D2" w:rsidR="00476240" w:rsidRDefault="00476240" w:rsidP="00476240">
      <w:pPr>
        <w:rPr>
          <w:rFonts w:ascii="Times New Roman" w:hAnsi="Times New Roman" w:cs="Times New Roman"/>
        </w:rPr>
      </w:pPr>
      <w:r w:rsidRPr="002F4851">
        <w:rPr>
          <w:rFonts w:ascii="Times New Roman" w:hAnsi="Times New Roman" w:cs="Times New Roman"/>
        </w:rPr>
        <w:t>This is the way our proposed design for the first step of level 2 would look like, we would implement a specialized stack memory of 1000 words instead of sharing it with the global data memory:</w:t>
      </w:r>
    </w:p>
    <w:p w14:paraId="7E7B8C1D" w14:textId="77777777" w:rsidR="00FE3ADD" w:rsidRPr="002F4851" w:rsidRDefault="00FE3ADD" w:rsidP="00476240">
      <w:pPr>
        <w:rPr>
          <w:rFonts w:ascii="Times New Roman" w:hAnsi="Times New Roman" w:cs="Times New Roman"/>
        </w:rPr>
      </w:pPr>
    </w:p>
    <w:p w14:paraId="1C8196FA" w14:textId="77777777" w:rsidR="00476240" w:rsidRPr="002F4851" w:rsidRDefault="00476240" w:rsidP="00476240">
      <w:pPr>
        <w:rPr>
          <w:rFonts w:ascii="Times New Roman" w:hAnsi="Times New Roman" w:cs="Times New Roman"/>
          <w:b/>
          <w:bCs/>
        </w:rPr>
      </w:pPr>
      <w:r w:rsidRPr="002F4851">
        <w:rPr>
          <w:rFonts w:ascii="Times New Roman" w:hAnsi="Times New Roman" w:cs="Times New Roman"/>
          <w:b/>
          <w:bCs/>
        </w:rPr>
        <w:t>Sub data memory #1</w:t>
      </w:r>
    </w:p>
    <w:p w14:paraId="3289C465"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Data of 1</w:t>
      </w:r>
      <w:r w:rsidRPr="002F4851">
        <w:rPr>
          <w:rFonts w:ascii="Times New Roman" w:hAnsi="Times New Roman" w:cs="Times New Roman"/>
          <w:vertAlign w:val="superscript"/>
        </w:rPr>
        <w:t>st</w:t>
      </w:r>
      <w:r w:rsidRPr="002F4851">
        <w:rPr>
          <w:rFonts w:ascii="Times New Roman" w:hAnsi="Times New Roman" w:cs="Times New Roman"/>
        </w:rPr>
        <w:t xml:space="preserve"> function goes here</w:t>
      </w:r>
    </w:p>
    <w:p w14:paraId="6A402CC8"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-9 999 999 999</w:t>
      </w:r>
    </w:p>
    <w:p w14:paraId="3B02E98C" w14:textId="77777777" w:rsidR="00476240" w:rsidRPr="002F4851" w:rsidRDefault="00476240" w:rsidP="00476240">
      <w:pPr>
        <w:rPr>
          <w:rFonts w:ascii="Times New Roman" w:hAnsi="Times New Roman" w:cs="Times New Roman"/>
          <w:b/>
          <w:bCs/>
        </w:rPr>
      </w:pPr>
      <w:r w:rsidRPr="002F4851">
        <w:rPr>
          <w:rFonts w:ascii="Times New Roman" w:hAnsi="Times New Roman" w:cs="Times New Roman"/>
          <w:b/>
          <w:bCs/>
        </w:rPr>
        <w:t>Sub code memory #1</w:t>
      </w:r>
    </w:p>
    <w:p w14:paraId="79C6611E"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Code of 1</w:t>
      </w:r>
      <w:r w:rsidRPr="002F4851">
        <w:rPr>
          <w:rFonts w:ascii="Times New Roman" w:hAnsi="Times New Roman" w:cs="Times New Roman"/>
          <w:vertAlign w:val="superscript"/>
        </w:rPr>
        <w:t>st</w:t>
      </w:r>
      <w:r w:rsidRPr="002F4851">
        <w:rPr>
          <w:rFonts w:ascii="Times New Roman" w:hAnsi="Times New Roman" w:cs="Times New Roman"/>
        </w:rPr>
        <w:t xml:space="preserve"> function goes here</w:t>
      </w:r>
    </w:p>
    <w:p w14:paraId="4A88C41E"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-9 999 999 999</w:t>
      </w:r>
    </w:p>
    <w:p w14:paraId="7BD8956D" w14:textId="77777777" w:rsidR="00476240" w:rsidRPr="002F4851" w:rsidRDefault="00476240" w:rsidP="00476240">
      <w:pPr>
        <w:rPr>
          <w:rFonts w:ascii="Times New Roman" w:hAnsi="Times New Roman" w:cs="Times New Roman"/>
          <w:b/>
          <w:bCs/>
        </w:rPr>
      </w:pPr>
      <w:r w:rsidRPr="002F4851">
        <w:rPr>
          <w:rFonts w:ascii="Times New Roman" w:hAnsi="Times New Roman" w:cs="Times New Roman"/>
          <w:b/>
          <w:bCs/>
        </w:rPr>
        <w:t>Sub data memory #2</w:t>
      </w:r>
    </w:p>
    <w:p w14:paraId="3EE97155"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Data of 2</w:t>
      </w:r>
      <w:r w:rsidRPr="002F4851">
        <w:rPr>
          <w:rFonts w:ascii="Times New Roman" w:hAnsi="Times New Roman" w:cs="Times New Roman"/>
          <w:vertAlign w:val="superscript"/>
        </w:rPr>
        <w:t>nd</w:t>
      </w:r>
      <w:r w:rsidRPr="002F4851">
        <w:rPr>
          <w:rFonts w:ascii="Times New Roman" w:hAnsi="Times New Roman" w:cs="Times New Roman"/>
        </w:rPr>
        <w:t xml:space="preserve"> function goes here</w:t>
      </w:r>
    </w:p>
    <w:p w14:paraId="1CAD91BD"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-9 999 999 999</w:t>
      </w:r>
    </w:p>
    <w:p w14:paraId="49BCBA8E" w14:textId="77777777" w:rsidR="00476240" w:rsidRPr="002F4851" w:rsidRDefault="00476240" w:rsidP="00476240">
      <w:pPr>
        <w:rPr>
          <w:rFonts w:ascii="Times New Roman" w:hAnsi="Times New Roman" w:cs="Times New Roman"/>
          <w:b/>
          <w:bCs/>
        </w:rPr>
      </w:pPr>
      <w:r w:rsidRPr="002F4851">
        <w:rPr>
          <w:rFonts w:ascii="Times New Roman" w:hAnsi="Times New Roman" w:cs="Times New Roman"/>
          <w:b/>
          <w:bCs/>
        </w:rPr>
        <w:t>Sub code memory #2</w:t>
      </w:r>
    </w:p>
    <w:p w14:paraId="684DAA95"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Code of 2</w:t>
      </w:r>
      <w:r w:rsidRPr="002F4851">
        <w:rPr>
          <w:rFonts w:ascii="Times New Roman" w:hAnsi="Times New Roman" w:cs="Times New Roman"/>
          <w:vertAlign w:val="superscript"/>
        </w:rPr>
        <w:t>nd</w:t>
      </w:r>
      <w:r w:rsidRPr="002F4851">
        <w:rPr>
          <w:rFonts w:ascii="Times New Roman" w:hAnsi="Times New Roman" w:cs="Times New Roman"/>
        </w:rPr>
        <w:t xml:space="preserve"> function goes here</w:t>
      </w:r>
    </w:p>
    <w:p w14:paraId="0695FD89"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 xml:space="preserve">… </w:t>
      </w:r>
    </w:p>
    <w:p w14:paraId="432C175C"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+9 999 999 999</w:t>
      </w:r>
    </w:p>
    <w:p w14:paraId="0D88ECCE" w14:textId="77777777" w:rsidR="00476240" w:rsidRPr="002F4851" w:rsidRDefault="00476240" w:rsidP="00476240">
      <w:pPr>
        <w:rPr>
          <w:rFonts w:ascii="Times New Roman" w:hAnsi="Times New Roman" w:cs="Times New Roman"/>
          <w:b/>
          <w:bCs/>
        </w:rPr>
      </w:pPr>
      <w:r w:rsidRPr="002F4851">
        <w:rPr>
          <w:rFonts w:ascii="Times New Roman" w:hAnsi="Times New Roman" w:cs="Times New Roman"/>
          <w:b/>
          <w:bCs/>
        </w:rPr>
        <w:t>Data memory</w:t>
      </w:r>
    </w:p>
    <w:p w14:paraId="58F16025"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+9 999 999 999</w:t>
      </w:r>
    </w:p>
    <w:p w14:paraId="3F0245F5" w14:textId="77777777" w:rsidR="00476240" w:rsidRPr="002F4851" w:rsidRDefault="00476240" w:rsidP="00476240">
      <w:pPr>
        <w:rPr>
          <w:rFonts w:ascii="Times New Roman" w:hAnsi="Times New Roman" w:cs="Times New Roman"/>
          <w:b/>
          <w:bCs/>
        </w:rPr>
      </w:pPr>
      <w:r w:rsidRPr="002F4851">
        <w:rPr>
          <w:rFonts w:ascii="Times New Roman" w:hAnsi="Times New Roman" w:cs="Times New Roman"/>
          <w:b/>
          <w:bCs/>
        </w:rPr>
        <w:t>Code memory</w:t>
      </w:r>
    </w:p>
    <w:p w14:paraId="55428BAA"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+9 999 999 999</w:t>
      </w:r>
    </w:p>
    <w:p w14:paraId="74F4D36B" w14:textId="77777777" w:rsidR="00476240" w:rsidRPr="002F4851" w:rsidRDefault="00476240" w:rsidP="00476240">
      <w:pPr>
        <w:rPr>
          <w:rFonts w:ascii="Times New Roman" w:hAnsi="Times New Roman" w:cs="Times New Roman"/>
        </w:rPr>
      </w:pPr>
    </w:p>
    <w:p w14:paraId="6F5FA7D4"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Where:</w:t>
      </w:r>
    </w:p>
    <w:p w14:paraId="43B668E0"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ab/>
        <w:t>Sub data memory #k and sub code memory #k are the memory spaces for a certain declared function. We have as many sub data and sub code memories as there are functions. The separator in between the memories is -9999999999 instead of +9999999999, and this is to separate between the function memories and the main memory in the interpreter. The EP points to the current local context. The SP points to the top of the stack. We  would implement a static scoping in which our global variables are accessible from everywhere  whereas the local static variables are visible from the function defining them.</w:t>
      </w:r>
    </w:p>
    <w:p w14:paraId="47E232C4" w14:textId="77777777" w:rsidR="00476240" w:rsidRPr="002F4851" w:rsidRDefault="00476240" w:rsidP="00476240">
      <w:pPr>
        <w:rPr>
          <w:rFonts w:ascii="Times New Roman" w:hAnsi="Times New Roman" w:cs="Times New Roman"/>
        </w:rPr>
      </w:pPr>
    </w:p>
    <w:p w14:paraId="4BC2576E" w14:textId="77777777" w:rsidR="00476240" w:rsidRPr="002F4851" w:rsidRDefault="00476240" w:rsidP="00476240">
      <w:pPr>
        <w:rPr>
          <w:rFonts w:ascii="Times New Roman" w:hAnsi="Times New Roman" w:cs="Times New Roman"/>
        </w:rPr>
      </w:pPr>
    </w:p>
    <w:p w14:paraId="79A0E2B6"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lastRenderedPageBreak/>
        <w:t>Changes to the instruction set:</w:t>
      </w:r>
    </w:p>
    <w:p w14:paraId="2C265276"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In order to execute a function, we can make a change in the instruction set, using ‘-9’ following this format:</w:t>
      </w:r>
    </w:p>
    <w:p w14:paraId="55363389"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ab/>
        <w:t xml:space="preserve">-9 000 000 </w:t>
      </w:r>
      <w:proofErr w:type="spellStart"/>
      <w:r w:rsidRPr="002F4851">
        <w:rPr>
          <w:rFonts w:ascii="Times New Roman" w:hAnsi="Times New Roman" w:cs="Times New Roman"/>
        </w:rPr>
        <w:t>dst</w:t>
      </w:r>
      <w:proofErr w:type="spellEnd"/>
      <w:r w:rsidRPr="002F4851">
        <w:rPr>
          <w:rFonts w:ascii="Times New Roman" w:hAnsi="Times New Roman" w:cs="Times New Roman"/>
        </w:rPr>
        <w:t xml:space="preserve"> : to execute the code of the function at memory location #dst, and assign at the end using opcode ‘-0’ if there is a return.</w:t>
      </w:r>
    </w:p>
    <w:p w14:paraId="1B63F13A"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ab/>
        <w:t>For example: -9 000 000 001, would execute the function at sub data and sub code memories #1</w:t>
      </w:r>
    </w:p>
    <w:p w14:paraId="642A0B78"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In order to return, we can make a change in the instruction set, using ‘-0' following this format:</w:t>
      </w:r>
    </w:p>
    <w:p w14:paraId="3C06ECC9"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ab/>
        <w:t xml:space="preserve">-0 </w:t>
      </w:r>
      <w:proofErr w:type="spellStart"/>
      <w:r w:rsidRPr="002F4851">
        <w:rPr>
          <w:rFonts w:ascii="Times New Roman" w:hAnsi="Times New Roman" w:cs="Times New Roman"/>
        </w:rPr>
        <w:t>src</w:t>
      </w:r>
      <w:proofErr w:type="spellEnd"/>
      <w:r w:rsidRPr="002F4851">
        <w:rPr>
          <w:rFonts w:ascii="Times New Roman" w:hAnsi="Times New Roman" w:cs="Times New Roman"/>
        </w:rPr>
        <w:t xml:space="preserve"> 000 </w:t>
      </w:r>
      <w:proofErr w:type="spellStart"/>
      <w:r w:rsidRPr="002F4851">
        <w:rPr>
          <w:rFonts w:ascii="Times New Roman" w:hAnsi="Times New Roman" w:cs="Times New Roman"/>
        </w:rPr>
        <w:t>dst</w:t>
      </w:r>
      <w:proofErr w:type="spellEnd"/>
      <w:r w:rsidRPr="002F4851">
        <w:rPr>
          <w:rFonts w:ascii="Times New Roman" w:hAnsi="Times New Roman" w:cs="Times New Roman"/>
        </w:rPr>
        <w:t xml:space="preserve"> :</w:t>
      </w:r>
      <w:r w:rsidRPr="002F4851">
        <w:rPr>
          <w:rFonts w:ascii="Times New Roman" w:hAnsi="Times New Roman" w:cs="Times New Roman"/>
        </w:rPr>
        <w:tab/>
        <w:t>Assign SDM[</w:t>
      </w:r>
      <w:proofErr w:type="spellStart"/>
      <w:r w:rsidRPr="002F4851">
        <w:rPr>
          <w:rFonts w:ascii="Times New Roman" w:hAnsi="Times New Roman" w:cs="Times New Roman"/>
        </w:rPr>
        <w:t>src</w:t>
      </w:r>
      <w:proofErr w:type="spellEnd"/>
      <w:r w:rsidRPr="002F4851">
        <w:rPr>
          <w:rFonts w:ascii="Times New Roman" w:hAnsi="Times New Roman" w:cs="Times New Roman"/>
        </w:rPr>
        <w:t>] to DM[</w:t>
      </w:r>
      <w:proofErr w:type="spellStart"/>
      <w:r w:rsidRPr="002F4851">
        <w:rPr>
          <w:rFonts w:ascii="Times New Roman" w:hAnsi="Times New Roman" w:cs="Times New Roman"/>
        </w:rPr>
        <w:t>dst</w:t>
      </w:r>
      <w:proofErr w:type="spellEnd"/>
      <w:r w:rsidRPr="002F4851">
        <w:rPr>
          <w:rFonts w:ascii="Times New Roman" w:hAnsi="Times New Roman" w:cs="Times New Roman"/>
        </w:rPr>
        <w:t>]</w:t>
      </w:r>
    </w:p>
    <w:p w14:paraId="70B6ADF6" w14:textId="77777777" w:rsidR="00476240" w:rsidRPr="002F4851" w:rsidRDefault="00476240" w:rsidP="00476240">
      <w:pPr>
        <w:rPr>
          <w:rFonts w:ascii="Times New Roman" w:hAnsi="Times New Roman" w:cs="Times New Roman"/>
        </w:rPr>
      </w:pPr>
      <w:r w:rsidRPr="002F4851">
        <w:rPr>
          <w:rFonts w:ascii="Times New Roman" w:hAnsi="Times New Roman" w:cs="Times New Roman"/>
        </w:rPr>
        <w:tab/>
        <w:t>For example: -0 002 000 003, would assign the value from sub data memory 002 of the function to the value of data memory 003.</w:t>
      </w:r>
    </w:p>
    <w:p w14:paraId="1B0C8F06" w14:textId="17904447" w:rsidR="0071649E" w:rsidRDefault="0071649E">
      <w:pPr>
        <w:rPr>
          <w:rFonts w:ascii="Times New Roman" w:eastAsia="Times New Roman" w:hAnsi="Times New Roman" w:cs="Times New Roman"/>
          <w:sz w:val="28"/>
          <w:szCs w:val="28"/>
        </w:rPr>
      </w:pPr>
      <w:r w:rsidRPr="002F4851">
        <w:rPr>
          <w:rFonts w:ascii="Times New Roman" w:eastAsia="Times New Roman" w:hAnsi="Times New Roman" w:cs="Times New Roman"/>
          <w:sz w:val="28"/>
          <w:szCs w:val="28"/>
        </w:rPr>
        <w:br/>
      </w:r>
      <w:r w:rsidR="00100A76">
        <w:rPr>
          <w:rFonts w:ascii="Times New Roman" w:eastAsia="Times New Roman" w:hAnsi="Times New Roman" w:cs="Times New Roman"/>
          <w:sz w:val="28"/>
          <w:szCs w:val="28"/>
        </w:rPr>
        <w:t xml:space="preserve">Step 2: </w:t>
      </w:r>
      <w:r w:rsidRPr="0071649E">
        <w:rPr>
          <w:rFonts w:ascii="Times New Roman" w:eastAsia="Times New Roman" w:hAnsi="Times New Roman" w:cs="Times New Roman"/>
          <w:sz w:val="28"/>
          <w:szCs w:val="28"/>
        </w:rPr>
        <w:t>EC: Subprogram call &amp; return implementation</w:t>
      </w:r>
    </w:p>
    <w:p w14:paraId="1498067A" w14:textId="0119D249" w:rsidR="00BA017B" w:rsidRPr="00BA017B" w:rsidRDefault="00BA017B">
      <w:pPr>
        <w:rPr>
          <w:rStyle w:val="textlayer--absolute"/>
          <w:rFonts w:ascii="Times New Roman" w:eastAsia="Times New Roman" w:hAnsi="Times New Roman" w:cs="Times New Roman"/>
          <w:sz w:val="28"/>
          <w:szCs w:val="28"/>
        </w:rPr>
      </w:pPr>
      <w:r>
        <w:rPr>
          <w:rFonts w:ascii="Times New Roman" w:eastAsia="Times New Roman" w:hAnsi="Times New Roman" w:cs="Times New Roman"/>
          <w:sz w:val="28"/>
          <w:szCs w:val="28"/>
        </w:rPr>
        <w:tab/>
        <w:t>Check Test Suite</w:t>
      </w:r>
    </w:p>
    <w:p w14:paraId="28137101" w14:textId="6FCE3D50" w:rsidR="0071649E" w:rsidRDefault="0071649E">
      <w:pPr>
        <w:rPr>
          <w:rStyle w:val="textlayer--absolute"/>
          <w:rFonts w:ascii="Arial" w:hAnsi="Arial" w:cs="Arial"/>
          <w:sz w:val="27"/>
          <w:szCs w:val="27"/>
          <w:shd w:val="clear" w:color="auto" w:fill="F2F2F2"/>
        </w:rPr>
      </w:pPr>
    </w:p>
    <w:p w14:paraId="7D19BA16" w14:textId="5F04D487" w:rsidR="0071649E" w:rsidRDefault="0071649E">
      <w:pPr>
        <w:rPr>
          <w:rStyle w:val="textlayer--absolute"/>
          <w:rFonts w:ascii="Arial" w:hAnsi="Arial" w:cs="Arial"/>
          <w:sz w:val="27"/>
          <w:szCs w:val="27"/>
          <w:shd w:val="clear" w:color="auto" w:fill="F2F2F2"/>
        </w:rPr>
      </w:pPr>
    </w:p>
    <w:p w14:paraId="575A26AB" w14:textId="388A4FFA" w:rsidR="0071649E" w:rsidRDefault="0071649E">
      <w:pPr>
        <w:rPr>
          <w:rStyle w:val="textlayer--absolute"/>
          <w:rFonts w:ascii="Arial" w:hAnsi="Arial" w:cs="Arial"/>
          <w:sz w:val="27"/>
          <w:szCs w:val="27"/>
          <w:shd w:val="clear" w:color="auto" w:fill="F2F2F2"/>
        </w:rPr>
      </w:pPr>
    </w:p>
    <w:p w14:paraId="2D2B0C34" w14:textId="677FED52" w:rsidR="0071649E" w:rsidRDefault="0071649E">
      <w:pPr>
        <w:rPr>
          <w:rStyle w:val="textlayer--absolute"/>
          <w:rFonts w:ascii="Arial" w:hAnsi="Arial" w:cs="Arial"/>
          <w:sz w:val="27"/>
          <w:szCs w:val="27"/>
          <w:shd w:val="clear" w:color="auto" w:fill="F2F2F2"/>
        </w:rPr>
      </w:pPr>
    </w:p>
    <w:p w14:paraId="31C0591A" w14:textId="3B270D04" w:rsidR="0071649E" w:rsidRDefault="0071649E">
      <w:pPr>
        <w:rPr>
          <w:rStyle w:val="textlayer--absolute"/>
          <w:rFonts w:ascii="Arial" w:hAnsi="Arial" w:cs="Arial"/>
          <w:sz w:val="27"/>
          <w:szCs w:val="27"/>
          <w:shd w:val="clear" w:color="auto" w:fill="F2F2F2"/>
        </w:rPr>
      </w:pPr>
    </w:p>
    <w:p w14:paraId="642B32BC" w14:textId="68463FCB" w:rsidR="0071649E" w:rsidRDefault="0071649E">
      <w:pPr>
        <w:rPr>
          <w:rStyle w:val="textlayer--absolute"/>
          <w:rFonts w:ascii="Arial" w:hAnsi="Arial" w:cs="Arial"/>
          <w:sz w:val="27"/>
          <w:szCs w:val="27"/>
          <w:shd w:val="clear" w:color="auto" w:fill="F2F2F2"/>
        </w:rPr>
      </w:pPr>
    </w:p>
    <w:p w14:paraId="6A0A455B" w14:textId="04D91A36" w:rsidR="0071649E" w:rsidRDefault="0071649E"/>
    <w:sectPr w:rsidR="0071649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0998" w14:textId="77777777" w:rsidR="00365973" w:rsidRDefault="00365973" w:rsidP="00FD69B2">
      <w:pPr>
        <w:spacing w:after="0" w:line="240" w:lineRule="auto"/>
      </w:pPr>
      <w:r>
        <w:separator/>
      </w:r>
    </w:p>
  </w:endnote>
  <w:endnote w:type="continuationSeparator" w:id="0">
    <w:p w14:paraId="69C799F2" w14:textId="77777777" w:rsidR="00365973" w:rsidRDefault="00365973" w:rsidP="00FD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3AE5A" w14:textId="77777777" w:rsidR="00365973" w:rsidRDefault="00365973" w:rsidP="00FD69B2">
      <w:pPr>
        <w:spacing w:after="0" w:line="240" w:lineRule="auto"/>
      </w:pPr>
      <w:r>
        <w:separator/>
      </w:r>
    </w:p>
  </w:footnote>
  <w:footnote w:type="continuationSeparator" w:id="0">
    <w:p w14:paraId="04CAC693" w14:textId="77777777" w:rsidR="00365973" w:rsidRDefault="00365973" w:rsidP="00FD6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B1B2" w14:textId="56C17600" w:rsidR="00FD69B2" w:rsidRPr="001830C4" w:rsidRDefault="00FD69B2" w:rsidP="00FD69B2">
    <w:pPr>
      <w:pStyle w:val="ListParagraph"/>
      <w:rPr>
        <w:rFonts w:ascii="Times New Roman" w:hAnsi="Times New Roman" w:cs="Times New Roman"/>
        <w:b/>
        <w:bCs/>
        <w:noProof/>
        <w:sz w:val="26"/>
        <w:szCs w:val="26"/>
      </w:rPr>
    </w:pPr>
    <w:r>
      <w:rPr>
        <w:rFonts w:ascii="Times New Roman" w:hAnsi="Times New Roman" w:cs="Times New Roman"/>
        <w:b/>
        <w:bCs/>
        <w:noProof/>
        <w:sz w:val="28"/>
        <w:szCs w:val="28"/>
      </w:rPr>
      <w:t xml:space="preserve">                        </w:t>
    </w:r>
    <w:r w:rsidRPr="001830C4">
      <w:rPr>
        <w:rFonts w:ascii="Times New Roman" w:hAnsi="Times New Roman" w:cs="Times New Roman"/>
        <w:b/>
        <w:bCs/>
        <w:noProof/>
        <w:sz w:val="28"/>
        <w:szCs w:val="28"/>
      </w:rPr>
      <w:t>PROJECT – Part</w:t>
    </w:r>
    <w:r>
      <w:rPr>
        <w:rFonts w:ascii="Times New Roman" w:hAnsi="Times New Roman" w:cs="Times New Roman"/>
        <w:b/>
        <w:bCs/>
        <w:noProof/>
        <w:sz w:val="28"/>
        <w:szCs w:val="28"/>
      </w:rPr>
      <w:t xml:space="preserve"> 6</w:t>
    </w:r>
    <w:r w:rsidRPr="001830C4">
      <w:rPr>
        <w:rFonts w:ascii="Times New Roman" w:hAnsi="Times New Roman" w:cs="Times New Roman"/>
        <w:b/>
        <w:bCs/>
        <w:noProof/>
        <w:sz w:val="28"/>
        <w:szCs w:val="28"/>
      </w:rPr>
      <w:t xml:space="preserve">: </w:t>
    </w:r>
    <w:r>
      <w:rPr>
        <w:rFonts w:ascii="Times New Roman" w:hAnsi="Times New Roman" w:cs="Times New Roman"/>
        <w:b/>
        <w:bCs/>
        <w:noProof/>
        <w:sz w:val="28"/>
        <w:szCs w:val="28"/>
      </w:rPr>
      <w:t>Generator</w:t>
    </w:r>
  </w:p>
  <w:p w14:paraId="083763BA" w14:textId="77777777" w:rsidR="00FD69B2" w:rsidRDefault="00FD6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304D"/>
    <w:multiLevelType w:val="hybridMultilevel"/>
    <w:tmpl w:val="5FB4D70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41230B44"/>
    <w:multiLevelType w:val="hybridMultilevel"/>
    <w:tmpl w:val="B6BCE75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553B02FA"/>
    <w:multiLevelType w:val="hybridMultilevel"/>
    <w:tmpl w:val="BCDE305A"/>
    <w:lvl w:ilvl="0" w:tplc="380C0001">
      <w:start w:val="1"/>
      <w:numFmt w:val="bullet"/>
      <w:lvlText w:val=""/>
      <w:lvlJc w:val="left"/>
      <w:pPr>
        <w:ind w:left="1427" w:hanging="360"/>
      </w:pPr>
      <w:rPr>
        <w:rFonts w:ascii="Symbol" w:hAnsi="Symbol" w:hint="default"/>
      </w:rPr>
    </w:lvl>
    <w:lvl w:ilvl="1" w:tplc="380C0003" w:tentative="1">
      <w:start w:val="1"/>
      <w:numFmt w:val="bullet"/>
      <w:lvlText w:val="o"/>
      <w:lvlJc w:val="left"/>
      <w:pPr>
        <w:ind w:left="2147" w:hanging="360"/>
      </w:pPr>
      <w:rPr>
        <w:rFonts w:ascii="Courier New" w:hAnsi="Courier New" w:cs="Courier New" w:hint="default"/>
      </w:rPr>
    </w:lvl>
    <w:lvl w:ilvl="2" w:tplc="380C0005" w:tentative="1">
      <w:start w:val="1"/>
      <w:numFmt w:val="bullet"/>
      <w:lvlText w:val=""/>
      <w:lvlJc w:val="left"/>
      <w:pPr>
        <w:ind w:left="2867" w:hanging="360"/>
      </w:pPr>
      <w:rPr>
        <w:rFonts w:ascii="Wingdings" w:hAnsi="Wingdings" w:hint="default"/>
      </w:rPr>
    </w:lvl>
    <w:lvl w:ilvl="3" w:tplc="380C0001" w:tentative="1">
      <w:start w:val="1"/>
      <w:numFmt w:val="bullet"/>
      <w:lvlText w:val=""/>
      <w:lvlJc w:val="left"/>
      <w:pPr>
        <w:ind w:left="3587" w:hanging="360"/>
      </w:pPr>
      <w:rPr>
        <w:rFonts w:ascii="Symbol" w:hAnsi="Symbol" w:hint="default"/>
      </w:rPr>
    </w:lvl>
    <w:lvl w:ilvl="4" w:tplc="380C0003" w:tentative="1">
      <w:start w:val="1"/>
      <w:numFmt w:val="bullet"/>
      <w:lvlText w:val="o"/>
      <w:lvlJc w:val="left"/>
      <w:pPr>
        <w:ind w:left="4307" w:hanging="360"/>
      </w:pPr>
      <w:rPr>
        <w:rFonts w:ascii="Courier New" w:hAnsi="Courier New" w:cs="Courier New" w:hint="default"/>
      </w:rPr>
    </w:lvl>
    <w:lvl w:ilvl="5" w:tplc="380C0005" w:tentative="1">
      <w:start w:val="1"/>
      <w:numFmt w:val="bullet"/>
      <w:lvlText w:val=""/>
      <w:lvlJc w:val="left"/>
      <w:pPr>
        <w:ind w:left="5027" w:hanging="360"/>
      </w:pPr>
      <w:rPr>
        <w:rFonts w:ascii="Wingdings" w:hAnsi="Wingdings" w:hint="default"/>
      </w:rPr>
    </w:lvl>
    <w:lvl w:ilvl="6" w:tplc="380C0001" w:tentative="1">
      <w:start w:val="1"/>
      <w:numFmt w:val="bullet"/>
      <w:lvlText w:val=""/>
      <w:lvlJc w:val="left"/>
      <w:pPr>
        <w:ind w:left="5747" w:hanging="360"/>
      </w:pPr>
      <w:rPr>
        <w:rFonts w:ascii="Symbol" w:hAnsi="Symbol" w:hint="default"/>
      </w:rPr>
    </w:lvl>
    <w:lvl w:ilvl="7" w:tplc="380C0003" w:tentative="1">
      <w:start w:val="1"/>
      <w:numFmt w:val="bullet"/>
      <w:lvlText w:val="o"/>
      <w:lvlJc w:val="left"/>
      <w:pPr>
        <w:ind w:left="6467" w:hanging="360"/>
      </w:pPr>
      <w:rPr>
        <w:rFonts w:ascii="Courier New" w:hAnsi="Courier New" w:cs="Courier New" w:hint="default"/>
      </w:rPr>
    </w:lvl>
    <w:lvl w:ilvl="8" w:tplc="380C0005" w:tentative="1">
      <w:start w:val="1"/>
      <w:numFmt w:val="bullet"/>
      <w:lvlText w:val=""/>
      <w:lvlJc w:val="left"/>
      <w:pPr>
        <w:ind w:left="7187" w:hanging="360"/>
      </w:pPr>
      <w:rPr>
        <w:rFonts w:ascii="Wingdings" w:hAnsi="Wingdings" w:hint="default"/>
      </w:rPr>
    </w:lvl>
  </w:abstractNum>
  <w:num w:numId="1" w16cid:durableId="1408383383">
    <w:abstractNumId w:val="0"/>
  </w:num>
  <w:num w:numId="2" w16cid:durableId="839351177">
    <w:abstractNumId w:val="2"/>
  </w:num>
  <w:num w:numId="3" w16cid:durableId="58919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B5"/>
    <w:rsid w:val="00100A76"/>
    <w:rsid w:val="00265D26"/>
    <w:rsid w:val="002F4851"/>
    <w:rsid w:val="00333008"/>
    <w:rsid w:val="00365973"/>
    <w:rsid w:val="00476240"/>
    <w:rsid w:val="006117A6"/>
    <w:rsid w:val="00673FD4"/>
    <w:rsid w:val="007044E7"/>
    <w:rsid w:val="0071649E"/>
    <w:rsid w:val="009858F1"/>
    <w:rsid w:val="00BA017B"/>
    <w:rsid w:val="00C1729C"/>
    <w:rsid w:val="00C81EB5"/>
    <w:rsid w:val="00D75C1F"/>
    <w:rsid w:val="00F759A7"/>
    <w:rsid w:val="00FD69B2"/>
    <w:rsid w:val="00FE3AD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0C61"/>
  <w15:chartTrackingRefBased/>
  <w15:docId w15:val="{F5961DF6-464E-4FAB-BCD5-6C6E8350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1649E"/>
  </w:style>
  <w:style w:type="paragraph" w:styleId="ListParagraph">
    <w:name w:val="List Paragraph"/>
    <w:basedOn w:val="Normal"/>
    <w:uiPriority w:val="34"/>
    <w:qFormat/>
    <w:rsid w:val="0071649E"/>
    <w:pPr>
      <w:ind w:left="720"/>
      <w:contextualSpacing/>
    </w:pPr>
  </w:style>
  <w:style w:type="paragraph" w:styleId="Header">
    <w:name w:val="header"/>
    <w:basedOn w:val="Normal"/>
    <w:link w:val="HeaderChar"/>
    <w:uiPriority w:val="99"/>
    <w:unhideWhenUsed/>
    <w:rsid w:val="00FD69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69B2"/>
    <w:rPr>
      <w:lang w:val="en-US"/>
    </w:rPr>
  </w:style>
  <w:style w:type="paragraph" w:styleId="Footer">
    <w:name w:val="footer"/>
    <w:basedOn w:val="Normal"/>
    <w:link w:val="FooterChar"/>
    <w:uiPriority w:val="99"/>
    <w:unhideWhenUsed/>
    <w:rsid w:val="00FD69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69B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El Boutahiri &lt; 80389 &gt;</dc:creator>
  <cp:keywords/>
  <dc:description/>
  <cp:lastModifiedBy>Youssef Yousfi &lt; 85369 &gt;</cp:lastModifiedBy>
  <cp:revision>14</cp:revision>
  <dcterms:created xsi:type="dcterms:W3CDTF">2022-12-16T00:20:00Z</dcterms:created>
  <dcterms:modified xsi:type="dcterms:W3CDTF">2022-12-16T03:51:00Z</dcterms:modified>
</cp:coreProperties>
</file>