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909942</wp:posOffset>
                </wp:positionH>
                <wp:positionV relativeFrom="page">
                  <wp:posOffset>597218</wp:posOffset>
                </wp:positionV>
                <wp:extent cx="5888482" cy="2324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06522" y="3773142"/>
                          <a:ext cx="5878957" cy="137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909942</wp:posOffset>
                </wp:positionH>
                <wp:positionV relativeFrom="page">
                  <wp:posOffset>597218</wp:posOffset>
                </wp:positionV>
                <wp:extent cx="5888482" cy="23241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8482" cy="23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ind w:firstLine="1402"/>
        <w:rPr/>
      </w:pPr>
      <w:r w:rsidDel="00000000" w:rsidR="00000000" w:rsidRPr="00000000">
        <w:rPr>
          <w:rtl w:val="0"/>
        </w:rPr>
        <w:t xml:space="preserve">Lab Session 04(B)</w:t>
      </w:r>
    </w:p>
    <w:p w:rsidR="00000000" w:rsidDel="00000000" w:rsidP="00000000" w:rsidRDefault="00000000" w:rsidRPr="00000000" w14:paraId="0000001A">
      <w:pPr>
        <w:spacing w:before="204" w:lineRule="auto"/>
        <w:ind w:left="1402" w:right="543" w:firstLine="0"/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(SubQueries)</w:t>
      </w:r>
    </w:p>
    <w:p w:rsidR="00000000" w:rsidDel="00000000" w:rsidP="00000000" w:rsidRDefault="00000000" w:rsidRPr="00000000" w14:paraId="0000001B">
      <w:pPr>
        <w:spacing w:after="0" w:lineRule="auto"/>
        <w:ind w:firstLine="0"/>
        <w:jc w:val="center"/>
        <w:rPr>
          <w:sz w:val="44"/>
          <w:szCs w:val="44"/>
        </w:rPr>
        <w:sectPr>
          <w:footerReference r:id="rId7" w:type="default"/>
          <w:pgSz w:h="15840" w:w="12240"/>
          <w:pgMar w:bottom="940" w:top="1220" w:left="1200" w:right="1340" w:header="727" w:footer="743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909942</wp:posOffset>
                </wp:positionH>
                <wp:positionV relativeFrom="page">
                  <wp:posOffset>597218</wp:posOffset>
                </wp:positionV>
                <wp:extent cx="5888482" cy="2324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06522" y="3773142"/>
                          <a:ext cx="5878957" cy="137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909942</wp:posOffset>
                </wp:positionH>
                <wp:positionV relativeFrom="page">
                  <wp:posOffset>597218</wp:posOffset>
                </wp:positionV>
                <wp:extent cx="5888482" cy="23241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8482" cy="23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85" w:lineRule="auto"/>
        <w:ind w:firstLine="2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SubQuery: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92" w:line="256" w:lineRule="auto"/>
        <w:ind w:left="240" w:right="11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SQL a Subquery can be simply defined as a query within another query. In other words we can say that a Subquery is a query that is embedded in WHERE clause of another SQL query.</w:t>
      </w:r>
    </w:p>
    <w:p w:rsidR="00000000" w:rsidDel="00000000" w:rsidP="00000000" w:rsidRDefault="00000000" w:rsidRPr="00000000" w14:paraId="0000001F">
      <w:pPr>
        <w:pStyle w:val="Heading3"/>
        <w:spacing w:before="163" w:lineRule="auto"/>
        <w:ind w:firstLine="240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Why use subqueries?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127837</wp:posOffset>
            </wp:positionV>
            <wp:extent cx="5791199" cy="1914525"/>
            <wp:effectExtent b="0" l="0" r="0" t="0"/>
            <wp:wrapTopAndBottom distB="0" distT="0"/>
            <wp:docPr descr="C:\Users\ammara.yaseen\Desktop\Capture.PNG" id="7" name="image1.jpg"/>
            <a:graphic>
              <a:graphicData uri="http://schemas.openxmlformats.org/drawingml/2006/picture">
                <pic:pic>
                  <pic:nvPicPr>
                    <pic:cNvPr descr="C:\Users\ammara.yaseen\Desktop\Capture.PN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199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before="188" w:line="259" w:lineRule="auto"/>
        <w:ind w:left="240" w:right="101" w:firstLine="0"/>
        <w:jc w:val="left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The inner query or the subquery returns a value that is used by the outer query or the main query. Using a subquery is equivalent to performing two sequential queries and using the result of the first query as the search value in the second query.</w:t>
      </w:r>
    </w:p>
    <w:p w:rsidR="00000000" w:rsidDel="00000000" w:rsidP="00000000" w:rsidRDefault="00000000" w:rsidRPr="00000000" w14:paraId="00000022">
      <w:pPr>
        <w:spacing w:before="160" w:lineRule="auto"/>
        <w:ind w:left="240" w:right="0" w:firstLine="0"/>
        <w:jc w:val="left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The subquery can be placed in a number of SQL clauses: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961"/>
        </w:tabs>
        <w:spacing w:after="0" w:before="180" w:line="240" w:lineRule="auto"/>
        <w:ind w:left="9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clause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961"/>
        </w:tabs>
        <w:spacing w:after="0" w:before="23" w:line="240" w:lineRule="auto"/>
        <w:ind w:left="9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clause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961"/>
        </w:tabs>
        <w:spacing w:after="0" w:before="22" w:line="240" w:lineRule="auto"/>
        <w:ind w:left="9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clause</w:t>
      </w:r>
    </w:p>
    <w:p w:rsidR="00000000" w:rsidDel="00000000" w:rsidP="00000000" w:rsidRDefault="00000000" w:rsidRPr="00000000" w14:paraId="00000026">
      <w:pPr>
        <w:spacing w:before="180" w:lineRule="auto"/>
        <w:ind w:left="240" w:right="0" w:firstLine="0"/>
        <w:jc w:val="left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The syntax of SELECT statement using subqueries is</w:t>
      </w:r>
    </w:p>
    <w:p w:rsidR="00000000" w:rsidDel="00000000" w:rsidP="00000000" w:rsidRDefault="00000000" w:rsidRPr="00000000" w14:paraId="00000027">
      <w:pPr>
        <w:spacing w:before="180" w:line="403" w:lineRule="auto"/>
        <w:ind w:left="240" w:right="7880" w:firstLine="0"/>
        <w:jc w:val="left"/>
        <w:rPr>
          <w:rFonts w:ascii="Carlito" w:cs="Carlito" w:eastAsia="Carlito" w:hAnsi="Carlito"/>
          <w:i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i w:val="1"/>
          <w:sz w:val="22"/>
          <w:szCs w:val="22"/>
          <w:rtl w:val="0"/>
        </w:rPr>
        <w:t xml:space="preserve">SELECT select_list FROM table</w:t>
      </w:r>
    </w:p>
    <w:p w:rsidR="00000000" w:rsidDel="00000000" w:rsidP="00000000" w:rsidRDefault="00000000" w:rsidRPr="00000000" w14:paraId="00000028">
      <w:pPr>
        <w:spacing w:before="0" w:line="266" w:lineRule="auto"/>
        <w:ind w:left="240" w:right="0" w:firstLine="0"/>
        <w:jc w:val="left"/>
        <w:rPr>
          <w:rFonts w:ascii="Carlito" w:cs="Carlito" w:eastAsia="Carlito" w:hAnsi="Carlito"/>
          <w:i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i w:val="1"/>
          <w:sz w:val="22"/>
          <w:szCs w:val="22"/>
          <w:rtl w:val="0"/>
        </w:rPr>
        <w:t xml:space="preserve">WHERE expr operator</w:t>
      </w:r>
    </w:p>
    <w:p w:rsidR="00000000" w:rsidDel="00000000" w:rsidP="00000000" w:rsidRDefault="00000000" w:rsidRPr="00000000" w14:paraId="00000029">
      <w:pPr>
        <w:spacing w:before="183" w:lineRule="auto"/>
        <w:ind w:left="2232" w:right="0" w:firstLine="0"/>
        <w:jc w:val="left"/>
        <w:rPr>
          <w:rFonts w:ascii="Carlito" w:cs="Carlito" w:eastAsia="Carlito" w:hAnsi="Carlito"/>
          <w:i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i w:val="1"/>
          <w:sz w:val="22"/>
          <w:szCs w:val="22"/>
          <w:rtl w:val="0"/>
        </w:rPr>
        <w:t xml:space="preserve">(SELECT select_list FROM table);</w:t>
      </w:r>
    </w:p>
    <w:p w:rsidR="00000000" w:rsidDel="00000000" w:rsidP="00000000" w:rsidRDefault="00000000" w:rsidRPr="00000000" w14:paraId="0000002A">
      <w:pPr>
        <w:spacing w:before="180" w:line="259" w:lineRule="auto"/>
        <w:ind w:left="240" w:right="290" w:firstLine="0"/>
        <w:jc w:val="left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Note: </w:t>
      </w: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In the syntax, operator means comparison operator. Comparison operators fall into two clauses: single-row operators (&gt;, =, &gt;=, &lt;&gt;, &lt;=) and multiple-row operators (IN, ANY, ALL).</w:t>
      </w:r>
    </w:p>
    <w:p w:rsidR="00000000" w:rsidDel="00000000" w:rsidP="00000000" w:rsidRDefault="00000000" w:rsidRPr="00000000" w14:paraId="0000002B">
      <w:pPr>
        <w:spacing w:before="160" w:lineRule="auto"/>
        <w:ind w:left="240" w:right="0" w:firstLine="0"/>
        <w:jc w:val="left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For example</w:t>
      </w: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, to display the names of all employees who earn more than employee with number 7566.</w:t>
      </w:r>
    </w:p>
    <w:p w:rsidR="00000000" w:rsidDel="00000000" w:rsidP="00000000" w:rsidRDefault="00000000" w:rsidRPr="00000000" w14:paraId="0000002C">
      <w:pPr>
        <w:spacing w:before="182" w:lineRule="auto"/>
        <w:ind w:left="240" w:right="0" w:firstLine="0"/>
        <w:jc w:val="left"/>
        <w:rPr>
          <w:rFonts w:ascii="Carlito" w:cs="Carlito" w:eastAsia="Carlito" w:hAnsi="Carlito"/>
          <w:b w:val="1"/>
          <w:i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i w:val="1"/>
          <w:sz w:val="22"/>
          <w:szCs w:val="22"/>
          <w:rtl w:val="0"/>
        </w:rPr>
        <w:t xml:space="preserve">SELECT ename FROM emp WHERE sal &gt; (SELECT sal FROM emp WHERE empno = 7566);</w:t>
      </w:r>
    </w:p>
    <w:p w:rsidR="00000000" w:rsidDel="00000000" w:rsidP="00000000" w:rsidRDefault="00000000" w:rsidRPr="00000000" w14:paraId="0000002D">
      <w:pPr>
        <w:spacing w:before="182" w:lineRule="auto"/>
        <w:ind w:left="24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Types of Sub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85" w:lineRule="auto"/>
        <w:ind w:left="240" w:right="0" w:firstLine="0"/>
        <w:jc w:val="left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Single-row subquery: </w:t>
      </w: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Query that returns only one row from the inner SELECT statement.</w:t>
      </w:r>
    </w:p>
    <w:p w:rsidR="00000000" w:rsidDel="00000000" w:rsidP="00000000" w:rsidRDefault="00000000" w:rsidRPr="00000000" w14:paraId="0000002F">
      <w:pPr>
        <w:spacing w:after="0" w:lineRule="auto"/>
        <w:ind w:firstLine="0"/>
        <w:jc w:val="left"/>
        <w:rPr>
          <w:rFonts w:ascii="Carlito" w:cs="Carlito" w:eastAsia="Carlito" w:hAnsi="Carlito"/>
          <w:sz w:val="22"/>
          <w:szCs w:val="22"/>
        </w:rPr>
        <w:sectPr>
          <w:type w:val="nextPage"/>
          <w:pgSz w:h="15840" w:w="12240"/>
          <w:pgMar w:bottom="940" w:top="1220" w:left="1200" w:right="1340" w:header="727" w:footer="74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909942</wp:posOffset>
                </wp:positionH>
                <wp:positionV relativeFrom="page">
                  <wp:posOffset>597218</wp:posOffset>
                </wp:positionV>
                <wp:extent cx="5888482" cy="23241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06522" y="3773142"/>
                          <a:ext cx="5878957" cy="137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909942</wp:posOffset>
                </wp:positionH>
                <wp:positionV relativeFrom="page">
                  <wp:posOffset>597218</wp:posOffset>
                </wp:positionV>
                <wp:extent cx="5888482" cy="23241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8482" cy="23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90" w:line="259" w:lineRule="auto"/>
        <w:ind w:left="240" w:right="423" w:firstLine="0"/>
        <w:jc w:val="left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Multiple-row subquery: </w:t>
      </w: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Query that returns more than one row form the inner SELECT statement.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Multiple-column subquery: </w:t>
      </w: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Query that returns more than one column from the inner SELECT statement.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177327</wp:posOffset>
            </wp:positionV>
            <wp:extent cx="5753100" cy="6800850"/>
            <wp:effectExtent b="0" l="0" r="0" t="0"/>
            <wp:wrapTopAndBottom distB="0" distT="0"/>
            <wp:docPr descr="C:\Users\ammara.yaseen\Desktop\Capture.PNG" id="8" name="image5.jpg"/>
            <a:graphic>
              <a:graphicData uri="http://schemas.openxmlformats.org/drawingml/2006/picture">
                <pic:pic>
                  <pic:nvPicPr>
                    <pic:cNvPr descr="C:\Users\ammara.yaseen\Desktop\Capture.PNG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0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0" w:lineRule="auto"/>
        <w:ind w:firstLine="0"/>
        <w:rPr>
          <w:rFonts w:ascii="Carlito" w:cs="Carlito" w:eastAsia="Carlito" w:hAnsi="Carlito"/>
          <w:sz w:val="19"/>
          <w:szCs w:val="19"/>
        </w:rPr>
        <w:sectPr>
          <w:type w:val="nextPage"/>
          <w:pgSz w:h="15840" w:w="12240"/>
          <w:pgMar w:bottom="940" w:top="1220" w:left="1200" w:right="1340" w:header="727" w:footer="74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909942</wp:posOffset>
                </wp:positionH>
                <wp:positionV relativeFrom="page">
                  <wp:posOffset>597218</wp:posOffset>
                </wp:positionV>
                <wp:extent cx="5888482" cy="2324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06522" y="3773142"/>
                          <a:ext cx="5878957" cy="137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909942</wp:posOffset>
                </wp:positionH>
                <wp:positionV relativeFrom="page">
                  <wp:posOffset>597218</wp:posOffset>
                </wp:positionV>
                <wp:extent cx="5888482" cy="23241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8482" cy="23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53440" cy="6210300"/>
            <wp:effectExtent b="0" l="0" r="0" t="0"/>
            <wp:docPr descr="C:\Users\ammara.yaseen\Desktop\Capture.PNG" id="9" name="image2.jpg"/>
            <a:graphic>
              <a:graphicData uri="http://schemas.openxmlformats.org/drawingml/2006/picture">
                <pic:pic>
                  <pic:nvPicPr>
                    <pic:cNvPr descr="C:\Users\ammara.yaseen\Desktop\Capture.PNG"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44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248072</wp:posOffset>
            </wp:positionV>
            <wp:extent cx="5734050" cy="1009650"/>
            <wp:effectExtent b="0" l="0" r="0" t="0"/>
            <wp:wrapTopAndBottom distB="0" distT="0"/>
            <wp:docPr descr="C:\Users\ammara.yaseen\Desktop\Capture.PNG" id="11" name="image7.jpg"/>
            <a:graphic>
              <a:graphicData uri="http://schemas.openxmlformats.org/drawingml/2006/picture">
                <pic:pic>
                  <pic:nvPicPr>
                    <pic:cNvPr descr="C:\Users\ammara.yaseen\Desktop\Capture.PNG"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0" w:lineRule="auto"/>
        <w:ind w:firstLine="0"/>
        <w:rPr>
          <w:rFonts w:ascii="Carlito" w:cs="Carlito" w:eastAsia="Carlito" w:hAnsi="Carlito"/>
          <w:sz w:val="28"/>
          <w:szCs w:val="28"/>
        </w:rPr>
        <w:sectPr>
          <w:type w:val="nextPage"/>
          <w:pgSz w:h="15840" w:w="12240"/>
          <w:pgMar w:bottom="940" w:top="1220" w:left="1200" w:right="1340" w:header="727" w:footer="74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909942</wp:posOffset>
                </wp:positionH>
                <wp:positionV relativeFrom="page">
                  <wp:posOffset>597218</wp:posOffset>
                </wp:positionV>
                <wp:extent cx="5888482" cy="2324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6522" y="3773142"/>
                          <a:ext cx="5878957" cy="137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909942</wp:posOffset>
                </wp:positionH>
                <wp:positionV relativeFrom="page">
                  <wp:posOffset>597218</wp:posOffset>
                </wp:positionV>
                <wp:extent cx="5888482" cy="23241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8482" cy="23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572229" cy="838200"/>
            <wp:effectExtent b="0" l="0" r="0" t="0"/>
            <wp:docPr descr="C:\Users\ammara.yaseen\Desktop\Capture.PNG" id="10" name="image3.png"/>
            <a:graphic>
              <a:graphicData uri="http://schemas.openxmlformats.org/drawingml/2006/picture">
                <pic:pic>
                  <pic:nvPicPr>
                    <pic:cNvPr descr="C:\Users\ammara.yaseen\Desktop\Capture.PNG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229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126655</wp:posOffset>
            </wp:positionV>
            <wp:extent cx="1533525" cy="152400"/>
            <wp:effectExtent b="0" l="0" r="0" t="0"/>
            <wp:wrapTopAndBottom distB="0" distT="0"/>
            <wp:docPr descr="C:\Users\ammara.yaseen\Desktop\Capture.PNG" id="12" name="image6.png"/>
            <a:graphic>
              <a:graphicData uri="http://schemas.openxmlformats.org/drawingml/2006/picture">
                <pic:pic>
                  <pic:nvPicPr>
                    <pic:cNvPr descr="C:\Users\ammara.yaseen\Desktop\Capture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6" w:lineRule="auto"/>
        <w:ind w:left="1402" w:right="2104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55" w:line="254" w:lineRule="auto"/>
        <w:ind w:left="960" w:right="119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list the name, job name, department name, salary, and grade of the employees according to the department in ascending order.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0" w:line="254" w:lineRule="auto"/>
        <w:ind w:left="960" w:right="130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list the department name where at least two employees are working.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191" w:line="240" w:lineRule="auto"/>
        <w:ind w:left="9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all the records where salary of employee is less than the lower salary.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0" w:line="254" w:lineRule="auto"/>
        <w:ind w:left="960" w:right="134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department number, Department name for all the departments in which there are no employees in the department.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193" w:line="254" w:lineRule="auto"/>
        <w:ind w:left="960" w:right="103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employee name, salary, department name where all employees has matching department as well as employee does not have any departments. This query should include non-matching rows.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0" w:line="254" w:lineRule="auto"/>
        <w:ind w:left="960" w:right="113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employee name, salary, department name of all employees whose salary is not within the salary grade 04.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193" w:line="254" w:lineRule="auto"/>
        <w:ind w:left="960" w:right="10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list the name, job name, annual salary, department id, department name and grade of the employees who earn 60000 in a year or not working as an ANALYST.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0" w:line="240" w:lineRule="auto"/>
        <w:ind w:left="9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list the employees who are senior to their own manager.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210" w:line="254" w:lineRule="auto"/>
        <w:ind w:left="960" w:right="113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employee name, salary, department name of all employees whose salary is within the salary grade 02.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1" w:line="254" w:lineRule="auto"/>
        <w:ind w:left="960" w:right="117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list the name, job name, department, salary, and grade of the employees according to the department in ascending order.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192" w:line="254" w:lineRule="auto"/>
        <w:ind w:left="960" w:right="161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those employees who are working in the same department as their manager (Sub query)</w:t>
      </w:r>
    </w:p>
    <w:p w:rsidR="00000000" w:rsidDel="00000000" w:rsidP="00000000" w:rsidRDefault="00000000" w:rsidRPr="00000000" w14:paraId="0000005C">
      <w:pPr>
        <w:spacing w:after="0" w:line="254" w:lineRule="auto"/>
        <w:ind w:firstLine="0"/>
        <w:jc w:val="left"/>
        <w:rPr>
          <w:sz w:val="24"/>
          <w:szCs w:val="24"/>
        </w:rPr>
        <w:sectPr>
          <w:type w:val="nextPage"/>
          <w:pgSz w:h="15840" w:w="12240"/>
          <w:pgMar w:bottom="940" w:top="1220" w:left="1200" w:right="1340" w:header="727" w:footer="74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909942</wp:posOffset>
                </wp:positionH>
                <wp:positionV relativeFrom="page">
                  <wp:posOffset>597218</wp:posOffset>
                </wp:positionV>
                <wp:extent cx="5888482" cy="2324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06522" y="3773142"/>
                          <a:ext cx="5878957" cy="137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909942</wp:posOffset>
                </wp:positionH>
                <wp:positionV relativeFrom="page">
                  <wp:posOffset>597218</wp:posOffset>
                </wp:positionV>
                <wp:extent cx="5888482" cy="23241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8482" cy="23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55" w:line="254" w:lineRule="auto"/>
        <w:ind w:left="960" w:right="145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all employees who are working in department 10 and who earn at least as much as any (i.e. at least one) employee working in department 30.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190" w:line="254" w:lineRule="auto"/>
        <w:ind w:left="960" w:right="129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employees who are not working in department 30 and who earn more than all employees working in department 30.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0" w:line="240" w:lineRule="auto"/>
        <w:ind w:left="9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department that have no employee.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207" w:line="254" w:lineRule="auto"/>
        <w:ind w:left="960" w:right="162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display the name, department number, and salary of any employee whose department number and salary match the department number and salary of any employee who earns a commission.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0" w:line="256" w:lineRule="auto"/>
        <w:ind w:left="960" w:right="111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job title and total monthly salary for each job except SALES, with a total payroll exceeding $5000. Order the output in descending order of sum of salaries.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184" w:line="240" w:lineRule="auto"/>
        <w:ind w:left="9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all the employee’s name (including KING who has no manager) and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9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manager name.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0" w:line="254" w:lineRule="auto"/>
        <w:ind w:left="960" w:right="113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unique listing of all jobs that in department 30. Include the location of department 30 in the Output.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193" w:line="254" w:lineRule="auto"/>
        <w:ind w:left="960" w:right="117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employee name and employee number along with their manager’s name Manager Number. Label the columns Employee, Emp# , Manager, and Manager#, respectively.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0" w:line="240" w:lineRule="auto"/>
        <w:ind w:left="9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employee name who earn second highest salary.</w:t>
      </w:r>
    </w:p>
    <w:sectPr>
      <w:type w:val="nextPage"/>
      <w:pgSz w:h="15840" w:w="12240"/>
      <w:pgMar w:bottom="940" w:top="1220" w:left="1200" w:right="1340" w:header="727" w:footer="743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Noto Sans Symbol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834" w:hanging="360"/>
      </w:pPr>
      <w:rPr/>
    </w:lvl>
    <w:lvl w:ilvl="2">
      <w:start w:val="0"/>
      <w:numFmt w:val="bullet"/>
      <w:lvlText w:val="•"/>
      <w:lvlJc w:val="left"/>
      <w:pPr>
        <w:ind w:left="2708" w:hanging="360"/>
      </w:pPr>
      <w:rPr/>
    </w:lvl>
    <w:lvl w:ilvl="3">
      <w:start w:val="0"/>
      <w:numFmt w:val="bullet"/>
      <w:lvlText w:val="•"/>
      <w:lvlJc w:val="left"/>
      <w:pPr>
        <w:ind w:left="3582" w:hanging="360"/>
      </w:pPr>
      <w:rPr/>
    </w:lvl>
    <w:lvl w:ilvl="4">
      <w:start w:val="0"/>
      <w:numFmt w:val="bullet"/>
      <w:lvlText w:val="•"/>
      <w:lvlJc w:val="left"/>
      <w:pPr>
        <w:ind w:left="4456" w:hanging="360"/>
      </w:pPr>
      <w:rPr/>
    </w:lvl>
    <w:lvl w:ilvl="5">
      <w:start w:val="0"/>
      <w:numFmt w:val="bullet"/>
      <w:lvlText w:val="•"/>
      <w:lvlJc w:val="left"/>
      <w:pPr>
        <w:ind w:left="5330" w:hanging="360"/>
      </w:pPr>
      <w:rPr/>
    </w:lvl>
    <w:lvl w:ilvl="6">
      <w:start w:val="0"/>
      <w:numFmt w:val="bullet"/>
      <w:lvlText w:val="•"/>
      <w:lvlJc w:val="left"/>
      <w:pPr>
        <w:ind w:left="6204" w:hanging="360"/>
      </w:pPr>
      <w:rPr/>
    </w:lvl>
    <w:lvl w:ilvl="7">
      <w:start w:val="0"/>
      <w:numFmt w:val="bullet"/>
      <w:lvlText w:val="•"/>
      <w:lvlJc w:val="left"/>
      <w:pPr>
        <w:ind w:left="7078" w:hanging="360"/>
      </w:pPr>
      <w:rPr/>
    </w:lvl>
    <w:lvl w:ilvl="8">
      <w:start w:val="0"/>
      <w:numFmt w:val="bullet"/>
      <w:lvlText w:val="•"/>
      <w:lvlJc w:val="left"/>
      <w:pPr>
        <w:ind w:left="7952" w:hanging="36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780" w:hanging="509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5"/>
      <w:numFmt w:val="upperRoman"/>
      <w:lvlText w:val="%2."/>
      <w:lvlJc w:val="left"/>
      <w:pPr>
        <w:ind w:left="583" w:hanging="34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1"/>
      <w:numFmt w:val="decimal"/>
      <w:lvlText w:val="%3."/>
      <w:lvlJc w:val="left"/>
      <w:pPr>
        <w:ind w:left="960" w:hanging="360"/>
      </w:pPr>
      <w:rPr>
        <w:rFonts w:ascii="Arial" w:cs="Arial" w:eastAsia="Arial" w:hAnsi="Arial"/>
        <w:sz w:val="24"/>
        <w:szCs w:val="24"/>
      </w:rPr>
    </w:lvl>
    <w:lvl w:ilvl="3">
      <w:start w:val="0"/>
      <w:numFmt w:val="bullet"/>
      <w:lvlText w:val="•"/>
      <w:lvlJc w:val="left"/>
      <w:pPr>
        <w:ind w:left="2052" w:hanging="360"/>
      </w:pPr>
      <w:rPr/>
    </w:lvl>
    <w:lvl w:ilvl="4">
      <w:start w:val="0"/>
      <w:numFmt w:val="bullet"/>
      <w:lvlText w:val="•"/>
      <w:lvlJc w:val="left"/>
      <w:pPr>
        <w:ind w:left="3145" w:hanging="360"/>
      </w:pPr>
      <w:rPr/>
    </w:lvl>
    <w:lvl w:ilvl="5">
      <w:start w:val="0"/>
      <w:numFmt w:val="bullet"/>
      <w:lvlText w:val="•"/>
      <w:lvlJc w:val="left"/>
      <w:pPr>
        <w:ind w:left="4237" w:hanging="360"/>
      </w:pPr>
      <w:rPr/>
    </w:lvl>
    <w:lvl w:ilvl="6">
      <w:start w:val="0"/>
      <w:numFmt w:val="bullet"/>
      <w:lvlText w:val="•"/>
      <w:lvlJc w:val="left"/>
      <w:pPr>
        <w:ind w:left="5330" w:hanging="360"/>
      </w:pPr>
      <w:rPr/>
    </w:lvl>
    <w:lvl w:ilvl="7">
      <w:start w:val="0"/>
      <w:numFmt w:val="bullet"/>
      <w:lvlText w:val="•"/>
      <w:lvlJc w:val="left"/>
      <w:pPr>
        <w:ind w:left="6422" w:hanging="360"/>
      </w:pPr>
      <w:rPr/>
    </w:lvl>
    <w:lvl w:ilvl="8">
      <w:start w:val="0"/>
      <w:numFmt w:val="bullet"/>
      <w:lvlText w:val="•"/>
      <w:lvlJc w:val="left"/>
      <w:pPr>
        <w:ind w:left="7515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4" w:lineRule="auto"/>
      <w:ind w:left="240"/>
    </w:pPr>
    <w:rPr>
      <w:rFonts w:ascii="Times New Roman" w:cs="Times New Roman" w:eastAsia="Times New Roman" w:hAnsi="Times New Roman"/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ind w:left="96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24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240"/>
    </w:pPr>
    <w:rPr>
      <w:rFonts w:ascii="Carlito" w:cs="Carlito" w:eastAsia="Carlito" w:hAnsi="Carlito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1402" w:right="538"/>
      <w:jc w:val="center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2.png"/><Relationship Id="rId13" Type="http://schemas.openxmlformats.org/officeDocument/2006/relationships/image" Target="media/image2.jp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4.png"/><Relationship Id="rId14" Type="http://schemas.openxmlformats.org/officeDocument/2006/relationships/image" Target="media/image7.jp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8.png"/><Relationship Id="rId7" Type="http://schemas.openxmlformats.org/officeDocument/2006/relationships/footer" Target="footer1.xm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