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Które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środowisko graficzne przeznaczone dla systemu Linux charakteryzuje się najmniejszymi wymaganiami parametr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ów pami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ęci RAM?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AERO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XFCE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UNITY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GNOME</w:t>
      </w: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 dynamicznej obs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ługi sprzętu w Linuxie jest stosowany system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udev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ulink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uname</w:t>
      </w:r>
    </w:p>
    <w:p>
      <w:pPr>
        <w:numPr>
          <w:ilvl w:val="0"/>
          <w:numId w:val="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uptime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Aby sprawdzi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ć statystyki użycia pamięci wirtualnej w systemie Linux, należy sprawdzić zawartość pliku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xload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/etc/inittabm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pagefile.sys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/proc/vmstat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Ogólne informacje o zdarzeniach systemowych w systemie Linux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ą przechowywane w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pliku messages.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programie perfmon.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rejestrze systemowym.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bibliotece RemoteApp.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Do konfiguracji i personalizacji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środowiska graficznego GNOME w 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żnych systemach Linux należy wykorzystać program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GNU Compiller Collection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GNOME Tweak Tool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GIGODO Tools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GNOMON 3D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Pliki specjalne urz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ądzeń, tworzone podczas instalacji sterownik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ów w systemie Linux,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ą zapisywane w katalogu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/dev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/var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/sbin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/proc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Partycj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ą systemu Linux przechowującą tymczasowo dane w przypadku braku wolnej pamięci RAM jest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tmp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swap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żytkownik systemu Linux, chcąc przetestować dysk twardy pod kątem występowania na nim uszkodzonych sektor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ów, mo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że użyć programu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fsck.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defrag.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chkdsk.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scandisk.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Programem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łużącym do archiwizacji danych w systemie Linux jest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compress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lzma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gzip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tar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Narz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ędzia dostrajania oraz Unity Tweak Tool to narzędzia systemu Linux służące do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nadawania uprawnie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ń do zasob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 systemowych.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zarz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ądzania kontami użytkownik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konfiguracji zapory systemowej.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personalizacji systemu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 systemie Linux informacje o okresie wa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żności hasła są zapisane w pliku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bash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grub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passwd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shadow</w:t>
      </w: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Liczby 1001 oraz 100 w wierszu pliku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/etc/passwd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oznaczaj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ą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831" w:dyaOrig="526">
          <v:rect xmlns:o="urn:schemas-microsoft-com:office:office" xmlns:v="urn:schemas-microsoft-com:vml" id="rectole0000000000" style="width:291.550000pt;height:26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liczb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ę udanych i nieudanych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ób logowania.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identyfikatory u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żytkownika i grupy w systemie.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numer koloru czcionki i numer koloru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ła w terminalu.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liczb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ę dni od ostatniej zmiany hasła i liczbę dni do wygaśnięcia hasła.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Którego kodu numerycznego nale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ży użyć w poleceniu zmiany uprawnień do folderu w systemie Linux, aby właściciel folderu miał uprawnienia zapisu i odczytu, grupa miała uprawnienia odczytu i wykonywania, a pozostali użytkownicy tylko uprawnienia odczytu?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765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751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654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123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Informacje o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łędach działania systemu operacyjnego Linux można uzyskać za pomocą narzędzia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grup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watch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syslog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netstat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Partycj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ą systemu Linux przechowującą tymczasowe dane w przypadku braku wolnej pamięci Ram jest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tmp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swap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Aby zainstalowa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ć system openSUSE i skonfigurować jego ustawienia, można wykorzystać narzędzie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Gedit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YaST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Brasero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Evolution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Programem umo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żliwiającym wydzielanie logicznych części dysku twardego w systemie GNU/Linux jest 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fdisk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format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convert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truncate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df dzia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łający w systemach rodziny Linux umożliwia wyświetlanie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nazwy bie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żącego katalogu.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tekstu pasuj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ącego do wzorca.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zawarto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ści ukrytego katalogu.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informacji o wolnej przestrzeni dyskowej.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 tar umo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żliwia.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zarz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ądzanie pakietami.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archiwizowanie plików.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konfigurowanie karty sieciowej.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świetlanie listy aktywnych proces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ów.</w:t>
      </w:r>
    </w:p>
    <w:p>
      <w:pPr>
        <w:numPr>
          <w:ilvl w:val="0"/>
          <w:numId w:val="2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 systemie Linux plik ma ustawione uprawnienia na 541. W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łaściciel może plik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modyfikowa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ć.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tylko wykona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ć.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odczyta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4"/>
          <w:shd w:fill="auto" w:val="clear"/>
        </w:rPr>
        <w:t xml:space="preserve">ć i wykonać.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odczyta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ć, zapisać i wykonać.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7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docRId3" Type="http://schemas.openxmlformats.org/officeDocument/2006/relationships/styles" Target="styles.xml"/><Relationship Id="rId3" Type="http://schemas.openxmlformats.org/officeDocument/2006/relationships/customXml" Target="../customXml/item3.xml"/><Relationship Id="docRId2" Type="http://schemas.openxmlformats.org/officeDocument/2006/relationships/numbering" Target="numbering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image" Target="media/image0.wmf"/><Relationship Id="docRId0" Type="http://schemas.openxmlformats.org/officeDocument/2006/relationships/oleObject" Target="embeddings/oleObject0.bin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0E0B43994AC742A7309CB6919D9593" ma:contentTypeVersion="10" ma:contentTypeDescription="Utwórz nowy dokument." ma:contentTypeScope="" ma:versionID="b168b9b84aafe3682378ed3f6e6acc65">
  <xsd:schema xmlns:xsd="http://www.w3.org/2001/XMLSchema" xmlns:xs="http://www.w3.org/2001/XMLSchema" xmlns:p="http://schemas.microsoft.com/office/2006/metadata/properties" xmlns:ns2="a959cbce-e255-48fd-a887-ffa202c21374" targetNamespace="http://schemas.microsoft.com/office/2006/metadata/properties" ma:root="true" ma:fieldsID="8ed1325ef67fb776aa073d3d4c83fc67" ns2:_="">
    <xsd:import namespace="a959cbce-e255-48fd-a887-ffa202c213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9cbce-e255-48fd-a887-ffa202c213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959cbce-e255-48fd-a887-ffa202c21374" xsi:nil="true"/>
  </documentManagement>
</p:properties>
</file>

<file path=customXml/itemProps1.xml><?xml version="1.0" encoding="utf-8"?>
<ds:datastoreItem xmlns:ds="http://schemas.openxmlformats.org/officeDocument/2006/customXml" ds:itemID="{F3894299-22F8-4656-B3E5-251FB941B5B9}"/>
</file>

<file path=customXml/itemProps2.xml><?xml version="1.0" encoding="utf-8"?>
<ds:datastoreItem xmlns:ds="http://schemas.openxmlformats.org/officeDocument/2006/customXml" ds:itemID="{4E97763F-F644-4C6C-8A69-18152EB01A8B}"/>
</file>

<file path=customXml/itemProps3.xml><?xml version="1.0" encoding="utf-8"?>
<ds:datastoreItem xmlns:ds="http://schemas.openxmlformats.org/officeDocument/2006/customXml" ds:itemID="{D35FC9DF-E4FA-4176-BE60-26CCE1C3F36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0x010100C30E0B43994AC742A7309CB6919D9593</vt:lpwstr>
  </property>
</Properties>
</file>