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890DF" w14:textId="77777777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1. Które narzędzie jest stosowane do weryfikacji sterowników w systemie Windows?</w:t>
      </w:r>
    </w:p>
    <w:p w14:paraId="319A9F58" w14:textId="7337F116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D9CC7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6" type="#_x0000_t75" style="width:20.25pt;height:18pt" o:ole="">
            <v:imagedata r:id="rId7" o:title=""/>
          </v:shape>
          <w:control r:id="rId8" w:name="DefaultOcxName" w:shapeid="_x0000_i1196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debug</w:t>
      </w:r>
    </w:p>
    <w:p w14:paraId="13DFAEC4" w14:textId="4AFA4DE0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2959DC5">
          <v:shape id="_x0000_i1199" type="#_x0000_t75" style="width:20.25pt;height:18pt" o:ole="">
            <v:imagedata r:id="rId7" o:title=""/>
          </v:shape>
          <w:control r:id="rId9" w:name="DefaultOcxName1" w:shapeid="_x0000_i1199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sfc</w:t>
      </w:r>
      <w:proofErr w:type="spellEnd"/>
    </w:p>
    <w:p w14:paraId="074046BC" w14:textId="1D7CDC33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0D28A80">
          <v:shape id="_x0000_i1202" type="#_x0000_t75" style="width:20.25pt;height:18pt" o:ole="">
            <v:imagedata r:id="rId7" o:title=""/>
          </v:shape>
          <w:control r:id="rId10" w:name="DefaultOcxName2" w:shapeid="_x0000_i1202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replace</w:t>
      </w:r>
    </w:p>
    <w:p w14:paraId="47E6503F" w14:textId="34E8A3B1" w:rsidR="00D86161" w:rsidRPr="00AA20F0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818149C">
          <v:shape id="_x0000_i1675" type="#_x0000_t75" style="width:20.25pt;height:18pt" o:ole="">
            <v:imagedata r:id="rId11" o:title=""/>
          </v:shape>
          <w:control r:id="rId12" w:name="DefaultOcxName3" w:shapeid="_x0000_i1675"/>
        </w:object>
      </w:r>
      <w:r w:rsidRPr="00AA20F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proofErr w:type="spellStart"/>
      <w:r w:rsidRPr="00AA20F0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verifier</w:t>
      </w:r>
      <w:proofErr w:type="spellEnd"/>
    </w:p>
    <w:p w14:paraId="01C6492E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9A15255" w14:textId="1E74CC17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2. Cecha systemu operacyjnego, pozwalająca uruchomić równocześnie kilka aplikacji w ramach podziału czasu, przy czym podział czasu realizowany jest przez same aplikacje nosi nazwę</w:t>
      </w:r>
    </w:p>
    <w:p w14:paraId="6CE071B9" w14:textId="15400ABA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EDB82C8">
          <v:shape id="_x0000_i1208" type="#_x0000_t75" style="width:20.25pt;height:18pt" o:ole="">
            <v:imagedata r:id="rId7" o:title=""/>
          </v:shape>
          <w:control r:id="rId13" w:name="DefaultOcxName4" w:shapeid="_x0000_i1208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wielozadaniowości z wywłaszczeniem</w:t>
      </w:r>
    </w:p>
    <w:p w14:paraId="7977C728" w14:textId="0E251F6F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63511E4">
          <v:shape id="_x0000_i1211" type="#_x0000_t75" style="width:20.25pt;height:18pt" o:ole="">
            <v:imagedata r:id="rId7" o:title=""/>
          </v:shape>
          <w:control r:id="rId14" w:name="DefaultOcxName5" w:shapeid="_x0000_i1211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wieloprogramowości</w:t>
      </w:r>
      <w:proofErr w:type="spellEnd"/>
    </w:p>
    <w:p w14:paraId="03203A9A" w14:textId="6DEA2384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CFC2C7F">
          <v:shape id="_x0000_i1214" type="#_x0000_t75" style="width:20.25pt;height:18pt" o:ole="">
            <v:imagedata r:id="rId7" o:title=""/>
          </v:shape>
          <w:control r:id="rId15" w:name="DefaultOcxName6" w:shapeid="_x0000_i1214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wielodostępowości</w:t>
      </w:r>
      <w:proofErr w:type="spellEnd"/>
    </w:p>
    <w:p w14:paraId="0674DD2C" w14:textId="344454FB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143E7B7">
          <v:shape id="_x0000_i1676" type="#_x0000_t75" style="width:20.25pt;height:18pt" o:ole="">
            <v:imagedata r:id="rId11" o:title=""/>
          </v:shape>
          <w:control r:id="rId16" w:name="DefaultOcxName7" w:shapeid="_x0000_i1676"/>
        </w:object>
      </w:r>
      <w:r w:rsidRPr="00C24A4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C24A44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wielozadaniowości kooperatywnej</w:t>
      </w:r>
    </w:p>
    <w:p w14:paraId="16F80767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C558F71" w14:textId="2EF20D61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3. System operacyjny działający w trybie tekstowym z możliwością uruchomienia środowiska graficznego KDE, to</w:t>
      </w:r>
    </w:p>
    <w:p w14:paraId="096CC433" w14:textId="1E50B0BE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51D40AE">
          <v:shape id="_x0000_i1677" type="#_x0000_t75" style="width:20.25pt;height:18pt" o:ole="">
            <v:imagedata r:id="rId11" o:title=""/>
          </v:shape>
          <w:control r:id="rId17" w:name="DefaultOcxName8" w:shapeid="_x0000_i1677"/>
        </w:object>
      </w:r>
      <w:r w:rsidRPr="006A576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A. </w:t>
      </w:r>
      <w:r w:rsidRPr="006A576B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Linux</w:t>
      </w:r>
    </w:p>
    <w:p w14:paraId="2CAFA122" w14:textId="60B5E67F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E472DF3">
          <v:shape id="_x0000_i1223" type="#_x0000_t75" style="width:20.25pt;height:18pt" o:ole="">
            <v:imagedata r:id="rId7" o:title=""/>
          </v:shape>
          <w:control r:id="rId18" w:name="DefaultOcxName9" w:shapeid="_x0000_i1223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DOS</w:t>
      </w:r>
    </w:p>
    <w:p w14:paraId="68C56F90" w14:textId="2C95185F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BBA9BD8">
          <v:shape id="_x0000_i1226" type="#_x0000_t75" style="width:20.25pt;height:18pt" o:ole="">
            <v:imagedata r:id="rId7" o:title=""/>
          </v:shape>
          <w:control r:id="rId19" w:name="DefaultOcxName10" w:shapeid="_x0000_i1226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Windows 95</w:t>
      </w:r>
    </w:p>
    <w:p w14:paraId="7955DBD3" w14:textId="61B00647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0F97BC5">
          <v:shape id="_x0000_i1229" type="#_x0000_t75" style="width:20.25pt;height:18pt" o:ole="">
            <v:imagedata r:id="rId7" o:title=""/>
          </v:shape>
          <w:control r:id="rId20" w:name="DefaultOcxName11" w:shapeid="_x0000_i1229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Windows XP</w:t>
      </w:r>
    </w:p>
    <w:p w14:paraId="01D1AB0E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DDF18CC" w14:textId="4440B7A2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4. Bezpłatnym programem antywirusowym dostarczanym przez Microsoft dla użytkowników legalnych wersji systemu operacyjnego Windows jest</w:t>
      </w:r>
    </w:p>
    <w:p w14:paraId="22C740B9" w14:textId="12EBB1ED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E0E074A">
          <v:shape id="_x0000_i1232" type="#_x0000_t75" style="width:20.25pt;height:18pt" o:ole="">
            <v:imagedata r:id="rId7" o:title=""/>
          </v:shape>
          <w:control r:id="rId21" w:name="DefaultOcxName12" w:shapeid="_x0000_i1232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Microsoft Free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Antywirus</w:t>
      </w:r>
      <w:proofErr w:type="spellEnd"/>
    </w:p>
    <w:p w14:paraId="510AC15D" w14:textId="13425A24" w:rsidR="00D86161" w:rsidRPr="006A576B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6A576B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4B3A69BD">
          <v:shape id="_x0000_i1679" type="#_x0000_t75" style="width:20.25pt;height:18pt" o:ole="">
            <v:imagedata r:id="rId11" o:title=""/>
          </v:shape>
          <w:control r:id="rId22" w:name="DefaultOcxName13" w:shapeid="_x0000_i1679"/>
        </w:object>
      </w:r>
      <w:r w:rsidRPr="006A576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B. </w:t>
      </w:r>
      <w:r w:rsidRPr="006A576B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Microsoft Security Essentials</w:t>
      </w:r>
    </w:p>
    <w:p w14:paraId="24A8E38E" w14:textId="3A940D70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AF758EB">
          <v:shape id="_x0000_i1238" type="#_x0000_t75" style="width:20.25pt;height:18pt" o:ole="">
            <v:imagedata r:id="rId7" o:title=""/>
          </v:shape>
          <w:control r:id="rId23" w:name="DefaultOcxName14" w:shapeid="_x0000_i1238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Windows Defender</w:t>
      </w:r>
    </w:p>
    <w:p w14:paraId="7E2E7F19" w14:textId="446B5F6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E1B005F">
          <v:shape id="_x0000_i1241" type="#_x0000_t75" style="width:20.25pt;height:18pt" o:ole="">
            <v:imagedata r:id="rId7" o:title=""/>
          </v:shape>
          <w:control r:id="rId24" w:name="DefaultOcxName15" w:shapeid="_x0000_i1241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Windows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Antywirus</w:t>
      </w:r>
      <w:proofErr w:type="spellEnd"/>
    </w:p>
    <w:p w14:paraId="7661A41E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8CECAFB" w14:textId="2AF79025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5. W celu powiększenia lub zmniejszenia ikony na pulpicie należy kręcić rolką myszki, przytrzymując jednocześnie klawisz</w:t>
      </w:r>
    </w:p>
    <w:p w14:paraId="104DE46A" w14:textId="3000910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CE9FD8E">
          <v:shape id="_x0000_i1244" type="#_x0000_t75" style="width:20.25pt;height:18pt" o:ole="">
            <v:imagedata r:id="rId7" o:title=""/>
          </v:shape>
          <w:control r:id="rId25" w:name="DefaultOcxName16" w:shapeid="_x0000_i1244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TAB</w:t>
      </w:r>
    </w:p>
    <w:p w14:paraId="17407932" w14:textId="59381CDF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7B0D72E">
          <v:shape id="_x0000_i1247" type="#_x0000_t75" style="width:20.25pt;height:18pt" o:ole="">
            <v:imagedata r:id="rId7" o:title=""/>
          </v:shape>
          <w:control r:id="rId26" w:name="DefaultOcxName17" w:shapeid="_x0000_i1247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SHIFT</w:t>
      </w:r>
    </w:p>
    <w:p w14:paraId="1F763FF8" w14:textId="2B0A4CDC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63BA1BB">
          <v:shape id="_x0000_i1250" type="#_x0000_t75" style="width:20.25pt;height:18pt" o:ole="">
            <v:imagedata r:id="rId7" o:title=""/>
          </v:shape>
          <w:control r:id="rId27" w:name="DefaultOcxName18" w:shapeid="_x0000_i1250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ALT</w:t>
      </w:r>
    </w:p>
    <w:p w14:paraId="1680C78A" w14:textId="7181A939" w:rsidR="00D86161" w:rsidRPr="006A576B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6A576B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58B8483E">
          <v:shape id="_x0000_i1681" type="#_x0000_t75" style="width:20.25pt;height:18pt" o:ole="">
            <v:imagedata r:id="rId11" o:title=""/>
          </v:shape>
          <w:control r:id="rId28" w:name="DefaultOcxName19" w:shapeid="_x0000_i1681"/>
        </w:object>
      </w:r>
      <w:r w:rsidRPr="006A576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6A576B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CTRL</w:t>
      </w:r>
    </w:p>
    <w:p w14:paraId="6F1D5184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573C6AE" w14:textId="1AE21A72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6.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Postcardware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rodzaj</w:t>
      </w:r>
    </w:p>
    <w:p w14:paraId="259A0157" w14:textId="76E6A170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0B84D0A">
          <v:shape id="_x0000_i1682" type="#_x0000_t75" style="width:20.25pt;height:18pt" o:ole="">
            <v:imagedata r:id="rId11" o:title=""/>
          </v:shape>
          <w:control r:id="rId29" w:name="DefaultOcxName20" w:shapeid="_x0000_i1682"/>
        </w:object>
      </w:r>
      <w:r w:rsidRPr="006A576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6A576B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licencji oprogramowania</w:t>
      </w:r>
    </w:p>
    <w:p w14:paraId="20323150" w14:textId="2A6A46E6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9703C4B">
          <v:shape id="_x0000_i1259" type="#_x0000_t75" style="width:20.25pt;height:18pt" o:ole="">
            <v:imagedata r:id="rId7" o:title=""/>
          </v:shape>
          <w:control r:id="rId30" w:name="DefaultOcxName21" w:shapeid="_x0000_i1259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karty sieciowej</w:t>
      </w:r>
    </w:p>
    <w:p w14:paraId="409A8136" w14:textId="2C6F676F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1C5E3E9">
          <v:shape id="_x0000_i1262" type="#_x0000_t75" style="width:20.25pt;height:18pt" o:ole="">
            <v:imagedata r:id="rId7" o:title=""/>
          </v:shape>
          <w:control r:id="rId31" w:name="DefaultOcxName22" w:shapeid="_x0000_i1262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wirusa komputerowego</w:t>
      </w:r>
    </w:p>
    <w:p w14:paraId="025BC279" w14:textId="6AA81015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405" w:dyaOrig="360" w14:anchorId="2FC5333E">
          <v:shape id="_x0000_i1265" type="#_x0000_t75" style="width:20.25pt;height:18pt" o:ole="">
            <v:imagedata r:id="rId7" o:title=""/>
          </v:shape>
          <w:control r:id="rId32" w:name="DefaultOcxName23" w:shapeid="_x0000_i1265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usługi poczty elektronicznej</w:t>
      </w:r>
    </w:p>
    <w:p w14:paraId="236F08DF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54044DF" w14:textId="52CD2771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7. Programem umożliwiającym wydzielanie logicznych części dysku twardego w systemie GNU/Linux jest</w:t>
      </w:r>
    </w:p>
    <w:p w14:paraId="5D9ED93B" w14:textId="43F91476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B4BA3F2">
          <v:shape id="_x0000_i1268" type="#_x0000_t75" style="width:20.25pt;height:18pt" o:ole="">
            <v:imagedata r:id="rId7" o:title=""/>
          </v:shape>
          <w:control r:id="rId33" w:name="DefaultOcxName24" w:shapeid="_x0000_i1268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format</w:t>
      </w:r>
    </w:p>
    <w:p w14:paraId="3200A272" w14:textId="1DC65008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FDD4D42">
          <v:shape id="_x0000_i1683" type="#_x0000_t75" style="width:20.25pt;height:18pt" o:ole="">
            <v:imagedata r:id="rId11" o:title=""/>
          </v:shape>
          <w:control r:id="rId34" w:name="DefaultOcxName25" w:shapeid="_x0000_i1683"/>
        </w:object>
      </w:r>
      <w:r w:rsidRPr="006A576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B. </w:t>
      </w:r>
      <w:proofErr w:type="spellStart"/>
      <w:r w:rsidRPr="006A576B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fdisk</w:t>
      </w:r>
      <w:proofErr w:type="spellEnd"/>
    </w:p>
    <w:p w14:paraId="5D64CC79" w14:textId="75F5E83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7E9CEB8">
          <v:shape id="_x0000_i1274" type="#_x0000_t75" style="width:20.25pt;height:18pt" o:ole="">
            <v:imagedata r:id="rId7" o:title=""/>
          </v:shape>
          <w:control r:id="rId35" w:name="DefaultOcxName26" w:shapeid="_x0000_i1274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truncate</w:t>
      </w:r>
    </w:p>
    <w:p w14:paraId="7F052EB8" w14:textId="09D09285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FAC3857">
          <v:shape id="_x0000_i1277" type="#_x0000_t75" style="width:20.25pt;height:18pt" o:ole="">
            <v:imagedata r:id="rId7" o:title=""/>
          </v:shape>
          <w:control r:id="rId36" w:name="DefaultOcxName27" w:shapeid="_x0000_i1277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convert</w:t>
      </w:r>
      <w:proofErr w:type="spellEnd"/>
    </w:p>
    <w:p w14:paraId="1A213047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4DE5736" w14:textId="75B41F4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8. W systemie Windows uruchomienie usługi dotyczącej wydajności komputera realizowane jest za pomocą polecenia</w:t>
      </w:r>
    </w:p>
    <w:p w14:paraId="60C46A96" w14:textId="16C6419D" w:rsidR="00D86161" w:rsidRPr="003B4F9F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3CFA5718">
          <v:shape id="_x0000_i1685" type="#_x0000_t75" style="width:20.25pt;height:18pt" o:ole="">
            <v:imagedata r:id="rId11" o:title=""/>
          </v:shape>
          <w:control r:id="rId37" w:name="DefaultOcxName28" w:shapeid="_x0000_i1685"/>
        </w:object>
      </w:r>
      <w:r w:rsidRPr="003B4F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A. </w:t>
      </w:r>
      <w:proofErr w:type="spellStart"/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perfmon.msc</w:t>
      </w:r>
      <w:proofErr w:type="spellEnd"/>
    </w:p>
    <w:p w14:paraId="6A39F0A1" w14:textId="7089C7E3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AEC065D">
          <v:shape id="_x0000_i1283" type="#_x0000_t75" style="width:20.25pt;height:18pt" o:ole="">
            <v:imagedata r:id="rId7" o:title=""/>
          </v:shape>
          <w:control r:id="rId38" w:name="DefaultOcxName29" w:shapeid="_x0000_i1283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services.msc</w:t>
      </w:r>
      <w:proofErr w:type="spellEnd"/>
    </w:p>
    <w:p w14:paraId="4BD13F28" w14:textId="2BF9A63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BBD0508">
          <v:shape id="_x0000_i1286" type="#_x0000_t75" style="width:20.25pt;height:18pt" o:ole="">
            <v:imagedata r:id="rId7" o:title=""/>
          </v:shape>
          <w:control r:id="rId39" w:name="DefaultOcxName30" w:shapeid="_x0000_i1286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secpol.msc</w:t>
      </w:r>
      <w:proofErr w:type="spellEnd"/>
    </w:p>
    <w:p w14:paraId="3570C63C" w14:textId="2C9A7F58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D770FCD">
          <v:shape id="_x0000_i1289" type="#_x0000_t75" style="width:20.25pt;height:18pt" o:ole="">
            <v:imagedata r:id="rId7" o:title=""/>
          </v:shape>
          <w:control r:id="rId40" w:name="DefaultOcxName31" w:shapeid="_x0000_i1289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D.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compmgmt.msc</w:t>
      </w:r>
      <w:proofErr w:type="spellEnd"/>
    </w:p>
    <w:p w14:paraId="40789707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271CA6E" w14:textId="0645D7E8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9. W systemie Linux, aby wyświetlić informację o nazwie bieżącego katalogu roboczego, należy zastosować polecenie</w:t>
      </w:r>
    </w:p>
    <w:p w14:paraId="226FC79D" w14:textId="0048B3E6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BA5E3BE">
          <v:shape id="_x0000_i1292" type="#_x0000_t75" style="width:20.25pt;height:18pt" o:ole="">
            <v:imagedata r:id="rId7" o:title=""/>
          </v:shape>
          <w:control r:id="rId41" w:name="DefaultOcxName32" w:shapeid="_x0000_i1292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cat</w:t>
      </w:r>
    </w:p>
    <w:p w14:paraId="354989DC" w14:textId="72D4AB71" w:rsidR="00D86161" w:rsidRPr="003B4F9F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261ED9AD">
          <v:shape id="_x0000_i1687" type="#_x0000_t75" style="width:20.25pt;height:18pt" o:ole="">
            <v:imagedata r:id="rId11" o:title=""/>
          </v:shape>
          <w:control r:id="rId42" w:name="DefaultOcxName33" w:shapeid="_x0000_i1687"/>
        </w:object>
      </w:r>
      <w:r w:rsidRPr="003B4F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B. </w:t>
      </w:r>
      <w:proofErr w:type="spellStart"/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pwd</w:t>
      </w:r>
      <w:proofErr w:type="spellEnd"/>
    </w:p>
    <w:p w14:paraId="613A7CC2" w14:textId="55F72A95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89179D3">
          <v:shape id="_x0000_i1298" type="#_x0000_t75" style="width:20.25pt;height:18pt" o:ole="">
            <v:imagedata r:id="rId7" o:title=""/>
          </v:shape>
          <w:control r:id="rId43" w:name="DefaultOcxName34" w:shapeid="_x0000_i1298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finger</w:t>
      </w:r>
    </w:p>
    <w:p w14:paraId="1BD11564" w14:textId="5D3CA718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FFB3B10">
          <v:shape id="_x0000_i1301" type="#_x0000_t75" style="width:20.25pt;height:18pt" o:ole="">
            <v:imagedata r:id="rId7" o:title=""/>
          </v:shape>
          <w:control r:id="rId44" w:name="DefaultOcxName35" w:shapeid="_x0000_i1301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echo</w:t>
      </w:r>
    </w:p>
    <w:p w14:paraId="4F4494F6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F2E5AEB" w14:textId="6D46C6C6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10. Zastosowanie polecenia </w:t>
      </w:r>
      <w:r w:rsidRPr="00D86161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net </w:t>
      </w:r>
      <w:proofErr w:type="spellStart"/>
      <w:r w:rsidRPr="00D86161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localgroup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systemie Windows spowoduje</w:t>
      </w:r>
    </w:p>
    <w:p w14:paraId="7062CF0C" w14:textId="12434DDE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415C37B">
          <v:shape id="_x0000_i1304" type="#_x0000_t75" style="width:20.25pt;height:18pt" o:ole="">
            <v:imagedata r:id="rId7" o:title=""/>
          </v:shape>
          <w:control r:id="rId45" w:name="DefaultOcxName36" w:shapeid="_x0000_i1304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defragmentację plików</w:t>
      </w:r>
    </w:p>
    <w:p w14:paraId="19ADEBDC" w14:textId="35D74C5D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1F92A64">
          <v:shape id="_x0000_i1307" type="#_x0000_t75" style="width:20.25pt;height:18pt" o:ole="">
            <v:imagedata r:id="rId7" o:title=""/>
          </v:shape>
          <w:control r:id="rId46" w:name="DefaultOcxName37" w:shapeid="_x0000_i1307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utworzenie dowolnej grupy użytkowników</w:t>
      </w:r>
    </w:p>
    <w:p w14:paraId="403E0AFF" w14:textId="7894F35C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EDBF699">
          <v:shape id="_x0000_i1310" type="#_x0000_t75" style="width:20.25pt;height:18pt" o:ole="">
            <v:imagedata r:id="rId7" o:title=""/>
          </v:shape>
          <w:control r:id="rId47" w:name="DefaultOcxName38" w:shapeid="_x0000_i1310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skompresowanie wszystkich plików</w:t>
      </w:r>
    </w:p>
    <w:p w14:paraId="2738BBB2" w14:textId="4939BE2B" w:rsidR="00D86161" w:rsidRPr="003B4F9F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6790353B">
          <v:shape id="_x0000_i1689" type="#_x0000_t75" style="width:20.25pt;height:18pt" o:ole="">
            <v:imagedata r:id="rId11" o:title=""/>
          </v:shape>
          <w:control r:id="rId48" w:name="DefaultOcxName39" w:shapeid="_x0000_i1689"/>
        </w:object>
      </w:r>
      <w:r w:rsidRPr="003B4F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wyświetlanie zdefiniowanych w systemie lokalnych grup użytkowników</w:t>
      </w:r>
    </w:p>
    <w:p w14:paraId="28E5E0DB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6855416" w14:textId="1513851A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11. Minimalną długość hasła użytkownika w systemie Windows można ustawić za pomocą polecenia</w:t>
      </w:r>
    </w:p>
    <w:p w14:paraId="03F7A138" w14:textId="24469942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2570DA0">
          <v:shape id="_x0000_i1316" type="#_x0000_t75" style="width:20.25pt;height:18pt" o:ole="">
            <v:imagedata r:id="rId7" o:title=""/>
          </v:shape>
          <w:control r:id="rId49" w:name="DefaultOcxName40" w:shapeid="_x0000_i1316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net config</w:t>
      </w:r>
    </w:p>
    <w:p w14:paraId="4DF090EC" w14:textId="3252FF0E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0B269E7">
          <v:shape id="_x0000_i1319" type="#_x0000_t75" style="width:20.25pt;height:18pt" o:ole="">
            <v:imagedata r:id="rId7" o:title=""/>
          </v:shape>
          <w:control r:id="rId50" w:name="DefaultOcxName41" w:shapeid="_x0000_i1319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net computer</w:t>
      </w:r>
    </w:p>
    <w:p w14:paraId="20F494B0" w14:textId="29BE7CD2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7956DED">
          <v:shape id="_x0000_i1322" type="#_x0000_t75" style="width:20.25pt;height:18pt" o:ole="">
            <v:imagedata r:id="rId7" o:title=""/>
          </v:shape>
          <w:control r:id="rId51" w:name="DefaultOcxName42" w:shapeid="_x0000_i1322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net user</w:t>
      </w:r>
    </w:p>
    <w:p w14:paraId="61F8ED71" w14:textId="49E51748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AA700FB">
          <v:shape id="_x0000_i1690" type="#_x0000_t75" style="width:20.25pt;height:18pt" o:ole="">
            <v:imagedata r:id="rId11" o:title=""/>
          </v:shape>
          <w:control r:id="rId52" w:name="DefaultOcxName43" w:shapeid="_x0000_i1690"/>
        </w:object>
      </w:r>
      <w:r w:rsidRPr="003B4F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D. </w:t>
      </w:r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net accounts</w:t>
      </w:r>
    </w:p>
    <w:p w14:paraId="33D86667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5B9E929" w14:textId="15F0040F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12. Za pomocą polecenia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dxdiag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wywołanego z wiersza poleceń systemu Windows można</w:t>
      </w:r>
    </w:p>
    <w:p w14:paraId="68328CF4" w14:textId="3E31B945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3DD60FF">
          <v:shape id="_x0000_i1328" type="#_x0000_t75" style="width:20.25pt;height:18pt" o:ole="">
            <v:imagedata r:id="rId7" o:title=""/>
          </v:shape>
          <w:control r:id="rId53" w:name="DefaultOcxName44" w:shapeid="_x0000_i1328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przeskanować dysk twardy w poszukiwaniu błędów</w:t>
      </w:r>
    </w:p>
    <w:p w14:paraId="76565C48" w14:textId="0E3DF0D3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EDED8E0">
          <v:shape id="_x0000_i1331" type="#_x0000_t75" style="width:20.25pt;height:18pt" o:ole="">
            <v:imagedata r:id="rId7" o:title=""/>
          </v:shape>
          <w:control r:id="rId54" w:name="DefaultOcxName45" w:shapeid="_x0000_i1331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wykonać pełną diagnostykę karty sieciowej</w:t>
      </w:r>
    </w:p>
    <w:p w14:paraId="6A1F28B8" w14:textId="7F403565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405" w:dyaOrig="360" w14:anchorId="3632D2BB">
          <v:shape id="_x0000_i1691" type="#_x0000_t75" style="width:20.25pt;height:18pt" o:ole="">
            <v:imagedata r:id="rId11" o:title=""/>
          </v:shape>
          <w:control r:id="rId55" w:name="DefaultOcxName46" w:shapeid="_x0000_i1691"/>
        </w:object>
      </w:r>
      <w:r w:rsidRPr="003B4F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sprawdzić parametry karty graficznej</w:t>
      </w:r>
    </w:p>
    <w:p w14:paraId="486A10B5" w14:textId="1892CD45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6CB231A">
          <v:shape id="_x0000_i1337" type="#_x0000_t75" style="width:20.25pt;height:18pt" o:ole="">
            <v:imagedata r:id="rId7" o:title=""/>
          </v:shape>
          <w:control r:id="rId56" w:name="DefaultOcxName47" w:shapeid="_x0000_i1337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zweryfikować prędkość zapisu oraz odczytu napędów DVD</w:t>
      </w:r>
    </w:p>
    <w:p w14:paraId="36A070B9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80FBEE1" w14:textId="0FDD44AE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13. W systemie Linux polecenie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chown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umożliwia</w:t>
      </w:r>
    </w:p>
    <w:p w14:paraId="7F1A9061" w14:textId="5F8356E3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A0E8E1C">
          <v:shape id="_x0000_i1340" type="#_x0000_t75" style="width:20.25pt;height:18pt" o:ole="">
            <v:imagedata r:id="rId7" o:title=""/>
          </v:shape>
          <w:control r:id="rId57" w:name="DefaultOcxName48" w:shapeid="_x0000_i1340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przeniesienie pliku</w:t>
      </w:r>
    </w:p>
    <w:p w14:paraId="3921E6DA" w14:textId="5EADE8FF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B6EB711">
          <v:shape id="_x0000_i1343" type="#_x0000_t75" style="width:20.25pt;height:18pt" o:ole="">
            <v:imagedata r:id="rId7" o:title=""/>
          </v:shape>
          <w:control r:id="rId58" w:name="DefaultOcxName49" w:shapeid="_x0000_i1343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naprawę systemu plików</w:t>
      </w:r>
    </w:p>
    <w:p w14:paraId="64A21EB9" w14:textId="6E48662C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171DA6C">
          <v:shape id="_x0000_i1694" type="#_x0000_t75" style="width:20.25pt;height:18pt" o:ole="">
            <v:imagedata r:id="rId11" o:title=""/>
          </v:shape>
          <w:control r:id="rId59" w:name="DefaultOcxName50" w:shapeid="_x0000_i1694"/>
        </w:object>
      </w:r>
      <w:r w:rsidRPr="003B4F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zmianę właściciela pliku</w:t>
      </w:r>
    </w:p>
    <w:p w14:paraId="3A817DC4" w14:textId="3EB0E278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7D53382">
          <v:shape id="_x0000_i1693" type="#_x0000_t75" style="width:20.25pt;height:18pt" o:ole="">
            <v:imagedata r:id="rId7" o:title=""/>
          </v:shape>
          <w:control r:id="rId60" w:name="DefaultOcxName51" w:shapeid="_x0000_i1693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zmianę parametrów pliku</w:t>
      </w:r>
    </w:p>
    <w:p w14:paraId="6323CD9A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4C2AAE3" w14:textId="441134CF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14. Jak nazywa się klucz rejestru systemu Windows, w którym są zapisane powiązania typów plików z obsługującymi je aplikacjami?</w:t>
      </w:r>
    </w:p>
    <w:p w14:paraId="0B228269" w14:textId="022BA513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925C6A2">
          <v:shape id="_x0000_i1695" type="#_x0000_t75" style="width:20.25pt;height:18pt" o:ole="">
            <v:imagedata r:id="rId11" o:title=""/>
          </v:shape>
          <w:control r:id="rId61" w:name="DefaultOcxName52" w:shapeid="_x0000_i1695"/>
        </w:object>
      </w:r>
      <w:r w:rsidRPr="003B4F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A. </w:t>
      </w:r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HKEY_CURRENT_PROGS</w:t>
      </w:r>
    </w:p>
    <w:p w14:paraId="45F1B59C" w14:textId="1C623AD0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9422ED5">
          <v:shape id="_x0000_i1355" type="#_x0000_t75" style="width:20.25pt;height:18pt" o:ole="">
            <v:imagedata r:id="rId7" o:title=""/>
          </v:shape>
          <w:control r:id="rId62" w:name="DefaultOcxName53" w:shapeid="_x0000_i1355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HKEY_USERS</w:t>
      </w:r>
    </w:p>
    <w:p w14:paraId="64D0F5BD" w14:textId="1A01EFAA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B0B967E">
          <v:shape id="_x0000_i1358" type="#_x0000_t75" style="width:20.25pt;height:18pt" o:ole="">
            <v:imagedata r:id="rId7" o:title=""/>
          </v:shape>
          <w:control r:id="rId63" w:name="DefaultOcxName54" w:shapeid="_x0000_i1358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HKEY_CLASSES_ROOT</w:t>
      </w:r>
    </w:p>
    <w:p w14:paraId="3F704C38" w14:textId="2103586A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69935F0">
          <v:shape id="_x0000_i1361" type="#_x0000_t75" style="width:20.25pt;height:18pt" o:ole="">
            <v:imagedata r:id="rId7" o:title=""/>
          </v:shape>
          <w:control r:id="rId64" w:name="DefaultOcxName55" w:shapeid="_x0000_i1361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HKEY_LOCAL_RELATIONS</w:t>
      </w:r>
    </w:p>
    <w:p w14:paraId="07256450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228E426" w14:textId="6F937611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15. Główny księgowy musi mieć możliwość odzyskiwania zawartości folderów z kopii zapasowej plików. Do jakiej grupy użytkowników systemu MS Windows XP należy go przydzielić?</w:t>
      </w:r>
    </w:p>
    <w:p w14:paraId="05C55D8D" w14:textId="0BA7BF0D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EB7340B">
          <v:shape id="_x0000_i1364" type="#_x0000_t75" style="width:20.25pt;height:18pt" o:ole="">
            <v:imagedata r:id="rId7" o:title=""/>
          </v:shape>
          <w:control r:id="rId65" w:name="DefaultOcxName56" w:shapeid="_x0000_i1364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Operatorzy konfiguracji sieci</w:t>
      </w:r>
    </w:p>
    <w:p w14:paraId="7FA2923B" w14:textId="1BEB9A38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5546D94">
          <v:shape id="_x0000_i1367" type="#_x0000_t75" style="width:20.25pt;height:18pt" o:ole="">
            <v:imagedata r:id="rId7" o:title=""/>
          </v:shape>
          <w:control r:id="rId66" w:name="DefaultOcxName57" w:shapeid="_x0000_i1367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Użytkownicy z ograniczeniami</w:t>
      </w:r>
    </w:p>
    <w:p w14:paraId="1AD0E17D" w14:textId="7DEDDFC4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2FC89AE">
          <v:shape id="_x0000_i1370" type="#_x0000_t75" style="width:20.25pt;height:18pt" o:ole="">
            <v:imagedata r:id="rId7" o:title=""/>
          </v:shape>
          <w:control r:id="rId67" w:name="DefaultOcxName58" w:shapeid="_x0000_i1370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Użytkownicy pulpitu zdalnego</w:t>
      </w:r>
    </w:p>
    <w:p w14:paraId="5A673C38" w14:textId="60491FA0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D3A938D">
          <v:shape id="_x0000_i1696" type="#_x0000_t75" style="width:20.25pt;height:18pt" o:ole="">
            <v:imagedata r:id="rId11" o:title=""/>
          </v:shape>
          <w:control r:id="rId68" w:name="DefaultOcxName59" w:shapeid="_x0000_i1696"/>
        </w:object>
      </w:r>
      <w:r w:rsidRPr="003B4F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Operatorzy kopii zapasowych</w:t>
      </w:r>
    </w:p>
    <w:p w14:paraId="70DBEEA1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57E18F2" w14:textId="4086078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16. Na nowym komputerze program antywirusowy należy zainstalować</w:t>
      </w:r>
    </w:p>
    <w:p w14:paraId="118FC546" w14:textId="24C69F0A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B3B8308">
          <v:shape id="_x0000_i1376" type="#_x0000_t75" style="width:20.25pt;height:18pt" o:ole="">
            <v:imagedata r:id="rId7" o:title=""/>
          </v:shape>
          <w:control r:id="rId69" w:name="DefaultOcxName60" w:shapeid="_x0000_i1376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w trakcie instalacji systemu operacyjnego</w:t>
      </w:r>
    </w:p>
    <w:p w14:paraId="538FBB3C" w14:textId="5BA3D63B" w:rsidR="00D86161" w:rsidRPr="003B4F9F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451E98A8">
          <v:shape id="_x0000_i1698" type="#_x0000_t75" style="width:20.25pt;height:18pt" o:ole="">
            <v:imagedata r:id="rId11" o:title=""/>
          </v:shape>
          <w:control r:id="rId70" w:name="DefaultOcxName61" w:shapeid="_x0000_i1698"/>
        </w:object>
      </w:r>
      <w:r w:rsidRPr="003B4F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zaraz po zainstalowaniu systemu operacyjnego</w:t>
      </w:r>
    </w:p>
    <w:p w14:paraId="4C0EDE76" w14:textId="568D00DA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1D33B33">
          <v:shape id="_x0000_i1382" type="#_x0000_t75" style="width:20.25pt;height:18pt" o:ole="">
            <v:imagedata r:id="rId7" o:title=""/>
          </v:shape>
          <w:control r:id="rId71" w:name="DefaultOcxName62" w:shapeid="_x0000_i1382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przed zainstalowaniem systemu operacyjnego</w:t>
      </w:r>
    </w:p>
    <w:p w14:paraId="717943C2" w14:textId="6C897D5E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F92E905">
          <v:shape id="_x0000_i1385" type="#_x0000_t75" style="width:20.25pt;height:18pt" o:ole="">
            <v:imagedata r:id="rId7" o:title=""/>
          </v:shape>
          <w:control r:id="rId72" w:name="DefaultOcxName63" w:shapeid="_x0000_i1385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po zainstalowaniu pobranych z Internetu programów</w:t>
      </w:r>
    </w:p>
    <w:p w14:paraId="0601AA7C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4296316" w14:textId="405E8ADA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17. Dla zmiany zeskanowanego obrazu na tekst należy zastosować oprogramowanie wykorzystujące techniki</w:t>
      </w:r>
    </w:p>
    <w:p w14:paraId="52CB1556" w14:textId="74FBAB51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2024853">
          <v:shape id="_x0000_i1699" type="#_x0000_t75" style="width:20.25pt;height:18pt" o:ole="">
            <v:imagedata r:id="rId11" o:title=""/>
          </v:shape>
          <w:control r:id="rId73" w:name="DefaultOcxName64" w:shapeid="_x0000_i1699"/>
        </w:object>
      </w:r>
      <w:r w:rsidRPr="003B4F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OCR</w:t>
      </w:r>
    </w:p>
    <w:p w14:paraId="53FE75FC" w14:textId="52FCAB66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C9D5405">
          <v:shape id="_x0000_i1391" type="#_x0000_t75" style="width:20.25pt;height:18pt" o:ole="">
            <v:imagedata r:id="rId7" o:title=""/>
          </v:shape>
          <w:control r:id="rId74" w:name="DefaultOcxName65" w:shapeid="_x0000_i1391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DPI</w:t>
      </w:r>
    </w:p>
    <w:p w14:paraId="6401140B" w14:textId="1CD320E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AAD22AD">
          <v:shape id="_x0000_i1394" type="#_x0000_t75" style="width:20.25pt;height:18pt" o:ole="">
            <v:imagedata r:id="rId7" o:title=""/>
          </v:shape>
          <w:control r:id="rId75" w:name="DefaultOcxName66" w:shapeid="_x0000_i1394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OMR</w:t>
      </w:r>
    </w:p>
    <w:p w14:paraId="186ADF7D" w14:textId="083DF863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F181F09">
          <v:shape id="_x0000_i1397" type="#_x0000_t75" style="width:20.25pt;height:18pt" o:ole="">
            <v:imagedata r:id="rId7" o:title=""/>
          </v:shape>
          <w:control r:id="rId76" w:name="DefaultOcxName67" w:shapeid="_x0000_i1397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DTP</w:t>
      </w:r>
    </w:p>
    <w:p w14:paraId="62D05EE9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70C6AB1" w14:textId="08F60FFF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18. W systemie Linux mamy następujące prawa dostępu do pewnego pliku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rwxr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--r-- . Jakim poleceniem zmienimy je na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rwxrwx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---?</w:t>
      </w:r>
    </w:p>
    <w:p w14:paraId="1265EF8E" w14:textId="57C75050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405" w:dyaOrig="360" w14:anchorId="0B6B9475">
          <v:shape id="_x0000_i1400" type="#_x0000_t75" style="width:20.25pt;height:18pt" o:ole="">
            <v:imagedata r:id="rId7" o:title=""/>
          </v:shape>
          <w:control r:id="rId77" w:name="DefaultOcxName68" w:shapeid="_x0000_i1400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chmod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221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nazwapliku</w:t>
      </w:r>
      <w:proofErr w:type="spellEnd"/>
    </w:p>
    <w:p w14:paraId="6BA3D999" w14:textId="60C4A22B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92B0D78">
          <v:shape id="_x0000_i1403" type="#_x0000_t75" style="width:20.25pt;height:18pt" o:ole="">
            <v:imagedata r:id="rId7" o:title=""/>
          </v:shape>
          <w:control r:id="rId78" w:name="DefaultOcxName69" w:shapeid="_x0000_i1403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chmod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544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nazwapliku</w:t>
      </w:r>
      <w:proofErr w:type="spellEnd"/>
    </w:p>
    <w:p w14:paraId="07DFB992" w14:textId="5B61D2A1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3B07A94">
          <v:shape id="_x0000_i1406" type="#_x0000_t75" style="width:20.25pt;height:18pt" o:ole="">
            <v:imagedata r:id="rId7" o:title=""/>
          </v:shape>
          <w:control r:id="rId79" w:name="DefaultOcxName70" w:shapeid="_x0000_i1406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chmod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755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nazwapliku</w:t>
      </w:r>
      <w:proofErr w:type="spellEnd"/>
    </w:p>
    <w:p w14:paraId="2CDEDA9A" w14:textId="37A6815D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45B4C44">
          <v:shape id="_x0000_i1700" type="#_x0000_t75" style="width:20.25pt;height:18pt" o:ole="">
            <v:imagedata r:id="rId11" o:title=""/>
          </v:shape>
          <w:control r:id="rId80" w:name="DefaultOcxName71" w:shapeid="_x0000_i1700"/>
        </w:object>
      </w:r>
      <w:r w:rsidRPr="003B4F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proofErr w:type="spellStart"/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chmod</w:t>
      </w:r>
      <w:proofErr w:type="spellEnd"/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 xml:space="preserve"> 770 </w:t>
      </w:r>
      <w:proofErr w:type="spellStart"/>
      <w:r w:rsidRPr="003B4F9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nazwapliku</w:t>
      </w:r>
      <w:proofErr w:type="spellEnd"/>
    </w:p>
    <w:p w14:paraId="2068FF06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C750123" w14:textId="6ED5F01A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19. Przedstawioną diagnostykę systemu Linux można zrealizować za pomocą polecenia</w:t>
      </w:r>
    </w:p>
    <w:p w14:paraId="2FB98896" w14:textId="19318E8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1D89B801" wp14:editId="57CAC698">
            <wp:extent cx="2962275" cy="3705225"/>
            <wp:effectExtent l="0" t="0" r="9525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9B97B" w14:textId="5A1EFCC3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764B609">
          <v:shape id="_x0000_i1412" type="#_x0000_t75" style="width:20.25pt;height:18pt" o:ole="">
            <v:imagedata r:id="rId7" o:title=""/>
          </v:shape>
          <w:control r:id="rId82" w:name="DefaultOcxName72" w:shapeid="_x0000_i1412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cat</w:t>
      </w:r>
    </w:p>
    <w:p w14:paraId="1F0D9F78" w14:textId="24DC3F30" w:rsidR="00D86161" w:rsidRPr="00801114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801114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7DA84F88">
          <v:shape id="_x0000_i1702" type="#_x0000_t75" style="width:20.25pt;height:18pt" o:ole="">
            <v:imagedata r:id="rId11" o:title=""/>
          </v:shape>
          <w:control r:id="rId83" w:name="DefaultOcxName73" w:shapeid="_x0000_i1702"/>
        </w:object>
      </w:r>
      <w:r w:rsidRPr="0080111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B. </w:t>
      </w:r>
      <w:proofErr w:type="spellStart"/>
      <w:r w:rsidRPr="00801114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lscpu</w:t>
      </w:r>
      <w:proofErr w:type="spellEnd"/>
    </w:p>
    <w:p w14:paraId="68AB74C4" w14:textId="69F7D5EA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D00138F">
          <v:shape id="_x0000_i1418" type="#_x0000_t75" style="width:20.25pt;height:18pt" o:ole="">
            <v:imagedata r:id="rId7" o:title=""/>
          </v:shape>
          <w:control r:id="rId84" w:name="DefaultOcxName74" w:shapeid="_x0000_i1418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pwd</w:t>
      </w:r>
      <w:proofErr w:type="spellEnd"/>
    </w:p>
    <w:p w14:paraId="14AB698F" w14:textId="3C3460E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6FB383B">
          <v:shape id="_x0000_i1421" type="#_x0000_t75" style="width:20.25pt;height:18pt" o:ole="">
            <v:imagedata r:id="rId7" o:title=""/>
          </v:shape>
          <w:control r:id="rId85" w:name="DefaultOcxName75" w:shapeid="_x0000_i1421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whoami</w:t>
      </w:r>
      <w:proofErr w:type="spellEnd"/>
    </w:p>
    <w:p w14:paraId="2B1E0F1A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EFD4B13" w14:textId="770C3A1B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20. Zapisywanie kluczy rejestru do pliku nazywamy</w:t>
      </w:r>
    </w:p>
    <w:p w14:paraId="2635CD41" w14:textId="03A74BD3" w:rsidR="00D86161" w:rsidRPr="00801114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801114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2EA8FCC3">
          <v:shape id="_x0000_i1703" type="#_x0000_t75" style="width:20.25pt;height:18pt" o:ole="">
            <v:imagedata r:id="rId11" o:title=""/>
          </v:shape>
          <w:control r:id="rId86" w:name="DefaultOcxName76" w:shapeid="_x0000_i1703"/>
        </w:object>
      </w:r>
      <w:r w:rsidRPr="0080111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801114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eksportowaniem rejestru</w:t>
      </w:r>
    </w:p>
    <w:p w14:paraId="790FF6AC" w14:textId="132BF417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3F589B3">
          <v:shape id="_x0000_i1427" type="#_x0000_t75" style="width:20.25pt;height:18pt" o:ole="">
            <v:imagedata r:id="rId7" o:title=""/>
          </v:shape>
          <w:control r:id="rId87" w:name="DefaultOcxName77" w:shapeid="_x0000_i1427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modyfikacją rejestru</w:t>
      </w:r>
    </w:p>
    <w:p w14:paraId="7477304C" w14:textId="2D4E25C6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DB06F19">
          <v:shape id="_x0000_i1430" type="#_x0000_t75" style="width:20.25pt;height:18pt" o:ole="">
            <v:imagedata r:id="rId7" o:title=""/>
          </v:shape>
          <w:control r:id="rId88" w:name="DefaultOcxName78" w:shapeid="_x0000_i1430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edycją rejestru</w:t>
      </w:r>
    </w:p>
    <w:p w14:paraId="1B84D1B7" w14:textId="3C0EDC5B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4A2C81C">
          <v:shape id="_x0000_i1433" type="#_x0000_t75" style="width:20.25pt;height:18pt" o:ole="">
            <v:imagedata r:id="rId7" o:title=""/>
          </v:shape>
          <w:control r:id="rId89" w:name="DefaultOcxName79" w:shapeid="_x0000_i1433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kopiowaniem rejestru</w:t>
      </w:r>
    </w:p>
    <w:p w14:paraId="272303FD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16E27EE" w14:textId="3B362480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21. Jaka kopia w procesie archiwizacji plików pozostawia znacznik archiwizacji?</w:t>
      </w:r>
    </w:p>
    <w:p w14:paraId="09FEB61F" w14:textId="2B3B1F04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3E38C39">
          <v:shape id="_x0000_i1436" type="#_x0000_t75" style="width:20.25pt;height:18pt" o:ole="">
            <v:imagedata r:id="rId7" o:title=""/>
          </v:shape>
          <w:control r:id="rId90" w:name="DefaultOcxName80" w:shapeid="_x0000_i1436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Całościowa</w:t>
      </w:r>
    </w:p>
    <w:p w14:paraId="0B9D82E1" w14:textId="53A00388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B874D70">
          <v:shape id="_x0000_i1439" type="#_x0000_t75" style="width:20.25pt;height:18pt" o:ole="">
            <v:imagedata r:id="rId7" o:title=""/>
          </v:shape>
          <w:control r:id="rId91" w:name="DefaultOcxName81" w:shapeid="_x0000_i1439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Normalna</w:t>
      </w:r>
    </w:p>
    <w:p w14:paraId="34B2AD62" w14:textId="5E6C22BF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0B27649">
          <v:shape id="_x0000_i1705" type="#_x0000_t75" style="width:20.25pt;height:18pt" o:ole="">
            <v:imagedata r:id="rId11" o:title=""/>
          </v:shape>
          <w:control r:id="rId92" w:name="DefaultOcxName82" w:shapeid="_x0000_i1705"/>
        </w:object>
      </w:r>
      <w:r w:rsidRPr="00AC64E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AC64E6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Różnicowa</w:t>
      </w:r>
    </w:p>
    <w:p w14:paraId="45B2528E" w14:textId="4AEE92EE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405" w:dyaOrig="360" w14:anchorId="3970BBFE">
          <v:shape id="_x0000_i1445" type="#_x0000_t75" style="width:20.25pt;height:18pt" o:ole="">
            <v:imagedata r:id="rId7" o:title=""/>
          </v:shape>
          <w:control r:id="rId93" w:name="DefaultOcxName83" w:shapeid="_x0000_i1445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Przyrostowa</w:t>
      </w:r>
    </w:p>
    <w:p w14:paraId="54D699B7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515F623" w14:textId="055CD150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22. Co oznacza zwrot "wykonanie backupu systemu"?</w:t>
      </w:r>
    </w:p>
    <w:p w14:paraId="169093C7" w14:textId="4E834146" w:rsidR="00D86161" w:rsidRPr="00AC64E6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AC64E6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34E8C136">
          <v:shape id="_x0000_i1707" type="#_x0000_t75" style="width:20.25pt;height:18pt" o:ole="">
            <v:imagedata r:id="rId11" o:title=""/>
          </v:shape>
          <w:control r:id="rId94" w:name="DefaultOcxName84" w:shapeid="_x0000_i1707"/>
        </w:object>
      </w:r>
      <w:r w:rsidRPr="00AC64E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AC64E6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Wykonanie kopii zapasowej systemu</w:t>
      </w:r>
    </w:p>
    <w:p w14:paraId="438204D2" w14:textId="06FBB97C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0490876">
          <v:shape id="_x0000_i1451" type="#_x0000_t75" style="width:20.25pt;height:18pt" o:ole="">
            <v:imagedata r:id="rId7" o:title=""/>
          </v:shape>
          <w:control r:id="rId95" w:name="DefaultOcxName85" w:shapeid="_x0000_i1451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Zamknięcie systemu</w:t>
      </w:r>
    </w:p>
    <w:p w14:paraId="6DFFC9B9" w14:textId="0616EA37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CD67A85">
          <v:shape id="_x0000_i1454" type="#_x0000_t75" style="width:20.25pt;height:18pt" o:ole="">
            <v:imagedata r:id="rId7" o:title=""/>
          </v:shape>
          <w:control r:id="rId96" w:name="DefaultOcxName86" w:shapeid="_x0000_i1454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Wykonanie aktualizacji systemu</w:t>
      </w:r>
    </w:p>
    <w:p w14:paraId="08EAAB75" w14:textId="6E3ADEE2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B27307B">
          <v:shape id="_x0000_i1457" type="#_x0000_t75" style="width:20.25pt;height:18pt" o:ole="">
            <v:imagedata r:id="rId7" o:title=""/>
          </v:shape>
          <w:control r:id="rId97" w:name="DefaultOcxName87" w:shapeid="_x0000_i1457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Ponowne uruchomienie systemu</w:t>
      </w:r>
    </w:p>
    <w:p w14:paraId="289407CE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DC054B0" w14:textId="47D3EF66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23. Do instalacji oraz deinstalacji oprogramowania w systemie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Ubuntu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służy menadżer</w:t>
      </w:r>
    </w:p>
    <w:p w14:paraId="467DABB8" w14:textId="1AAA6722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97BDBBE">
          <v:shape id="_x0000_i1460" type="#_x0000_t75" style="width:20.25pt;height:18pt" o:ole="">
            <v:imagedata r:id="rId7" o:title=""/>
          </v:shape>
          <w:control r:id="rId98" w:name="DefaultOcxName88" w:shapeid="_x0000_i1460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tar</w:t>
      </w:r>
    </w:p>
    <w:p w14:paraId="5E318C21" w14:textId="36E3AA83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FA9C1A6">
          <v:shape id="_x0000_i1463" type="#_x0000_t75" style="width:20.25pt;height:18pt" o:ole="">
            <v:imagedata r:id="rId7" o:title=""/>
          </v:shape>
          <w:control r:id="rId99" w:name="DefaultOcxName89" w:shapeid="_x0000_i1463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yast</w:t>
      </w:r>
      <w:proofErr w:type="spellEnd"/>
    </w:p>
    <w:p w14:paraId="2DD9C979" w14:textId="0744BA94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E76A490">
          <v:shape id="_x0000_i1708" type="#_x0000_t75" style="width:20.25pt;height:18pt" o:ole="">
            <v:imagedata r:id="rId11" o:title=""/>
          </v:shape>
          <w:control r:id="rId100" w:name="DefaultOcxName90" w:shapeid="_x0000_i1708"/>
        </w:object>
      </w:r>
      <w:r w:rsidRPr="00AC64E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C. </w:t>
      </w:r>
      <w:r w:rsidRPr="00AC64E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apt</w:t>
      </w:r>
    </w:p>
    <w:p w14:paraId="1712E79F" w14:textId="3EB4B592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8942F69">
          <v:shape id="_x0000_i1469" type="#_x0000_t75" style="width:20.25pt;height:18pt" o:ole="">
            <v:imagedata r:id="rId7" o:title=""/>
          </v:shape>
          <w:control r:id="rId101" w:name="DefaultOcxName91" w:shapeid="_x0000_i1469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ls</w:t>
      </w:r>
      <w:proofErr w:type="spellEnd"/>
    </w:p>
    <w:p w14:paraId="51228A8B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B4C8F3C" w14:textId="51FC24F4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24. Która przystawka w systemie Windows umożliwia sprawdzenie stanu sprzętu, aktualizację sterowników oraz rozwiązanie konfliktów urządzeń?</w:t>
      </w:r>
    </w:p>
    <w:p w14:paraId="531FCDC8" w14:textId="462B9ADE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7EB95CD">
          <v:shape id="_x0000_i1472" type="#_x0000_t75" style="width:20.25pt;height:18pt" o:ole="">
            <v:imagedata r:id="rId7" o:title=""/>
          </v:shape>
          <w:control r:id="rId102" w:name="DefaultOcxName92" w:shapeid="_x0000_i1472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eventvwr</w:t>
      </w:r>
      <w:proofErr w:type="spellEnd"/>
    </w:p>
    <w:p w14:paraId="06265B75" w14:textId="0B165544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3DEBE55">
          <v:shape id="_x0000_i1709" type="#_x0000_t75" style="width:20.25pt;height:18pt" o:ole="">
            <v:imagedata r:id="rId11" o:title=""/>
          </v:shape>
          <w:control r:id="rId103" w:name="DefaultOcxName93" w:shapeid="_x0000_i1709"/>
        </w:object>
      </w:r>
      <w:r w:rsidRPr="00AC64E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B. </w:t>
      </w:r>
      <w:proofErr w:type="spellStart"/>
      <w:r w:rsidRPr="00AC64E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devmgmt</w:t>
      </w:r>
      <w:proofErr w:type="spellEnd"/>
    </w:p>
    <w:p w14:paraId="088F5D44" w14:textId="35C32433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33862BA">
          <v:shape id="_x0000_i1478" type="#_x0000_t75" style="width:20.25pt;height:18pt" o:ole="">
            <v:imagedata r:id="rId7" o:title=""/>
          </v:shape>
          <w:control r:id="rId104" w:name="DefaultOcxName94" w:shapeid="_x0000_i1478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services</w:t>
      </w:r>
    </w:p>
    <w:p w14:paraId="7EF9B14C" w14:textId="263D21A5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530349C">
          <v:shape id="_x0000_i1481" type="#_x0000_t75" style="width:20.25pt;height:18pt" o:ole="">
            <v:imagedata r:id="rId7" o:title=""/>
          </v:shape>
          <w:control r:id="rId105" w:name="DefaultOcxName95" w:shapeid="_x0000_i1481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perfmon</w:t>
      </w:r>
      <w:proofErr w:type="spellEnd"/>
    </w:p>
    <w:p w14:paraId="205842D9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C13A845" w14:textId="3529D18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25. Jak nazywa się rodzaj licencji, który sprawia, że program jest w pełni funkcjonalny, ale można go uruchomić jedynie określoną, niewielką liczbę razy od momentu instalacji?</w:t>
      </w:r>
    </w:p>
    <w:p w14:paraId="292B3C0E" w14:textId="676B3EDC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55F49F8">
          <v:shape id="_x0000_i1710" type="#_x0000_t75" style="width:20.25pt;height:18pt" o:ole="">
            <v:imagedata r:id="rId11" o:title=""/>
          </v:shape>
          <w:control r:id="rId106" w:name="DefaultOcxName96" w:shapeid="_x0000_i1710"/>
        </w:object>
      </w:r>
      <w:r w:rsidRPr="00850D4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A. </w:t>
      </w:r>
      <w:r w:rsidRPr="00850D45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Trialware</w:t>
      </w:r>
    </w:p>
    <w:p w14:paraId="7AABA885" w14:textId="1ED4ECE8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3A58E54">
          <v:shape id="_x0000_i1487" type="#_x0000_t75" style="width:20.25pt;height:18pt" o:ole="">
            <v:imagedata r:id="rId7" o:title=""/>
          </v:shape>
          <w:control r:id="rId107" w:name="DefaultOcxName97" w:shapeid="_x0000_i1487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Box</w:t>
      </w:r>
    </w:p>
    <w:p w14:paraId="266CE271" w14:textId="1091120F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152012F">
          <v:shape id="_x0000_i1490" type="#_x0000_t75" style="width:20.25pt;height:18pt" o:ole="">
            <v:imagedata r:id="rId7" o:title=""/>
          </v:shape>
          <w:control r:id="rId108" w:name="DefaultOcxName98" w:shapeid="_x0000_i1490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Donationware</w:t>
      </w:r>
    </w:p>
    <w:p w14:paraId="3A37C0B9" w14:textId="26E76E06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2044BA8">
          <v:shape id="_x0000_i1493" type="#_x0000_t75" style="width:20.25pt;height:18pt" o:ole="">
            <v:imagedata r:id="rId7" o:title=""/>
          </v:shape>
          <w:control r:id="rId109" w:name="DefaultOcxName99" w:shapeid="_x0000_i1493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Adware</w:t>
      </w:r>
      <w:proofErr w:type="spellEnd"/>
    </w:p>
    <w:p w14:paraId="7E688085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7E9517A" w14:textId="75093CA5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26. W systemie Windows 7, do modyfikacji konfiguracji rozruchowej komputera za pomocą linii poleceń, należy zastosować polecenie</w:t>
      </w:r>
    </w:p>
    <w:p w14:paraId="1CE767C0" w14:textId="4CD72232" w:rsidR="00D86161" w:rsidRPr="00850D45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850D45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79D72EDD">
          <v:shape id="_x0000_i1712" type="#_x0000_t75" style="width:20.25pt;height:18pt" o:ole="">
            <v:imagedata r:id="rId11" o:title=""/>
          </v:shape>
          <w:control r:id="rId110" w:name="DefaultOcxName100" w:shapeid="_x0000_i1712"/>
        </w:object>
      </w:r>
      <w:r w:rsidRPr="00850D4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A. </w:t>
      </w:r>
      <w:proofErr w:type="spellStart"/>
      <w:r w:rsidRPr="00850D45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bcdedit</w:t>
      </w:r>
      <w:proofErr w:type="spellEnd"/>
    </w:p>
    <w:p w14:paraId="7483ED97" w14:textId="5615A0A6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F2DD563">
          <v:shape id="_x0000_i1499" type="#_x0000_t75" style="width:20.25pt;height:18pt" o:ole="">
            <v:imagedata r:id="rId7" o:title=""/>
          </v:shape>
          <w:control r:id="rId111" w:name="DefaultOcxName101" w:shapeid="_x0000_i1499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bootcfg</w:t>
      </w:r>
      <w:proofErr w:type="spellEnd"/>
    </w:p>
    <w:p w14:paraId="043EA695" w14:textId="7472B1F0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C602689">
          <v:shape id="_x0000_i1502" type="#_x0000_t75" style="width:20.25pt;height:18pt" o:ole="">
            <v:imagedata r:id="rId7" o:title=""/>
          </v:shape>
          <w:control r:id="rId112" w:name="DefaultOcxName102" w:shapeid="_x0000_i1502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config</w:t>
      </w:r>
    </w:p>
    <w:p w14:paraId="728944D1" w14:textId="3F4CBCD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FB31B00">
          <v:shape id="_x0000_i1505" type="#_x0000_t75" style="width:20.25pt;height:18pt" o:ole="">
            <v:imagedata r:id="rId7" o:title=""/>
          </v:shape>
          <w:control r:id="rId113" w:name="DefaultOcxName103" w:shapeid="_x0000_i1505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bootfix</w:t>
      </w:r>
      <w:proofErr w:type="spellEnd"/>
    </w:p>
    <w:p w14:paraId="40E92B33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72209F4" w14:textId="0A1774D1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27. Do zarządzania programami i usługami uruchamianymi wraz ze startem systemu operacyjnego w Windows 7 należy wykorzystać program</w:t>
      </w:r>
    </w:p>
    <w:p w14:paraId="0FE48B38" w14:textId="3B806A93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51FC8E9">
          <v:shape id="_x0000_i1508" type="#_x0000_t75" style="width:20.25pt;height:18pt" o:ole="">
            <v:imagedata r:id="rId7" o:title=""/>
          </v:shape>
          <w:control r:id="rId114" w:name="DefaultOcxName104" w:shapeid="_x0000_i1508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config.sys</w:t>
      </w:r>
    </w:p>
    <w:p w14:paraId="4DBD91F3" w14:textId="15BCA373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F6B5A7F">
          <v:shape id="_x0000_i1511" type="#_x0000_t75" style="width:20.25pt;height:18pt" o:ole="">
            <v:imagedata r:id="rId7" o:title=""/>
          </v:shape>
          <w:control r:id="rId115" w:name="DefaultOcxName105" w:shapeid="_x0000_i1511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autorun.inf</w:t>
      </w:r>
    </w:p>
    <w:p w14:paraId="7C94F05D" w14:textId="41551B0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405" w:dyaOrig="360" w14:anchorId="547BC1C2">
          <v:shape id="_x0000_i1514" type="#_x0000_t75" style="width:20.25pt;height:18pt" o:ole="">
            <v:imagedata r:id="rId7" o:title=""/>
          </v:shape>
          <w:control r:id="rId116" w:name="DefaultOcxName106" w:shapeid="_x0000_i1514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autoexec.bat</w:t>
      </w:r>
    </w:p>
    <w:p w14:paraId="78D61EDC" w14:textId="542CE3D6" w:rsidR="00D86161" w:rsidRPr="00850D45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850D45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2AC500A0">
          <v:shape id="_x0000_i1714" type="#_x0000_t75" style="width:20.25pt;height:18pt" o:ole="">
            <v:imagedata r:id="rId11" o:title=""/>
          </v:shape>
          <w:control r:id="rId117" w:name="DefaultOcxName107" w:shapeid="_x0000_i1714"/>
        </w:object>
      </w:r>
      <w:r w:rsidRPr="00850D4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D. </w:t>
      </w:r>
      <w:r w:rsidRPr="00850D45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msconfig.exe</w:t>
      </w:r>
    </w:p>
    <w:p w14:paraId="2DEA071F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96AE086" w14:textId="4C2B22FC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28. Który z wymienionych systemów operacyjnych nie jest obsługiwany przez system plików ext4?</w:t>
      </w:r>
    </w:p>
    <w:p w14:paraId="24343F3C" w14:textId="634CFCB8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2B5C919">
          <v:shape id="_x0000_i1520" type="#_x0000_t75" style="width:20.25pt;height:18pt" o:ole="">
            <v:imagedata r:id="rId7" o:title=""/>
          </v:shape>
          <w:control r:id="rId118" w:name="DefaultOcxName108" w:shapeid="_x0000_i1520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Mandriva</w:t>
      </w:r>
      <w:proofErr w:type="spellEnd"/>
    </w:p>
    <w:p w14:paraId="036AB060" w14:textId="5AA64D70" w:rsidR="00D86161" w:rsidRPr="00850D45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850D45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72F0AF27">
          <v:shape id="_x0000_i1716" type="#_x0000_t75" style="width:20.25pt;height:18pt" o:ole="">
            <v:imagedata r:id="rId11" o:title=""/>
          </v:shape>
          <w:control r:id="rId119" w:name="DefaultOcxName109" w:shapeid="_x0000_i1716"/>
        </w:object>
      </w:r>
      <w:r w:rsidRPr="00850D4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B. </w:t>
      </w:r>
      <w:r w:rsidRPr="00850D45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Windows</w:t>
      </w:r>
    </w:p>
    <w:p w14:paraId="2EFD029B" w14:textId="3E4F220D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67C5AAA">
          <v:shape id="_x0000_i1526" type="#_x0000_t75" style="width:20.25pt;height:18pt" o:ole="">
            <v:imagedata r:id="rId7" o:title=""/>
          </v:shape>
          <w:control r:id="rId120" w:name="DefaultOcxName110" w:shapeid="_x0000_i1526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Fedora</w:t>
      </w:r>
    </w:p>
    <w:p w14:paraId="3B59C2D6" w14:textId="2BD8E432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BAEEA06">
          <v:shape id="_x0000_i1529" type="#_x0000_t75" style="width:20.25pt;height:18pt" o:ole="">
            <v:imagedata r:id="rId7" o:title=""/>
          </v:shape>
          <w:control r:id="rId121" w:name="DefaultOcxName111" w:shapeid="_x0000_i1529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Gentoo</w:t>
      </w:r>
      <w:proofErr w:type="spellEnd"/>
    </w:p>
    <w:p w14:paraId="15CBBDA5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D944D00" w14:textId="0620077B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29. Jeśli jednostka alokacji ma 1024 bajty, to pliki zamieszczone w tabeli zajmą na dysku:</w:t>
      </w:r>
    </w:p>
    <w:p w14:paraId="3D5B0138" w14:textId="57A58F0F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4054BFD9" wp14:editId="39C1B766">
            <wp:extent cx="3352800" cy="236220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AA3DF" w14:textId="0D2C235A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E50AF3E">
          <v:shape id="_x0000_i1532" type="#_x0000_t75" style="width:20.25pt;height:18pt" o:ole="">
            <v:imagedata r:id="rId7" o:title=""/>
          </v:shape>
          <w:control r:id="rId123" w:name="DefaultOcxName112" w:shapeid="_x0000_i1532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4 klastry</w:t>
      </w:r>
    </w:p>
    <w:p w14:paraId="357D9CBF" w14:textId="5D92894E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85F94F8">
          <v:shape id="_x0000_i1717" type="#_x0000_t75" style="width:20.25pt;height:18pt" o:ole="">
            <v:imagedata r:id="rId11" o:title=""/>
          </v:shape>
          <w:control r:id="rId124" w:name="DefaultOcxName113" w:shapeid="_x0000_i1717"/>
        </w:object>
      </w:r>
      <w:r w:rsidRPr="00850D4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850D45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5 klastrów</w:t>
      </w:r>
    </w:p>
    <w:p w14:paraId="2EF31318" w14:textId="47D94EBB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5E2D7D2">
          <v:shape id="_x0000_i1538" type="#_x0000_t75" style="width:20.25pt;height:18pt" o:ole="">
            <v:imagedata r:id="rId7" o:title=""/>
          </v:shape>
          <w:control r:id="rId125" w:name="DefaultOcxName114" w:shapeid="_x0000_i1538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6 klastrów</w:t>
      </w:r>
    </w:p>
    <w:p w14:paraId="3E30530A" w14:textId="180C01E8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A7E5214">
          <v:shape id="_x0000_i1541" type="#_x0000_t75" style="width:20.25pt;height:18pt" o:ole="">
            <v:imagedata r:id="rId7" o:title=""/>
          </v:shape>
          <w:control r:id="rId126" w:name="DefaultOcxName115" w:shapeid="_x0000_i1541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3 klastry</w:t>
      </w:r>
    </w:p>
    <w:p w14:paraId="14B0C704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EEE7FDF" w14:textId="4437331D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30. Wynik działania polecenia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ls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-l użytego w systemie Linux przedstawia rysunek</w:t>
      </w:r>
    </w:p>
    <w:p w14:paraId="7EAC74A9" w14:textId="35DCFCC7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1B1FAB59" wp14:editId="1D1B2812">
            <wp:extent cx="5760720" cy="3020060"/>
            <wp:effectExtent l="0" t="0" r="0" b="889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71C1" w14:textId="51A0FB6E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8FD4642">
          <v:shape id="_x0000_i1544" type="#_x0000_t75" style="width:20.25pt;height:18pt" o:ole="">
            <v:imagedata r:id="rId7" o:title=""/>
          </v:shape>
          <w:control r:id="rId128" w:name="DefaultOcxName116" w:shapeid="_x0000_i1544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A</w:t>
      </w:r>
    </w:p>
    <w:p w14:paraId="7A8CC46A" w14:textId="63C2D5A6" w:rsidR="00D86161" w:rsidRPr="00850D45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850D45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177D0C0C">
          <v:shape id="_x0000_i1718" type="#_x0000_t75" style="width:20.25pt;height:18pt" o:ole="">
            <v:imagedata r:id="rId11" o:title=""/>
          </v:shape>
          <w:control r:id="rId129" w:name="DefaultOcxName117" w:shapeid="_x0000_i1718"/>
        </w:object>
      </w:r>
      <w:r w:rsidRPr="00850D4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850D45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B</w:t>
      </w:r>
    </w:p>
    <w:p w14:paraId="05580568" w14:textId="090C8EE0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343F96F">
          <v:shape id="_x0000_i1550" type="#_x0000_t75" style="width:20.25pt;height:18pt" o:ole="">
            <v:imagedata r:id="rId7" o:title=""/>
          </v:shape>
          <w:control r:id="rId130" w:name="DefaultOcxName118" w:shapeid="_x0000_i1550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C</w:t>
      </w:r>
    </w:p>
    <w:p w14:paraId="1CD413AA" w14:textId="4D99D116" w:rsidR="00D86161" w:rsidRPr="00850D45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850D45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51C4DF54">
          <v:shape id="_x0000_i1719" type="#_x0000_t75" style="width:20.25pt;height:18pt" o:ole="">
            <v:imagedata r:id="rId11" o:title=""/>
          </v:shape>
          <w:control r:id="rId131" w:name="DefaultOcxName119" w:shapeid="_x0000_i1719"/>
        </w:object>
      </w:r>
      <w:r w:rsidRPr="00850D4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850D45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D</w:t>
      </w:r>
    </w:p>
    <w:p w14:paraId="2221415A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F033308" w14:textId="5CCF9202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31. Odwrotnością bezstratnej kompresji danych jest</w:t>
      </w:r>
    </w:p>
    <w:p w14:paraId="08C97E52" w14:textId="085B86FB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8B888B7">
          <v:shape id="_x0000_i1556" type="#_x0000_t75" style="width:20.25pt;height:18pt" o:ole="">
            <v:imagedata r:id="rId7" o:title=""/>
          </v:shape>
          <w:control r:id="rId132" w:name="DefaultOcxName120" w:shapeid="_x0000_i1556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dekompresja</w:t>
      </w:r>
    </w:p>
    <w:p w14:paraId="34FFBD0C" w14:textId="39D0BB94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A6176E0">
          <v:shape id="_x0000_i1559" type="#_x0000_t75" style="width:20.25pt;height:18pt" o:ole="">
            <v:imagedata r:id="rId7" o:title=""/>
          </v:shape>
          <w:control r:id="rId133" w:name="DefaultOcxName121" w:shapeid="_x0000_i1559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prekompresja</w:t>
      </w:r>
      <w:proofErr w:type="spellEnd"/>
    </w:p>
    <w:p w14:paraId="5204441C" w14:textId="51F71D05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81A3129">
          <v:shape id="_x0000_i1562" type="#_x0000_t75" style="width:20.25pt;height:18pt" o:ole="">
            <v:imagedata r:id="rId7" o:title=""/>
          </v:shape>
          <w:control r:id="rId134" w:name="DefaultOcxName122" w:shapeid="_x0000_i1562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archiwizacja</w:t>
      </w:r>
    </w:p>
    <w:p w14:paraId="08B5BC58" w14:textId="31944362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1FDCDE2B">
          <v:shape id="_x0000_i1723" type="#_x0000_t75" style="width:20.25pt;height:18pt" o:ole="">
            <v:imagedata r:id="rId11" o:title=""/>
          </v:shape>
          <w:control r:id="rId135" w:name="DefaultOcxName123" w:shapeid="_x0000_i1723"/>
        </w:object>
      </w:r>
      <w:r w:rsidRPr="00A9399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pakowanie danych</w:t>
      </w:r>
    </w:p>
    <w:p w14:paraId="318A633B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F072B19" w14:textId="70D4DF60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32. Oprogramowanie antywirusowe może skutecznie chronić komputer. Ważne jest, aby wybrać opcję uruchamiania programu wraz z komputerem oraz opcję</w:t>
      </w:r>
    </w:p>
    <w:p w14:paraId="110D4197" w14:textId="362D888C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743DD3A">
          <v:shape id="_x0000_i1568" type="#_x0000_t75" style="width:20.25pt;height:18pt" o:ole="">
            <v:imagedata r:id="rId7" o:title=""/>
          </v:shape>
          <w:control r:id="rId136" w:name="DefaultOcxName124" w:shapeid="_x0000_i1568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skanowania ostatnio używanych programów</w:t>
      </w:r>
    </w:p>
    <w:p w14:paraId="4499F9B9" w14:textId="77A2696D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18AF076">
          <v:shape id="_x0000_i1571" type="#_x0000_t75" style="width:20.25pt;height:18pt" o:ole="">
            <v:imagedata r:id="rId7" o:title=""/>
          </v:shape>
          <w:control r:id="rId137" w:name="DefaultOcxName125" w:shapeid="_x0000_i1571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automatycznego odłączenia od sieci w przypadku infekcji</w:t>
      </w:r>
    </w:p>
    <w:p w14:paraId="620E0D11" w14:textId="4CD6C4E7" w:rsidR="00D86161" w:rsidRPr="00A9399D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4A37920B">
          <v:shape id="_x0000_i1725" type="#_x0000_t75" style="width:20.25pt;height:18pt" o:ole="">
            <v:imagedata r:id="rId11" o:title=""/>
          </v:shape>
          <w:control r:id="rId138" w:name="DefaultOcxName126" w:shapeid="_x0000_i1725"/>
        </w:object>
      </w:r>
      <w:r w:rsidRPr="00A9399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monitorowania w czasie rzeczywistym (skanowania w tle)</w:t>
      </w:r>
    </w:p>
    <w:p w14:paraId="50181D5E" w14:textId="1D6DFBB5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0EA8C29">
          <v:shape id="_x0000_i1577" type="#_x0000_t75" style="width:20.25pt;height:18pt" o:ole="">
            <v:imagedata r:id="rId7" o:title=""/>
          </v:shape>
          <w:control r:id="rId139" w:name="DefaultOcxName127" w:shapeid="_x0000_i1577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automatycznego kasowania zainfekowanych plików</w:t>
      </w:r>
    </w:p>
    <w:p w14:paraId="17569E9B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82B70F8" w14:textId="250DA3EE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33. Po wydaniu polecenia: net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user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wierszu poleceń systemu Windows, zostanie wyświetlona</w:t>
      </w:r>
    </w:p>
    <w:p w14:paraId="4599C16B" w14:textId="4B2D3210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10FCFDE">
          <v:shape id="_x0000_i1580" type="#_x0000_t75" style="width:20.25pt;height:18pt" o:ole="">
            <v:imagedata r:id="rId7" o:title=""/>
          </v:shape>
          <w:control r:id="rId140" w:name="DefaultOcxName128" w:shapeid="_x0000_i1580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informacja o parametrach konta zalogowanego użytkownika</w:t>
      </w:r>
    </w:p>
    <w:p w14:paraId="369E1238" w14:textId="5B88F7DA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6A662B8">
          <v:shape id="_x0000_i1583" type="#_x0000_t75" style="width:20.25pt;height:18pt" o:ole="">
            <v:imagedata r:id="rId7" o:title=""/>
          </v:shape>
          <w:control r:id="rId141" w:name="DefaultOcxName129" w:shapeid="_x0000_i1583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pomoc dotycząca polecenia net</w:t>
      </w:r>
    </w:p>
    <w:p w14:paraId="692DBAD8" w14:textId="35809E81" w:rsidR="00D86161" w:rsidRPr="00A9399D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18261C57">
          <v:shape id="_x0000_i1726" type="#_x0000_t75" style="width:20.25pt;height:18pt" o:ole="">
            <v:imagedata r:id="rId11" o:title=""/>
          </v:shape>
          <w:control r:id="rId142" w:name="DefaultOcxName130" w:shapeid="_x0000_i1726"/>
        </w:object>
      </w:r>
      <w:r w:rsidRPr="00A9399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lista kont użytkowników</w:t>
      </w:r>
    </w:p>
    <w:p w14:paraId="1A65DBC5" w14:textId="5F331760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919F3E0">
          <v:shape id="_x0000_i1589" type="#_x0000_t75" style="width:20.25pt;height:18pt" o:ole="">
            <v:imagedata r:id="rId7" o:title=""/>
          </v:shape>
          <w:control r:id="rId143" w:name="DefaultOcxName131" w:shapeid="_x0000_i1589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nazwa aktualnego użytkownika i jego hasło</w:t>
      </w:r>
    </w:p>
    <w:p w14:paraId="75500934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0ACCC3D" w14:textId="710F5C2C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34. Liczby 1001 oraz 100 w wierszu pliku /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etc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passwd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oznaczają</w:t>
      </w:r>
    </w:p>
    <w:p w14:paraId="1024186E" w14:textId="1EB1D292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43AD89AE" wp14:editId="19EFC6FF">
            <wp:extent cx="5760720" cy="38544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E663" w14:textId="6A17980D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3879F9D">
          <v:shape id="_x0000_i1592" type="#_x0000_t75" style="width:20.25pt;height:18pt" o:ole="">
            <v:imagedata r:id="rId7" o:title=""/>
          </v:shape>
          <w:control r:id="rId145" w:name="DefaultOcxName132" w:shapeid="_x0000_i1592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liczbę dni od ostatniej zmiany hasła i liczbę dni do wygaśnięcia hasła</w:t>
      </w:r>
    </w:p>
    <w:p w14:paraId="0398472D" w14:textId="4D1971CE" w:rsidR="00D86161" w:rsidRPr="00A9399D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35034E36">
          <v:shape id="_x0000_i1729" type="#_x0000_t75" style="width:20.25pt;height:18pt" o:ole="">
            <v:imagedata r:id="rId11" o:title=""/>
          </v:shape>
          <w:control r:id="rId146" w:name="DefaultOcxName133" w:shapeid="_x0000_i1729"/>
        </w:object>
      </w:r>
      <w:r w:rsidRPr="00A9399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identyfikatory użytkownika i grupy w systemie</w:t>
      </w:r>
    </w:p>
    <w:p w14:paraId="03EF2959" w14:textId="7DB2AF60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ADC30FA">
          <v:shape id="_x0000_i1598" type="#_x0000_t75" style="width:20.25pt;height:18pt" o:ole="">
            <v:imagedata r:id="rId7" o:title=""/>
          </v:shape>
          <w:control r:id="rId147" w:name="DefaultOcxName134" w:shapeid="_x0000_i1598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numer koloru czcionki i numer koloru tła w terminalu</w:t>
      </w:r>
    </w:p>
    <w:p w14:paraId="0911DDF4" w14:textId="38C88553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C4FCBF9">
          <v:shape id="_x0000_i1601" type="#_x0000_t75" style="width:20.25pt;height:18pt" o:ole="">
            <v:imagedata r:id="rId7" o:title=""/>
          </v:shape>
          <w:control r:id="rId148" w:name="DefaultOcxName135" w:shapeid="_x0000_i1601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liczbę udanych i nieudanych prób logowania</w:t>
      </w:r>
    </w:p>
    <w:p w14:paraId="7102BD0D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D7C89F9" w14:textId="1A7E0E9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35. Co oznacza skrót MBR, dotyczący urządzeń techniki komputerowej?</w:t>
      </w:r>
    </w:p>
    <w:p w14:paraId="7DC5CF00" w14:textId="4912ADC4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C50F18A">
          <v:shape id="_x0000_i1604" type="#_x0000_t75" style="width:20.25pt;height:18pt" o:ole="">
            <v:imagedata r:id="rId7" o:title=""/>
          </v:shape>
          <w:control r:id="rId149" w:name="DefaultOcxName136" w:shapeid="_x0000_i1604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Fizyczny adres karty sieciowej</w:t>
      </w:r>
    </w:p>
    <w:p w14:paraId="28A32006" w14:textId="2F5893C4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84F0C0E">
          <v:shape id="_x0000_i1730" type="#_x0000_t75" style="width:20.25pt;height:18pt" o:ole="">
            <v:imagedata r:id="rId11" o:title=""/>
          </v:shape>
          <w:control r:id="rId150" w:name="DefaultOcxName137" w:shapeid="_x0000_i1730"/>
        </w:object>
      </w:r>
      <w:r w:rsidRPr="00A9399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Główny rekord rozruchowy SO</w:t>
      </w:r>
    </w:p>
    <w:p w14:paraId="151044BF" w14:textId="67510D3F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B8E5585">
          <v:shape id="_x0000_i1610" type="#_x0000_t75" style="width:20.25pt;height:18pt" o:ole="">
            <v:imagedata r:id="rId7" o:title=""/>
          </v:shape>
          <w:control r:id="rId151" w:name="DefaultOcxName138" w:shapeid="_x0000_i1610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Bloki pamięci górnej komputera IBM/PC</w:t>
      </w:r>
    </w:p>
    <w:p w14:paraId="2C2A2090" w14:textId="1CC13F96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E73A064">
          <v:shape id="_x0000_i1613" type="#_x0000_t75" style="width:20.25pt;height:18pt" o:ole="">
            <v:imagedata r:id="rId7" o:title=""/>
          </v:shape>
          <w:control r:id="rId152" w:name="DefaultOcxName139" w:shapeid="_x0000_i1613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Usługę związaną z tłumaczeniem nazw domeny</w:t>
      </w:r>
    </w:p>
    <w:p w14:paraId="674E720D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7301199" w14:textId="111B81C7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36. Aby dane pliku znajdującego się na dysku twardym, zapisane na niesąsiadujących ze sobą klastrach, zostały ułożone tak, by zajmowały sąsiadujące klastry, należy uruchomić</w:t>
      </w:r>
    </w:p>
    <w:p w14:paraId="3A1FF9E4" w14:textId="1DDC6906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4DCE456">
          <v:shape id="_x0000_i1616" type="#_x0000_t75" style="width:20.25pt;height:18pt" o:ole="">
            <v:imagedata r:id="rId7" o:title=""/>
          </v:shape>
          <w:control r:id="rId153" w:name="DefaultOcxName140" w:shapeid="_x0000_i1616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oczyszczanie dysku</w:t>
      </w:r>
    </w:p>
    <w:p w14:paraId="77C27B76" w14:textId="61B32B93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9308012">
          <v:shape id="_x0000_i1619" type="#_x0000_t75" style="width:20.25pt;height:18pt" o:ole="">
            <v:imagedata r:id="rId7" o:title=""/>
          </v:shape>
          <w:control r:id="rId154" w:name="DefaultOcxName141" w:shapeid="_x0000_i1619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program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chkdsk</w:t>
      </w:r>
      <w:proofErr w:type="spellEnd"/>
    </w:p>
    <w:p w14:paraId="7B0763B0" w14:textId="577FBFEC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4AE21A8">
          <v:shape id="_x0000_i1732" type="#_x0000_t75" style="width:20.25pt;height:18pt" o:ole="">
            <v:imagedata r:id="rId11" o:title=""/>
          </v:shape>
          <w:control r:id="rId155" w:name="DefaultOcxName142" w:shapeid="_x0000_i1732"/>
        </w:object>
      </w:r>
      <w:r w:rsidRPr="00A9399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defragmentację dysku</w:t>
      </w:r>
    </w:p>
    <w:p w14:paraId="658840A9" w14:textId="161521E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74E122F">
          <v:shape id="_x0000_i1731" type="#_x0000_t75" style="width:20.25pt;height:18pt" o:ole="">
            <v:imagedata r:id="rId7" o:title=""/>
          </v:shape>
          <w:control r:id="rId156" w:name="DefaultOcxName143" w:shapeid="_x0000_i1731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program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scandisk</w:t>
      </w:r>
      <w:proofErr w:type="spellEnd"/>
    </w:p>
    <w:p w14:paraId="3B62EC3F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72578A0" w14:textId="477A56DB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37. W systemach Linux, aby dodać repozytorium, można użyć poleceń</w:t>
      </w:r>
    </w:p>
    <w:p w14:paraId="339154D0" w14:textId="473F40EC" w:rsidR="00D86161" w:rsidRPr="00A9399D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591C5AFB">
          <v:shape id="_x0000_i1734" type="#_x0000_t75" style="width:20.25pt;height:18pt" o:ole="">
            <v:imagedata r:id="rId11" o:title=""/>
          </v:shape>
          <w:control r:id="rId157" w:name="DefaultOcxName144" w:shapeid="_x0000_i1734"/>
        </w:object>
      </w:r>
      <w:r w:rsidRPr="00A9399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A. </w:t>
      </w:r>
      <w:proofErr w:type="spellStart"/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zypper</w:t>
      </w:r>
      <w:proofErr w:type="spellEnd"/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 xml:space="preserve"> ref </w:t>
      </w:r>
      <w:proofErr w:type="spellStart"/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oraz</w:t>
      </w:r>
      <w:proofErr w:type="spellEnd"/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 xml:space="preserve"> add-apt-repository</w:t>
      </w:r>
    </w:p>
    <w:p w14:paraId="696F7C5D" w14:textId="1937F27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FDB3B15">
          <v:shape id="_x0000_i1631" type="#_x0000_t75" style="width:20.25pt;height:18pt" o:ole="">
            <v:imagedata r:id="rId7" o:title=""/>
          </v:shape>
          <w:control r:id="rId158" w:name="DefaultOcxName145" w:shapeid="_x0000_i1631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zypper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rr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oraz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remove-apt-repository</w:t>
      </w:r>
    </w:p>
    <w:p w14:paraId="7502DC97" w14:textId="2AFF1B41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8765DB0">
          <v:shape id="_x0000_i1634" type="#_x0000_t75" style="width:20.25pt;height:18pt" o:ole="">
            <v:imagedata r:id="rId7" o:title=""/>
          </v:shape>
          <w:control r:id="rId159" w:name="DefaultOcxName146" w:shapeid="_x0000_i1634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zypper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lr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oraz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remove-apt-repository</w:t>
      </w:r>
    </w:p>
    <w:p w14:paraId="09D580C6" w14:textId="09E3A674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FF4E03C">
          <v:shape id="_x0000_i1637" type="#_x0000_t75" style="width:20.25pt;height:18pt" o:ole="">
            <v:imagedata r:id="rId7" o:title=""/>
          </v:shape>
          <w:control r:id="rId160" w:name="DefaultOcxName147" w:shapeid="_x0000_i1637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D.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zypper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ar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oraz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add-apt-repository</w:t>
      </w:r>
    </w:p>
    <w:p w14:paraId="7C5BD3CD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EB9DF67" w14:textId="5D0DFAD0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38. Przydziały dyskowe w systemach rodziny Windows</w:t>
      </w:r>
    </w:p>
    <w:p w14:paraId="1BBC6A75" w14:textId="4F39DD54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04B3996">
          <v:shape id="_x0000_i1640" type="#_x0000_t75" style="width:20.25pt;height:18pt" o:ole="">
            <v:imagedata r:id="rId7" o:title=""/>
          </v:shape>
          <w:control r:id="rId161" w:name="DefaultOcxName148" w:shapeid="_x0000_i1640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zapewniają podstawową funkcje diagnostyczne, defragmentację i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checkdisk</w:t>
      </w:r>
      <w:proofErr w:type="spellEnd"/>
    </w:p>
    <w:p w14:paraId="264CBD88" w14:textId="364E02C3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0ECF686">
          <v:shape id="_x0000_i1735" type="#_x0000_t75" style="width:20.25pt;height:18pt" o:ole="">
            <v:imagedata r:id="rId11" o:title=""/>
          </v:shape>
          <w:control r:id="rId162" w:name="DefaultOcxName149" w:shapeid="_x0000_i1735"/>
        </w:object>
      </w:r>
      <w:r w:rsidRPr="00A9399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pozwalają na zdefiniowanie maksymalnej przestrzeni dyskowej dla kont użytkowników</w:t>
      </w:r>
    </w:p>
    <w:p w14:paraId="690FD8A1" w14:textId="553727F5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DBA5403">
          <v:shape id="_x0000_i1646" type="#_x0000_t75" style="width:20.25pt;height:18pt" o:ole="">
            <v:imagedata r:id="rId7" o:title=""/>
          </v:shape>
          <w:control r:id="rId163" w:name="DefaultOcxName150" w:shapeid="_x0000_i1646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przydzielają etykietę (np. C) dla danej partycji</w:t>
      </w:r>
    </w:p>
    <w:p w14:paraId="1FF68A9B" w14:textId="528231E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035CF0E">
          <v:shape id="_x0000_i1649" type="#_x0000_t75" style="width:20.25pt;height:18pt" o:ole="">
            <v:imagedata r:id="rId7" o:title=""/>
          </v:shape>
          <w:control r:id="rId164" w:name="DefaultOcxName151" w:shapeid="_x0000_i1649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przydzielają partycje na dyskach</w:t>
      </w:r>
    </w:p>
    <w:p w14:paraId="539CDD24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0302849" w14:textId="69D9624C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39. Na komputerze z zainstalowanymi dwoma systemami – Windows i Linux, po wykonaniu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reinstalacji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systemu Windows nie uruchamia się drugi system. Aby przywrócić możliwość uruchamiania się systemu Linux oraz aby nie stracić danych i ustawień w nim zapisanych, należy</w:t>
      </w:r>
    </w:p>
    <w:p w14:paraId="62865966" w14:textId="036303BE" w:rsidR="00D86161" w:rsidRPr="00A9399D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0B552F5F">
          <v:shape id="_x0000_i1737" type="#_x0000_t75" style="width:20.25pt;height:18pt" o:ole="">
            <v:imagedata r:id="rId11" o:title=""/>
          </v:shape>
          <w:control r:id="rId165" w:name="DefaultOcxName152" w:shapeid="_x0000_i1737"/>
        </w:object>
      </w:r>
      <w:r w:rsidRPr="00A9399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 xml:space="preserve">wykonać </w:t>
      </w:r>
      <w:proofErr w:type="spellStart"/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reinstalację</w:t>
      </w:r>
      <w:proofErr w:type="spellEnd"/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 xml:space="preserve"> systemu Linux</w:t>
      </w:r>
    </w:p>
    <w:p w14:paraId="572098F0" w14:textId="13860B5A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405" w:dyaOrig="360" w14:anchorId="5E06F679">
          <v:shape id="_x0000_i1655" type="#_x0000_t75" style="width:20.25pt;height:18pt" o:ole="">
            <v:imagedata r:id="rId7" o:title=""/>
          </v:shape>
          <w:control r:id="rId166" w:name="DefaultOcxName153" w:shapeid="_x0000_i1655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przeprowadzić skanowanie dysku programem antywirusowym</w:t>
      </w:r>
    </w:p>
    <w:p w14:paraId="189804D5" w14:textId="36C452CD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C2A6B2E">
          <v:shape id="_x0000_i1658" type="#_x0000_t75" style="width:20.25pt;height:18pt" o:ole="">
            <v:imagedata r:id="rId7" o:title=""/>
          </v:shape>
          <w:control r:id="rId167" w:name="DefaultOcxName154" w:shapeid="_x0000_i1658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ponownie zainstalować </w:t>
      </w:r>
      <w:proofErr w:type="spellStart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bootloadera</w:t>
      </w:r>
      <w:proofErr w:type="spellEnd"/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GRUB</w:t>
      </w:r>
    </w:p>
    <w:p w14:paraId="1AFE2A76" w14:textId="4CA097A2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25E9AC8">
          <v:shape id="_x0000_i1661" type="#_x0000_t75" style="width:20.25pt;height:18pt" o:ole="">
            <v:imagedata r:id="rId7" o:title=""/>
          </v:shape>
          <w:control r:id="rId168" w:name="DefaultOcxName155" w:shapeid="_x0000_i1661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wykonać kolejny raz instalację systemu Windows</w:t>
      </w:r>
    </w:p>
    <w:p w14:paraId="01BE0CDC" w14:textId="77777777" w:rsidR="005E45B5" w:rsidRDefault="005E45B5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3AFA47F" w14:textId="43DC9E9F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40. W strategii archiwizacji danych zwanej Dziadek – Ojciec – Syn na poziomie Dziadek wykonuje się kopię danych na koniec</w:t>
      </w:r>
    </w:p>
    <w:p w14:paraId="24465562" w14:textId="1741DD18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264A0AE">
          <v:shape id="_x0000_i1664" type="#_x0000_t75" style="width:20.25pt;height:18pt" o:ole="">
            <v:imagedata r:id="rId7" o:title=""/>
          </v:shape>
          <w:control r:id="rId169" w:name="DefaultOcxName156" w:shapeid="_x0000_i1664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roku</w:t>
      </w:r>
    </w:p>
    <w:p w14:paraId="394661C0" w14:textId="610E8669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9750BA0">
          <v:shape id="_x0000_i1667" type="#_x0000_t75" style="width:20.25pt;height:18pt" o:ole="">
            <v:imagedata r:id="rId7" o:title=""/>
          </v:shape>
          <w:control r:id="rId170" w:name="DefaultOcxName157" w:shapeid="_x0000_i1667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tygodnia</w:t>
      </w:r>
    </w:p>
    <w:p w14:paraId="5C20D1B9" w14:textId="3BD3A082" w:rsidR="00D86161" w:rsidRPr="00D86161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6161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A4BDFDB">
          <v:shape id="_x0000_i1670" type="#_x0000_t75" style="width:20.25pt;height:18pt" o:ole="">
            <v:imagedata r:id="rId7" o:title=""/>
          </v:shape>
          <w:control r:id="rId171" w:name="DefaultOcxName158" w:shapeid="_x0000_i1670"/>
        </w:object>
      </w:r>
      <w:r w:rsidRPr="00D861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D86161">
        <w:rPr>
          <w:rFonts w:ascii="Times New Roman" w:eastAsia="Times New Roman" w:hAnsi="Times New Roman" w:cs="Times New Roman"/>
          <w:sz w:val="24"/>
          <w:szCs w:val="24"/>
          <w:lang w:eastAsia="pl-PL"/>
        </w:rPr>
        <w:t>dnia</w:t>
      </w:r>
    </w:p>
    <w:p w14:paraId="721A9147" w14:textId="0BAF230D" w:rsidR="00D86161" w:rsidRPr="00A9399D" w:rsidRDefault="00D86161" w:rsidP="00D861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6BD7893B">
          <v:shape id="_x0000_i1739" type="#_x0000_t75" style="width:20.25pt;height:18pt" o:ole="">
            <v:imagedata r:id="rId11" o:title=""/>
          </v:shape>
          <w:control r:id="rId172" w:name="DefaultOcxName159" w:shapeid="_x0000_i1739"/>
        </w:object>
      </w:r>
      <w:r w:rsidRPr="00A9399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A9399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miesiąca</w:t>
      </w:r>
    </w:p>
    <w:p w14:paraId="7F6BAF3A" w14:textId="77777777" w:rsidR="00AA20F0" w:rsidRDefault="00AA20F0"/>
    <w:sectPr w:rsidR="00AA20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61"/>
    <w:rsid w:val="000B2BD9"/>
    <w:rsid w:val="003B4F9F"/>
    <w:rsid w:val="005E45B5"/>
    <w:rsid w:val="006A576B"/>
    <w:rsid w:val="00801114"/>
    <w:rsid w:val="00850D45"/>
    <w:rsid w:val="00A9399D"/>
    <w:rsid w:val="00AA20F0"/>
    <w:rsid w:val="00AC64E6"/>
    <w:rsid w:val="00C24A44"/>
    <w:rsid w:val="00D86161"/>
    <w:rsid w:val="00F9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6"/>
    <o:shapelayout v:ext="edit">
      <o:idmap v:ext="edit" data="1"/>
    </o:shapelayout>
  </w:shapeDefaults>
  <w:decimalSymbol w:val=","/>
  <w:listSeparator w:val=";"/>
  <w14:docId w14:val="43C2286C"/>
  <w15:chartTrackingRefBased/>
  <w15:docId w15:val="{F4654BA3-09C3-4B95-84CA-CF85AAD0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rsid w:val="00D86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D861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0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5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1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3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08.xml"/><Relationship Id="rId21" Type="http://schemas.openxmlformats.org/officeDocument/2006/relationships/control" Target="activeX/activeX13.xml"/><Relationship Id="rId42" Type="http://schemas.openxmlformats.org/officeDocument/2006/relationships/control" Target="activeX/activeX34.xml"/><Relationship Id="rId63" Type="http://schemas.openxmlformats.org/officeDocument/2006/relationships/control" Target="activeX/activeX55.xml"/><Relationship Id="rId84" Type="http://schemas.openxmlformats.org/officeDocument/2006/relationships/control" Target="activeX/activeX75.xml"/><Relationship Id="rId138" Type="http://schemas.openxmlformats.org/officeDocument/2006/relationships/control" Target="activeX/activeX127.xml"/><Relationship Id="rId159" Type="http://schemas.openxmlformats.org/officeDocument/2006/relationships/control" Target="activeX/activeX147.xml"/><Relationship Id="rId170" Type="http://schemas.openxmlformats.org/officeDocument/2006/relationships/control" Target="activeX/activeX158.xml"/><Relationship Id="rId107" Type="http://schemas.openxmlformats.org/officeDocument/2006/relationships/control" Target="activeX/activeX98.xml"/><Relationship Id="rId11" Type="http://schemas.openxmlformats.org/officeDocument/2006/relationships/image" Target="media/image2.wmf"/><Relationship Id="rId32" Type="http://schemas.openxmlformats.org/officeDocument/2006/relationships/control" Target="activeX/activeX24.xml"/><Relationship Id="rId53" Type="http://schemas.openxmlformats.org/officeDocument/2006/relationships/control" Target="activeX/activeX45.xml"/><Relationship Id="rId74" Type="http://schemas.openxmlformats.org/officeDocument/2006/relationships/control" Target="activeX/activeX66.xml"/><Relationship Id="rId128" Type="http://schemas.openxmlformats.org/officeDocument/2006/relationships/control" Target="activeX/activeX117.xml"/><Relationship Id="rId149" Type="http://schemas.openxmlformats.org/officeDocument/2006/relationships/control" Target="activeX/activeX137.xml"/><Relationship Id="rId5" Type="http://schemas.openxmlformats.org/officeDocument/2006/relationships/settings" Target="settings.xml"/><Relationship Id="rId95" Type="http://schemas.openxmlformats.org/officeDocument/2006/relationships/control" Target="activeX/activeX86.xml"/><Relationship Id="rId160" Type="http://schemas.openxmlformats.org/officeDocument/2006/relationships/control" Target="activeX/activeX148.xml"/><Relationship Id="rId22" Type="http://schemas.openxmlformats.org/officeDocument/2006/relationships/control" Target="activeX/activeX14.xml"/><Relationship Id="rId43" Type="http://schemas.openxmlformats.org/officeDocument/2006/relationships/control" Target="activeX/activeX35.xml"/><Relationship Id="rId64" Type="http://schemas.openxmlformats.org/officeDocument/2006/relationships/control" Target="activeX/activeX56.xml"/><Relationship Id="rId118" Type="http://schemas.openxmlformats.org/officeDocument/2006/relationships/control" Target="activeX/activeX109.xml"/><Relationship Id="rId139" Type="http://schemas.openxmlformats.org/officeDocument/2006/relationships/control" Target="activeX/activeX128.xml"/><Relationship Id="rId85" Type="http://schemas.openxmlformats.org/officeDocument/2006/relationships/control" Target="activeX/activeX76.xml"/><Relationship Id="rId150" Type="http://schemas.openxmlformats.org/officeDocument/2006/relationships/control" Target="activeX/activeX138.xml"/><Relationship Id="rId171" Type="http://schemas.openxmlformats.org/officeDocument/2006/relationships/control" Target="activeX/activeX159.xml"/><Relationship Id="rId12" Type="http://schemas.openxmlformats.org/officeDocument/2006/relationships/control" Target="activeX/activeX4.xml"/><Relationship Id="rId33" Type="http://schemas.openxmlformats.org/officeDocument/2006/relationships/control" Target="activeX/activeX25.xml"/><Relationship Id="rId108" Type="http://schemas.openxmlformats.org/officeDocument/2006/relationships/control" Target="activeX/activeX99.xml"/><Relationship Id="rId129" Type="http://schemas.openxmlformats.org/officeDocument/2006/relationships/control" Target="activeX/activeX118.xml"/><Relationship Id="rId54" Type="http://schemas.openxmlformats.org/officeDocument/2006/relationships/control" Target="activeX/activeX46.xml"/><Relationship Id="rId75" Type="http://schemas.openxmlformats.org/officeDocument/2006/relationships/control" Target="activeX/activeX67.xml"/><Relationship Id="rId96" Type="http://schemas.openxmlformats.org/officeDocument/2006/relationships/control" Target="activeX/activeX87.xml"/><Relationship Id="rId140" Type="http://schemas.openxmlformats.org/officeDocument/2006/relationships/control" Target="activeX/activeX129.xml"/><Relationship Id="rId161" Type="http://schemas.openxmlformats.org/officeDocument/2006/relationships/control" Target="activeX/activeX14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49" Type="http://schemas.openxmlformats.org/officeDocument/2006/relationships/control" Target="activeX/activeX41.xml"/><Relationship Id="rId114" Type="http://schemas.openxmlformats.org/officeDocument/2006/relationships/control" Target="activeX/activeX105.xml"/><Relationship Id="rId119" Type="http://schemas.openxmlformats.org/officeDocument/2006/relationships/control" Target="activeX/activeX110.xml"/><Relationship Id="rId44" Type="http://schemas.openxmlformats.org/officeDocument/2006/relationships/control" Target="activeX/activeX36.xml"/><Relationship Id="rId60" Type="http://schemas.openxmlformats.org/officeDocument/2006/relationships/control" Target="activeX/activeX52.xml"/><Relationship Id="rId65" Type="http://schemas.openxmlformats.org/officeDocument/2006/relationships/control" Target="activeX/activeX57.xml"/><Relationship Id="rId81" Type="http://schemas.openxmlformats.org/officeDocument/2006/relationships/image" Target="media/image3.jpeg"/><Relationship Id="rId86" Type="http://schemas.openxmlformats.org/officeDocument/2006/relationships/control" Target="activeX/activeX77.xml"/><Relationship Id="rId130" Type="http://schemas.openxmlformats.org/officeDocument/2006/relationships/control" Target="activeX/activeX119.xml"/><Relationship Id="rId135" Type="http://schemas.openxmlformats.org/officeDocument/2006/relationships/control" Target="activeX/activeX124.xml"/><Relationship Id="rId151" Type="http://schemas.openxmlformats.org/officeDocument/2006/relationships/control" Target="activeX/activeX139.xml"/><Relationship Id="rId156" Type="http://schemas.openxmlformats.org/officeDocument/2006/relationships/control" Target="activeX/activeX144.xml"/><Relationship Id="rId172" Type="http://schemas.openxmlformats.org/officeDocument/2006/relationships/control" Target="activeX/activeX160.xml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9" Type="http://schemas.openxmlformats.org/officeDocument/2006/relationships/control" Target="activeX/activeX31.xml"/><Relationship Id="rId109" Type="http://schemas.openxmlformats.org/officeDocument/2006/relationships/control" Target="activeX/activeX100.xml"/><Relationship Id="rId34" Type="http://schemas.openxmlformats.org/officeDocument/2006/relationships/control" Target="activeX/activeX26.xml"/><Relationship Id="rId50" Type="http://schemas.openxmlformats.org/officeDocument/2006/relationships/control" Target="activeX/activeX42.xml"/><Relationship Id="rId55" Type="http://schemas.openxmlformats.org/officeDocument/2006/relationships/control" Target="activeX/activeX47.xml"/><Relationship Id="rId76" Type="http://schemas.openxmlformats.org/officeDocument/2006/relationships/control" Target="activeX/activeX68.xml"/><Relationship Id="rId97" Type="http://schemas.openxmlformats.org/officeDocument/2006/relationships/control" Target="activeX/activeX88.xml"/><Relationship Id="rId104" Type="http://schemas.openxmlformats.org/officeDocument/2006/relationships/control" Target="activeX/activeX95.xml"/><Relationship Id="rId120" Type="http://schemas.openxmlformats.org/officeDocument/2006/relationships/control" Target="activeX/activeX111.xml"/><Relationship Id="rId125" Type="http://schemas.openxmlformats.org/officeDocument/2006/relationships/control" Target="activeX/activeX115.xml"/><Relationship Id="rId141" Type="http://schemas.openxmlformats.org/officeDocument/2006/relationships/control" Target="activeX/activeX130.xml"/><Relationship Id="rId146" Type="http://schemas.openxmlformats.org/officeDocument/2006/relationships/control" Target="activeX/activeX134.xml"/><Relationship Id="rId167" Type="http://schemas.openxmlformats.org/officeDocument/2006/relationships/control" Target="activeX/activeX155.xml"/><Relationship Id="rId7" Type="http://schemas.openxmlformats.org/officeDocument/2006/relationships/image" Target="media/image1.wmf"/><Relationship Id="rId71" Type="http://schemas.openxmlformats.org/officeDocument/2006/relationships/control" Target="activeX/activeX63.xml"/><Relationship Id="rId92" Type="http://schemas.openxmlformats.org/officeDocument/2006/relationships/control" Target="activeX/activeX83.xml"/><Relationship Id="rId162" Type="http://schemas.openxmlformats.org/officeDocument/2006/relationships/control" Target="activeX/activeX150.xml"/><Relationship Id="rId2" Type="http://schemas.openxmlformats.org/officeDocument/2006/relationships/customXml" Target="../customXml/item2.xml"/><Relationship Id="rId29" Type="http://schemas.openxmlformats.org/officeDocument/2006/relationships/control" Target="activeX/activeX21.xml"/><Relationship Id="rId24" Type="http://schemas.openxmlformats.org/officeDocument/2006/relationships/control" Target="activeX/activeX16.xml"/><Relationship Id="rId40" Type="http://schemas.openxmlformats.org/officeDocument/2006/relationships/control" Target="activeX/activeX32.xml"/><Relationship Id="rId45" Type="http://schemas.openxmlformats.org/officeDocument/2006/relationships/control" Target="activeX/activeX37.xml"/><Relationship Id="rId66" Type="http://schemas.openxmlformats.org/officeDocument/2006/relationships/control" Target="activeX/activeX58.xml"/><Relationship Id="rId87" Type="http://schemas.openxmlformats.org/officeDocument/2006/relationships/control" Target="activeX/activeX78.xml"/><Relationship Id="rId110" Type="http://schemas.openxmlformats.org/officeDocument/2006/relationships/control" Target="activeX/activeX101.xml"/><Relationship Id="rId115" Type="http://schemas.openxmlformats.org/officeDocument/2006/relationships/control" Target="activeX/activeX106.xml"/><Relationship Id="rId131" Type="http://schemas.openxmlformats.org/officeDocument/2006/relationships/control" Target="activeX/activeX120.xml"/><Relationship Id="rId136" Type="http://schemas.openxmlformats.org/officeDocument/2006/relationships/control" Target="activeX/activeX125.xml"/><Relationship Id="rId157" Type="http://schemas.openxmlformats.org/officeDocument/2006/relationships/control" Target="activeX/activeX145.xml"/><Relationship Id="rId61" Type="http://schemas.openxmlformats.org/officeDocument/2006/relationships/control" Target="activeX/activeX53.xml"/><Relationship Id="rId82" Type="http://schemas.openxmlformats.org/officeDocument/2006/relationships/control" Target="activeX/activeX73.xml"/><Relationship Id="rId152" Type="http://schemas.openxmlformats.org/officeDocument/2006/relationships/control" Target="activeX/activeX140.xml"/><Relationship Id="rId173" Type="http://schemas.openxmlformats.org/officeDocument/2006/relationships/fontTable" Target="fontTable.xml"/><Relationship Id="rId19" Type="http://schemas.openxmlformats.org/officeDocument/2006/relationships/control" Target="activeX/activeX11.xml"/><Relationship Id="rId14" Type="http://schemas.openxmlformats.org/officeDocument/2006/relationships/control" Target="activeX/activeX6.xml"/><Relationship Id="rId30" Type="http://schemas.openxmlformats.org/officeDocument/2006/relationships/control" Target="activeX/activeX22.xml"/><Relationship Id="rId35" Type="http://schemas.openxmlformats.org/officeDocument/2006/relationships/control" Target="activeX/activeX27.xml"/><Relationship Id="rId56" Type="http://schemas.openxmlformats.org/officeDocument/2006/relationships/control" Target="activeX/activeX48.xml"/><Relationship Id="rId77" Type="http://schemas.openxmlformats.org/officeDocument/2006/relationships/control" Target="activeX/activeX69.xml"/><Relationship Id="rId100" Type="http://schemas.openxmlformats.org/officeDocument/2006/relationships/control" Target="activeX/activeX91.xml"/><Relationship Id="rId105" Type="http://schemas.openxmlformats.org/officeDocument/2006/relationships/control" Target="activeX/activeX96.xml"/><Relationship Id="rId126" Type="http://schemas.openxmlformats.org/officeDocument/2006/relationships/control" Target="activeX/activeX116.xml"/><Relationship Id="rId147" Type="http://schemas.openxmlformats.org/officeDocument/2006/relationships/control" Target="activeX/activeX135.xml"/><Relationship Id="rId168" Type="http://schemas.openxmlformats.org/officeDocument/2006/relationships/control" Target="activeX/activeX156.xml"/><Relationship Id="rId8" Type="http://schemas.openxmlformats.org/officeDocument/2006/relationships/control" Target="activeX/activeX1.xml"/><Relationship Id="rId51" Type="http://schemas.openxmlformats.org/officeDocument/2006/relationships/control" Target="activeX/activeX43.xml"/><Relationship Id="rId72" Type="http://schemas.openxmlformats.org/officeDocument/2006/relationships/control" Target="activeX/activeX64.xml"/><Relationship Id="rId93" Type="http://schemas.openxmlformats.org/officeDocument/2006/relationships/control" Target="activeX/activeX84.xml"/><Relationship Id="rId98" Type="http://schemas.openxmlformats.org/officeDocument/2006/relationships/control" Target="activeX/activeX89.xml"/><Relationship Id="rId121" Type="http://schemas.openxmlformats.org/officeDocument/2006/relationships/control" Target="activeX/activeX112.xml"/><Relationship Id="rId142" Type="http://schemas.openxmlformats.org/officeDocument/2006/relationships/control" Target="activeX/activeX131.xml"/><Relationship Id="rId163" Type="http://schemas.openxmlformats.org/officeDocument/2006/relationships/control" Target="activeX/activeX151.xml"/><Relationship Id="rId3" Type="http://schemas.openxmlformats.org/officeDocument/2006/relationships/customXml" Target="../customXml/item3.xml"/><Relationship Id="rId25" Type="http://schemas.openxmlformats.org/officeDocument/2006/relationships/control" Target="activeX/activeX17.xml"/><Relationship Id="rId46" Type="http://schemas.openxmlformats.org/officeDocument/2006/relationships/control" Target="activeX/activeX38.xml"/><Relationship Id="rId67" Type="http://schemas.openxmlformats.org/officeDocument/2006/relationships/control" Target="activeX/activeX59.xml"/><Relationship Id="rId116" Type="http://schemas.openxmlformats.org/officeDocument/2006/relationships/control" Target="activeX/activeX107.xml"/><Relationship Id="rId137" Type="http://schemas.openxmlformats.org/officeDocument/2006/relationships/control" Target="activeX/activeX126.xml"/><Relationship Id="rId158" Type="http://schemas.openxmlformats.org/officeDocument/2006/relationships/control" Target="activeX/activeX146.xml"/><Relationship Id="rId20" Type="http://schemas.openxmlformats.org/officeDocument/2006/relationships/control" Target="activeX/activeX12.xml"/><Relationship Id="rId41" Type="http://schemas.openxmlformats.org/officeDocument/2006/relationships/control" Target="activeX/activeX33.xml"/><Relationship Id="rId62" Type="http://schemas.openxmlformats.org/officeDocument/2006/relationships/control" Target="activeX/activeX54.xml"/><Relationship Id="rId83" Type="http://schemas.openxmlformats.org/officeDocument/2006/relationships/control" Target="activeX/activeX74.xml"/><Relationship Id="rId88" Type="http://schemas.openxmlformats.org/officeDocument/2006/relationships/control" Target="activeX/activeX79.xml"/><Relationship Id="rId111" Type="http://schemas.openxmlformats.org/officeDocument/2006/relationships/control" Target="activeX/activeX102.xml"/><Relationship Id="rId132" Type="http://schemas.openxmlformats.org/officeDocument/2006/relationships/control" Target="activeX/activeX121.xml"/><Relationship Id="rId153" Type="http://schemas.openxmlformats.org/officeDocument/2006/relationships/control" Target="activeX/activeX141.xml"/><Relationship Id="rId174" Type="http://schemas.openxmlformats.org/officeDocument/2006/relationships/theme" Target="theme/theme1.xml"/><Relationship Id="rId15" Type="http://schemas.openxmlformats.org/officeDocument/2006/relationships/control" Target="activeX/activeX7.xml"/><Relationship Id="rId36" Type="http://schemas.openxmlformats.org/officeDocument/2006/relationships/control" Target="activeX/activeX28.xml"/><Relationship Id="rId57" Type="http://schemas.openxmlformats.org/officeDocument/2006/relationships/control" Target="activeX/activeX49.xml"/><Relationship Id="rId106" Type="http://schemas.openxmlformats.org/officeDocument/2006/relationships/control" Target="activeX/activeX97.xml"/><Relationship Id="rId127" Type="http://schemas.openxmlformats.org/officeDocument/2006/relationships/image" Target="media/image5.jpeg"/><Relationship Id="rId10" Type="http://schemas.openxmlformats.org/officeDocument/2006/relationships/control" Target="activeX/activeX3.xml"/><Relationship Id="rId31" Type="http://schemas.openxmlformats.org/officeDocument/2006/relationships/control" Target="activeX/activeX23.xml"/><Relationship Id="rId52" Type="http://schemas.openxmlformats.org/officeDocument/2006/relationships/control" Target="activeX/activeX44.xml"/><Relationship Id="rId73" Type="http://schemas.openxmlformats.org/officeDocument/2006/relationships/control" Target="activeX/activeX65.xml"/><Relationship Id="rId78" Type="http://schemas.openxmlformats.org/officeDocument/2006/relationships/control" Target="activeX/activeX70.xml"/><Relationship Id="rId94" Type="http://schemas.openxmlformats.org/officeDocument/2006/relationships/control" Target="activeX/activeX85.xml"/><Relationship Id="rId99" Type="http://schemas.openxmlformats.org/officeDocument/2006/relationships/control" Target="activeX/activeX90.xml"/><Relationship Id="rId101" Type="http://schemas.openxmlformats.org/officeDocument/2006/relationships/control" Target="activeX/activeX92.xml"/><Relationship Id="rId122" Type="http://schemas.openxmlformats.org/officeDocument/2006/relationships/image" Target="media/image4.jpeg"/><Relationship Id="rId143" Type="http://schemas.openxmlformats.org/officeDocument/2006/relationships/control" Target="activeX/activeX132.xml"/><Relationship Id="rId148" Type="http://schemas.openxmlformats.org/officeDocument/2006/relationships/control" Target="activeX/activeX136.xml"/><Relationship Id="rId164" Type="http://schemas.openxmlformats.org/officeDocument/2006/relationships/control" Target="activeX/activeX152.xml"/><Relationship Id="rId169" Type="http://schemas.openxmlformats.org/officeDocument/2006/relationships/control" Target="activeX/activeX157.xml"/><Relationship Id="rId4" Type="http://schemas.openxmlformats.org/officeDocument/2006/relationships/styles" Target="styles.xml"/><Relationship Id="rId9" Type="http://schemas.openxmlformats.org/officeDocument/2006/relationships/control" Target="activeX/activeX2.xml"/><Relationship Id="rId26" Type="http://schemas.openxmlformats.org/officeDocument/2006/relationships/control" Target="activeX/activeX18.xml"/><Relationship Id="rId47" Type="http://schemas.openxmlformats.org/officeDocument/2006/relationships/control" Target="activeX/activeX39.xml"/><Relationship Id="rId68" Type="http://schemas.openxmlformats.org/officeDocument/2006/relationships/control" Target="activeX/activeX60.xml"/><Relationship Id="rId89" Type="http://schemas.openxmlformats.org/officeDocument/2006/relationships/control" Target="activeX/activeX80.xml"/><Relationship Id="rId112" Type="http://schemas.openxmlformats.org/officeDocument/2006/relationships/control" Target="activeX/activeX103.xml"/><Relationship Id="rId133" Type="http://schemas.openxmlformats.org/officeDocument/2006/relationships/control" Target="activeX/activeX122.xml"/><Relationship Id="rId154" Type="http://schemas.openxmlformats.org/officeDocument/2006/relationships/control" Target="activeX/activeX142.xml"/><Relationship Id="rId16" Type="http://schemas.openxmlformats.org/officeDocument/2006/relationships/control" Target="activeX/activeX8.xml"/><Relationship Id="rId37" Type="http://schemas.openxmlformats.org/officeDocument/2006/relationships/control" Target="activeX/activeX29.xml"/><Relationship Id="rId58" Type="http://schemas.openxmlformats.org/officeDocument/2006/relationships/control" Target="activeX/activeX50.xml"/><Relationship Id="rId79" Type="http://schemas.openxmlformats.org/officeDocument/2006/relationships/control" Target="activeX/activeX71.xml"/><Relationship Id="rId102" Type="http://schemas.openxmlformats.org/officeDocument/2006/relationships/control" Target="activeX/activeX93.xml"/><Relationship Id="rId123" Type="http://schemas.openxmlformats.org/officeDocument/2006/relationships/control" Target="activeX/activeX113.xml"/><Relationship Id="rId144" Type="http://schemas.openxmlformats.org/officeDocument/2006/relationships/image" Target="media/image6.jpeg"/><Relationship Id="rId90" Type="http://schemas.openxmlformats.org/officeDocument/2006/relationships/control" Target="activeX/activeX81.xml"/><Relationship Id="rId165" Type="http://schemas.openxmlformats.org/officeDocument/2006/relationships/control" Target="activeX/activeX153.xml"/><Relationship Id="rId27" Type="http://schemas.openxmlformats.org/officeDocument/2006/relationships/control" Target="activeX/activeX19.xml"/><Relationship Id="rId48" Type="http://schemas.openxmlformats.org/officeDocument/2006/relationships/control" Target="activeX/activeX40.xml"/><Relationship Id="rId69" Type="http://schemas.openxmlformats.org/officeDocument/2006/relationships/control" Target="activeX/activeX61.xml"/><Relationship Id="rId113" Type="http://schemas.openxmlformats.org/officeDocument/2006/relationships/control" Target="activeX/activeX104.xml"/><Relationship Id="rId134" Type="http://schemas.openxmlformats.org/officeDocument/2006/relationships/control" Target="activeX/activeX123.xml"/><Relationship Id="rId80" Type="http://schemas.openxmlformats.org/officeDocument/2006/relationships/control" Target="activeX/activeX72.xml"/><Relationship Id="rId155" Type="http://schemas.openxmlformats.org/officeDocument/2006/relationships/control" Target="activeX/activeX143.xml"/><Relationship Id="rId17" Type="http://schemas.openxmlformats.org/officeDocument/2006/relationships/control" Target="activeX/activeX9.xml"/><Relationship Id="rId38" Type="http://schemas.openxmlformats.org/officeDocument/2006/relationships/control" Target="activeX/activeX30.xml"/><Relationship Id="rId59" Type="http://schemas.openxmlformats.org/officeDocument/2006/relationships/control" Target="activeX/activeX51.xml"/><Relationship Id="rId103" Type="http://schemas.openxmlformats.org/officeDocument/2006/relationships/control" Target="activeX/activeX94.xml"/><Relationship Id="rId124" Type="http://schemas.openxmlformats.org/officeDocument/2006/relationships/control" Target="activeX/activeX114.xml"/><Relationship Id="rId70" Type="http://schemas.openxmlformats.org/officeDocument/2006/relationships/control" Target="activeX/activeX62.xml"/><Relationship Id="rId91" Type="http://schemas.openxmlformats.org/officeDocument/2006/relationships/control" Target="activeX/activeX82.xml"/><Relationship Id="rId145" Type="http://schemas.openxmlformats.org/officeDocument/2006/relationships/control" Target="activeX/activeX133.xml"/><Relationship Id="rId166" Type="http://schemas.openxmlformats.org/officeDocument/2006/relationships/control" Target="activeX/activeX15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0E0B43994AC742A7309CB6919D9593" ma:contentTypeVersion="10" ma:contentTypeDescription="Utwórz nowy dokument." ma:contentTypeScope="" ma:versionID="b168b9b84aafe3682378ed3f6e6acc65">
  <xsd:schema xmlns:xsd="http://www.w3.org/2001/XMLSchema" xmlns:xs="http://www.w3.org/2001/XMLSchema" xmlns:p="http://schemas.microsoft.com/office/2006/metadata/properties" xmlns:ns2="a959cbce-e255-48fd-a887-ffa202c21374" targetNamespace="http://schemas.microsoft.com/office/2006/metadata/properties" ma:root="true" ma:fieldsID="8ed1325ef67fb776aa073d3d4c83fc67" ns2:_="">
    <xsd:import namespace="a959cbce-e255-48fd-a887-ffa202c213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9cbce-e255-48fd-a887-ffa202c213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959cbce-e255-48fd-a887-ffa202c21374" xsi:nil="true"/>
  </documentManagement>
</p:properties>
</file>

<file path=customXml/itemProps1.xml><?xml version="1.0" encoding="utf-8"?>
<ds:datastoreItem xmlns:ds="http://schemas.openxmlformats.org/officeDocument/2006/customXml" ds:itemID="{8DA149B1-ACC2-40E2-B4AB-A43A396665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59cbce-e255-48fd-a887-ffa202c21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8E4099-810D-4206-9AE2-E7D3253B8B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7F720C-4B65-4BCC-98AF-16FDC7514E36}">
  <ds:schemaRefs>
    <ds:schemaRef ds:uri="http://schemas.microsoft.com/office/2006/metadata/properties"/>
    <ds:schemaRef ds:uri="http://schemas.microsoft.com/office/infopath/2007/PartnerControls"/>
    <ds:schemaRef ds:uri="a959cbce-e255-48fd-a887-ffa202c213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9</Pages>
  <Words>2033</Words>
  <Characters>12202</Characters>
  <Application>Microsoft Office Word</Application>
  <DocSecurity>0</DocSecurity>
  <Lines>101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gryzio</dc:creator>
  <cp:keywords/>
  <dc:description/>
  <cp:lastModifiedBy>Szymon Skarbek</cp:lastModifiedBy>
  <cp:revision>3</cp:revision>
  <dcterms:created xsi:type="dcterms:W3CDTF">2021-04-18T19:59:00Z</dcterms:created>
  <dcterms:modified xsi:type="dcterms:W3CDTF">2021-05-03T10:58:00Z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0x010100C30E0B43994AC742A7309CB6919D9593</vt:lpwstr>
  </property>
  <property fmtid="{D5CDD505-2E9C-101B-9397-08002B2CF9AE}" pid="3" name="Order">
    <vt:r8>30600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