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B3B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制作中国古生物学会新版原型设计图：</w:t>
      </w:r>
    </w:p>
    <w:p w14:paraId="679440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参考链接：</w:t>
      </w:r>
    </w:p>
    <w:p w14:paraId="7F20A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中国环境科学学会：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"https://www.chinacses.org/index.html"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https://www.chinacses.org/index.html</w:t>
      </w:r>
      <w:r>
        <w:rPr>
          <w:rFonts w:hint="eastAsia"/>
          <w:lang w:val="en-US" w:eastAsia="zh-CN"/>
        </w:rPr>
        <w:fldChar w:fldCharType="end"/>
      </w:r>
    </w:p>
    <w:p w14:paraId="1E885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中国古生物学会：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"http://www.chinapsc.cn/"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http://www.chinapsc.cn/</w:t>
      </w:r>
      <w:r>
        <w:rPr>
          <w:rFonts w:hint="eastAsia"/>
          <w:lang w:val="en-US" w:eastAsia="zh-CN"/>
        </w:rPr>
        <w:fldChar w:fldCharType="end"/>
      </w:r>
    </w:p>
    <w:p w14:paraId="22DBB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南京古生物博物馆：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"http://www.nmp.ac.cn/"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http://www.nmp.ac.cn/</w:t>
      </w:r>
      <w:r>
        <w:rPr>
          <w:rFonts w:hint="eastAsia"/>
          <w:lang w:val="en-US" w:eastAsia="zh-CN"/>
        </w:rPr>
        <w:fldChar w:fldCharType="end"/>
      </w:r>
    </w:p>
    <w:p w14:paraId="003E1B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导航栏：</w:t>
      </w:r>
    </w:p>
    <w:p w14:paraId="63206BC1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EE0000"/>
          <w:sz w:val="18"/>
          <w:szCs w:val="18"/>
        </w:rPr>
        <w:t>首页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|学会简介|组织机构</w:t>
      </w:r>
      <w:r>
        <w:rPr>
          <w:rFonts w:hint="eastAsia" w:ascii="Times New Roman" w:hAnsi="Times New Roman" w:eastAsia="宋体"/>
          <w:b/>
          <w:bCs/>
          <w:color w:val="EE0000"/>
          <w:sz w:val="18"/>
          <w:szCs w:val="18"/>
        </w:rPr>
        <w:t>|学会服务|党建文化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学会沿革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历史相册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会员公告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国际交流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资料下载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规章条例</w:t>
      </w:r>
    </w:p>
    <w:p w14:paraId="0E8F3676">
      <w:pPr>
        <w:rPr>
          <w:rFonts w:hint="default"/>
          <w:sz w:val="18"/>
          <w:szCs w:val="21"/>
          <w:lang w:val="en-US" w:eastAsia="zh-CN"/>
        </w:rPr>
      </w:pPr>
    </w:p>
    <w:p w14:paraId="32D8199D">
      <w:pPr>
        <w:spacing w:line="360" w:lineRule="auto"/>
        <w:rPr>
          <w:rFonts w:hint="default"/>
          <w:lang w:val="en-US" w:eastAsia="zh-CN"/>
        </w:rPr>
      </w:pPr>
    </w:p>
    <w:p w14:paraId="211DE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参考中国环境科学学会首页布局，制作中国古生物学会新版首页原型设计图，选择适配古生物学会气质配色，整体调性：专业、学术、沉稳、权威、略带文化感。</w:t>
      </w:r>
    </w:p>
    <w:p w14:paraId="7B5CF8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导航栏：</w:t>
      </w:r>
    </w:p>
    <w:p w14:paraId="341DDF04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EE0000"/>
          <w:sz w:val="18"/>
          <w:szCs w:val="18"/>
        </w:rPr>
        <w:t>首页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|学会简介|组织机构</w:t>
      </w:r>
      <w:r>
        <w:rPr>
          <w:rFonts w:hint="eastAsia" w:ascii="Times New Roman" w:hAnsi="Times New Roman" w:eastAsia="宋体"/>
          <w:b/>
          <w:bCs/>
          <w:color w:val="EE0000"/>
          <w:sz w:val="18"/>
          <w:szCs w:val="18"/>
        </w:rPr>
        <w:t>|学会服务|党建文化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学会沿革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历史相册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会员公告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国际交流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资料下载</w:t>
      </w:r>
      <w:r>
        <w:rPr>
          <w:rFonts w:hint="eastAsia" w:ascii="Times New Roman" w:hAnsi="Times New Roman" w:eastAsia="宋体"/>
          <w:b/>
          <w:bCs/>
          <w:color w:val="auto"/>
          <w:sz w:val="18"/>
          <w:szCs w:val="18"/>
        </w:rPr>
        <w:t>|</w:t>
      </w:r>
      <w:r>
        <w:rPr>
          <w:rFonts w:hint="default"/>
          <w:sz w:val="18"/>
          <w:szCs w:val="18"/>
          <w:lang w:val="en-US" w:eastAsia="zh-CN"/>
        </w:rPr>
        <w:t>规章条例</w:t>
      </w:r>
    </w:p>
    <w:p w14:paraId="3C068542">
      <w:pPr>
        <w:rPr>
          <w:rFonts w:hint="default"/>
          <w:sz w:val="18"/>
          <w:szCs w:val="21"/>
          <w:lang w:val="en-US" w:eastAsia="zh-CN"/>
        </w:rPr>
      </w:pPr>
    </w:p>
    <w:p w14:paraId="71205F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参考链接：</w:t>
      </w:r>
    </w:p>
    <w:p w14:paraId="5C1A4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中国环境科学学会：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"https://www.chinacses.org/index.html"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https://www.chinacses.org/index.html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p w14:paraId="0D2EB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中国古生物学会：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"http://www.chinapsc.cn/"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http://www.chinapsc.cn/</w:t>
      </w:r>
      <w:r>
        <w:rPr>
          <w:rFonts w:hint="eastAsia"/>
          <w:lang w:val="en-US" w:eastAsia="zh-CN"/>
        </w:rPr>
        <w:fldChar w:fldCharType="end"/>
      </w:r>
    </w:p>
    <w:p w14:paraId="7775A99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8911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860040"/>
            <wp:effectExtent l="0" t="0" r="57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73E5B"/>
    <w:rsid w:val="09F2225F"/>
    <w:rsid w:val="0DBF259D"/>
    <w:rsid w:val="10067F4A"/>
    <w:rsid w:val="10572E1C"/>
    <w:rsid w:val="16173E5B"/>
    <w:rsid w:val="17AC6144"/>
    <w:rsid w:val="2CB90C8F"/>
    <w:rsid w:val="33DC1707"/>
    <w:rsid w:val="4B985ABC"/>
    <w:rsid w:val="504D1554"/>
    <w:rsid w:val="578C0BCA"/>
    <w:rsid w:val="5EF868BC"/>
    <w:rsid w:val="6B2B6C86"/>
    <w:rsid w:val="74A9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2026-06-02T04:37:00Z</dcterms:created>
  <dc:creator>芙蓉玉</dc:creator>
  <cp:lastModifiedBy>芙蓉玉</cp:lastModifiedBy>
  <dcterms:modified xsi:type="dcterms:W3CDTF">2026-06-02T05:48:15Z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8FE74B67538A49789F05176FC51B36FE_11</vt:lpwstr>
  </property>
  <property fmtid="{D5CDD505-2E9C-101B-9397-08002B2CF9AE}" pid="4" name="KSOTemplateDocerSaveRecord">
    <vt:lpwstr>eyJoZGlkIjoiYjNjNjk4NGQ2YjU3ZDQ1NjE2ZTEwNzA2ZWVkOGVkNTIiLCJ1c2VySWQiOiIyODE2MjE0MDYifQ==</vt:lpwstr>
  </property>
</Properties>
</file>