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1368" w14:textId="7E233D12" w:rsidR="004E344F" w:rsidRPr="004E344F" w:rsidRDefault="004E344F" w:rsidP="004E344F">
      <w:pPr>
        <w:spacing w:line="360" w:lineRule="auto"/>
        <w:jc w:val="center"/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  <w:highlight w:val="yellow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中国古生物学会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网站基础组织架构需求</w:t>
      </w:r>
    </w:p>
    <w:p w14:paraId="3B3E37A4" w14:textId="5CE959CE" w:rsidR="00983CB7" w:rsidRPr="004E344F" w:rsidRDefault="004E344F" w:rsidP="00983CB7">
      <w:pPr>
        <w:spacing w:line="360" w:lineRule="auto"/>
        <w:ind w:firstLine="420"/>
        <w:rPr>
          <w:rFonts w:ascii="Times New Roman" w:eastAsia="宋体" w:hAnsi="Times New Roman" w:hint="eastAsia"/>
          <w:color w:val="000000" w:themeColor="text1"/>
          <w:szCs w:val="21"/>
        </w:rPr>
      </w:pP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经过与中国科学院南京地质古生物研究所官网、中国环境科学学院官网</w:t>
      </w:r>
      <w:r>
        <w:rPr>
          <w:rFonts w:ascii="Times New Roman" w:eastAsia="宋体" w:hAnsi="Times New Roman" w:hint="eastAsia"/>
          <w:color w:val="000000" w:themeColor="text1"/>
          <w:szCs w:val="21"/>
        </w:rPr>
        <w:t>、</w:t>
      </w: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和中国古生物学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会官网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各大</w:t>
      </w:r>
      <w:r>
        <w:rPr>
          <w:rFonts w:ascii="Times New Roman" w:eastAsia="宋体" w:hAnsi="Times New Roman" w:hint="eastAsia"/>
          <w:color w:val="000000" w:themeColor="text1"/>
          <w:szCs w:val="21"/>
        </w:rPr>
        <w:t>基础</w:t>
      </w: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模块的综合比较和筛选，</w:t>
      </w:r>
      <w:r>
        <w:rPr>
          <w:rFonts w:ascii="Times New Roman" w:eastAsia="宋体" w:hAnsi="Times New Roman" w:hint="eastAsia"/>
          <w:color w:val="000000" w:themeColor="text1"/>
          <w:szCs w:val="21"/>
        </w:rPr>
        <w:t>建议如下</w:t>
      </w: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补充和</w:t>
      </w:r>
      <w:bookmarkStart w:id="0" w:name="OLE_LINK15"/>
      <w:r>
        <w:rPr>
          <w:rFonts w:ascii="Times New Roman" w:eastAsia="宋体" w:hAnsi="Times New Roman" w:hint="eastAsia"/>
          <w:color w:val="000000" w:themeColor="text1"/>
          <w:szCs w:val="21"/>
        </w:rPr>
        <w:t>调整</w:t>
      </w: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中国古生物学会</w:t>
      </w:r>
      <w:bookmarkEnd w:id="0"/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新网站</w:t>
      </w:r>
      <w:r>
        <w:rPr>
          <w:rFonts w:ascii="Times New Roman" w:eastAsia="宋体" w:hAnsi="Times New Roman" w:hint="eastAsia"/>
          <w:color w:val="000000" w:themeColor="text1"/>
          <w:szCs w:val="21"/>
        </w:rPr>
        <w:t>各个功能</w:t>
      </w:r>
      <w:r w:rsidRPr="004E344F">
        <w:rPr>
          <w:rFonts w:ascii="Times New Roman" w:eastAsia="宋体" w:hAnsi="Times New Roman" w:hint="eastAsia"/>
          <w:color w:val="000000" w:themeColor="text1"/>
          <w:szCs w:val="21"/>
        </w:rPr>
        <w:t>模块。</w:t>
      </w:r>
    </w:p>
    <w:p w14:paraId="0D04BA4E" w14:textId="634F1E28" w:rsidR="004E344F" w:rsidRPr="004E344F" w:rsidRDefault="00981AA4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bookmarkStart w:id="1" w:name="OLE_LINK16"/>
      <w:r>
        <w:rPr>
          <w:rFonts w:ascii="Times New Roman" w:eastAsia="宋体" w:hAnsi="Times New Roman" w:hint="eastAsia"/>
          <w:color w:val="000000" w:themeColor="text1"/>
        </w:rPr>
        <w:t>---------------------</w:t>
      </w:r>
    </w:p>
    <w:bookmarkEnd w:id="1"/>
    <w:p w14:paraId="096BEFAC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b/>
          <w:bCs/>
          <w:color w:val="EE0000"/>
        </w:rPr>
      </w:pPr>
      <w:r w:rsidRPr="004E344F">
        <w:rPr>
          <w:rFonts w:ascii="Times New Roman" w:eastAsia="宋体" w:hAnsi="Times New Roman" w:hint="eastAsia"/>
          <w:b/>
          <w:bCs/>
          <w:color w:val="EE0000"/>
        </w:rPr>
        <w:t>首页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 xml:space="preserve"> | 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>学会简介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 xml:space="preserve"> | 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>组织机构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 xml:space="preserve"> | 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>学会服务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 xml:space="preserve"> | </w:t>
      </w:r>
      <w:r w:rsidRPr="004E344F">
        <w:rPr>
          <w:rFonts w:ascii="Times New Roman" w:eastAsia="宋体" w:hAnsi="Times New Roman" w:hint="eastAsia"/>
          <w:b/>
          <w:bCs/>
          <w:color w:val="EE0000"/>
        </w:rPr>
        <w:t>党建文化</w:t>
      </w:r>
    </w:p>
    <w:p w14:paraId="13B53228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bookmarkStart w:id="2" w:name="OLE_LINK10"/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首页</w:t>
      </w:r>
      <w:r w:rsidRPr="004E344F">
        <w:rPr>
          <w:rFonts w:ascii="Times New Roman" w:eastAsia="宋体" w:hAnsi="Times New Roman" w:hint="eastAsia"/>
          <w:color w:val="000000" w:themeColor="text1"/>
        </w:rPr>
        <w:t>：初步按照中国环境科学学会设置整体布局。</w:t>
      </w:r>
    </w:p>
    <w:bookmarkEnd w:id="2"/>
    <w:p w14:paraId="2951D80A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学会简介</w:t>
      </w:r>
      <w:r w:rsidRPr="004E344F">
        <w:rPr>
          <w:rFonts w:ascii="Times New Roman" w:eastAsia="宋体" w:hAnsi="Times New Roman" w:hint="eastAsia"/>
          <w:color w:val="000000" w:themeColor="text1"/>
        </w:rPr>
        <w:t>：包括学会概况、学会章程、现任领导、历任领导、理事会、监事会、秘书处、专业分会、历史沿革、历史相册、发展规划、获奖成果。</w:t>
      </w:r>
    </w:p>
    <w:p w14:paraId="43D9B141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>专业分会：内容为</w:t>
      </w:r>
      <w:r w:rsidRPr="004E344F">
        <w:rPr>
          <w:rFonts w:ascii="Times New Roman" w:eastAsia="宋体" w:hAnsi="Times New Roman" w:hint="eastAsia"/>
          <w:color w:val="000000" w:themeColor="text1"/>
        </w:rPr>
        <w:t>11</w:t>
      </w:r>
      <w:r w:rsidRPr="004E344F">
        <w:rPr>
          <w:rFonts w:ascii="Times New Roman" w:eastAsia="宋体" w:hAnsi="Times New Roman" w:hint="eastAsia"/>
          <w:color w:val="000000" w:themeColor="text1"/>
        </w:rPr>
        <w:t>个学术分会列表即可。</w:t>
      </w:r>
    </w:p>
    <w:p w14:paraId="1171D83E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bookmarkStart w:id="3" w:name="OLE_LINK11"/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组织机构</w:t>
      </w:r>
      <w:bookmarkEnd w:id="3"/>
      <w:r w:rsidRPr="004E344F">
        <w:rPr>
          <w:rFonts w:ascii="Times New Roman" w:eastAsia="宋体" w:hAnsi="Times New Roman" w:hint="eastAsia"/>
          <w:color w:val="000000" w:themeColor="text1"/>
        </w:rPr>
        <w:t>：包括左侧栏</w:t>
      </w:r>
      <w:r w:rsidRPr="004E344F">
        <w:rPr>
          <w:rFonts w:ascii="Times New Roman" w:eastAsia="宋体" w:hAnsi="Times New Roman" w:hint="eastAsia"/>
          <w:color w:val="000000" w:themeColor="text1"/>
        </w:rPr>
        <w:t>11</w:t>
      </w:r>
      <w:r w:rsidRPr="004E344F">
        <w:rPr>
          <w:rFonts w:ascii="Times New Roman" w:eastAsia="宋体" w:hAnsi="Times New Roman" w:hint="eastAsia"/>
          <w:color w:val="000000" w:themeColor="text1"/>
        </w:rPr>
        <w:t>个中国古生物学会及专业分会和右侧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栏组织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机构、管理系列</w:t>
      </w:r>
    </w:p>
    <w:p w14:paraId="57817CE4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>每个分会有独立页面入口：首页（重大科研进展更新报导）、分会概况、理事会、工作动态、通知公告、历史沿革、历史相册、科学传播（学术专著、科普读物、科普文章、科普视频、科普基地、化石保护等）、获奖成果、下载中心。</w:t>
      </w:r>
    </w:p>
    <w:p w14:paraId="1DA123C7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>下载中心：包括会议简讯、会议论文摘要集、入会申请表、其他（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用印审批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表等）</w:t>
      </w:r>
    </w:p>
    <w:p w14:paraId="49E640D1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bookmarkStart w:id="4" w:name="OLE_LINK12"/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学会服务</w:t>
      </w:r>
      <w:bookmarkEnd w:id="4"/>
      <w:r w:rsidRPr="004E344F">
        <w:rPr>
          <w:rFonts w:ascii="Times New Roman" w:eastAsia="宋体" w:hAnsi="Times New Roman" w:hint="eastAsia"/>
          <w:color w:val="000000" w:themeColor="text1"/>
        </w:rPr>
        <w:t>：包括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会员服务（重点）</w:t>
      </w:r>
      <w:r w:rsidRPr="004E344F">
        <w:rPr>
          <w:rFonts w:ascii="Times New Roman" w:eastAsia="宋体" w:hAnsi="Times New Roman" w:hint="eastAsia"/>
          <w:color w:val="000000" w:themeColor="text1"/>
        </w:rPr>
        <w:t>、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会议服务（重点）</w:t>
      </w:r>
      <w:r w:rsidRPr="004E344F">
        <w:rPr>
          <w:rFonts w:ascii="Times New Roman" w:eastAsia="宋体" w:hAnsi="Times New Roman" w:hint="eastAsia"/>
          <w:color w:val="000000" w:themeColor="text1"/>
        </w:rPr>
        <w:t>、国际交流、科学传播、科技奖励。</w:t>
      </w:r>
    </w:p>
    <w:p w14:paraId="21515C42" w14:textId="77777777" w:rsidR="004E344F" w:rsidRPr="004E344F" w:rsidRDefault="004E344F" w:rsidP="004E344F">
      <w:pPr>
        <w:spacing w:line="360" w:lineRule="auto"/>
        <w:ind w:firstLine="42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国际交流：包括交流动态、国际会议、国际会议组织、国际会议合作机构。</w:t>
      </w:r>
    </w:p>
    <w:p w14:paraId="494D0AA5" w14:textId="77777777" w:rsidR="004E344F" w:rsidRPr="004E344F" w:rsidRDefault="004E344F" w:rsidP="004E344F">
      <w:pPr>
        <w:spacing w:line="360" w:lineRule="auto"/>
        <w:ind w:firstLine="42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科学传播：包括工作动态、期刊服务、科普基地、科普文章、科普视频</w:t>
      </w:r>
      <w:bookmarkStart w:id="5" w:name="OLE_LINK13"/>
      <w:r w:rsidRPr="004E344F">
        <w:rPr>
          <w:rFonts w:ascii="Times New Roman" w:eastAsia="宋体" w:hAnsi="Times New Roman" w:hint="eastAsia"/>
          <w:color w:val="000000" w:themeColor="text1"/>
        </w:rPr>
        <w:t>、化石保护。</w:t>
      </w:r>
    </w:p>
    <w:p w14:paraId="2B9E3E66" w14:textId="77777777" w:rsidR="004E344F" w:rsidRDefault="004E344F" w:rsidP="004E344F">
      <w:pPr>
        <w:spacing w:line="360" w:lineRule="auto"/>
        <w:rPr>
          <w:rFonts w:ascii="Times New Roman" w:eastAsia="宋体" w:hAnsi="Times New Roman"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党建文化</w:t>
      </w:r>
      <w:bookmarkEnd w:id="5"/>
      <w:r w:rsidRPr="004E344F">
        <w:rPr>
          <w:rFonts w:ascii="Times New Roman" w:eastAsia="宋体" w:hAnsi="Times New Roman" w:hint="eastAsia"/>
          <w:color w:val="000000" w:themeColor="text1"/>
        </w:rPr>
        <w:t>：通知公告、党群机构、党委纪委、</w:t>
      </w:r>
      <w:bookmarkStart w:id="6" w:name="OLE_LINK18"/>
      <w:r w:rsidRPr="004E344F">
        <w:rPr>
          <w:rFonts w:ascii="Times New Roman" w:eastAsia="宋体" w:hAnsi="Times New Roman" w:hint="eastAsia"/>
          <w:color w:val="000000" w:themeColor="text1"/>
        </w:rPr>
        <w:t>党建工作</w:t>
      </w:r>
      <w:bookmarkEnd w:id="6"/>
      <w:r w:rsidRPr="004E344F">
        <w:rPr>
          <w:rFonts w:ascii="Times New Roman" w:eastAsia="宋体" w:hAnsi="Times New Roman" w:hint="eastAsia"/>
          <w:color w:val="000000" w:themeColor="text1"/>
        </w:rPr>
        <w:t>、组织生活、党员队伍建设、理论学习专栏、工作动态、党建专题、先进典型、违法违纪举报、下载中心。</w:t>
      </w:r>
    </w:p>
    <w:p w14:paraId="660CC220" w14:textId="77777777" w:rsidR="00981AA4" w:rsidRPr="004E344F" w:rsidRDefault="00981AA4" w:rsidP="00981AA4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</w:rPr>
        <w:t>---------------------</w:t>
      </w:r>
    </w:p>
    <w:p w14:paraId="10A2DD2A" w14:textId="77777777" w:rsidR="00394528" w:rsidRDefault="00394528" w:rsidP="004E344F">
      <w:pPr>
        <w:spacing w:line="360" w:lineRule="auto"/>
        <w:rPr>
          <w:rFonts w:ascii="Times New Roman" w:eastAsia="宋体" w:hAnsi="Times New Roman"/>
          <w:b/>
          <w:bCs/>
          <w:color w:val="000000" w:themeColor="text1"/>
        </w:rPr>
      </w:pPr>
    </w:p>
    <w:p w14:paraId="0D827AA9" w14:textId="0B85CE59" w:rsidR="004E344F" w:rsidRPr="004E344F" w:rsidRDefault="004E344F" w:rsidP="004E344F">
      <w:pPr>
        <w:spacing w:line="360" w:lineRule="auto"/>
        <w:ind w:firstLine="42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党建参考内容</w:t>
      </w:r>
    </w:p>
    <w:p w14:paraId="70CC9C74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 xml:space="preserve">1.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通知公告</w:t>
      </w:r>
      <w:r w:rsidRPr="004E344F">
        <w:rPr>
          <w:rFonts w:ascii="Times New Roman" w:eastAsia="宋体" w:hAnsi="Times New Roman" w:hint="eastAsia"/>
          <w:color w:val="000000" w:themeColor="text1"/>
        </w:rPr>
        <w:t>：发布上级党组织重要批示指示、巡视巡察公告、党内选举公告、党务正式通知、各类公示文件。</w:t>
      </w:r>
    </w:p>
    <w:p w14:paraId="749B0054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 xml:space="preserve">2.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党群机构</w:t>
      </w:r>
      <w:r w:rsidRPr="004E344F">
        <w:rPr>
          <w:rFonts w:ascii="Times New Roman" w:eastAsia="宋体" w:hAnsi="Times New Roman" w:hint="eastAsia"/>
          <w:color w:val="000000" w:themeColor="text1"/>
        </w:rPr>
        <w:t>：展示学会完整党群组织体系，下设独立详情页面：党群工作处、党支部委员会、工会、共青团委员会，清晰公示各组织职能与架构。</w:t>
      </w:r>
    </w:p>
    <w:p w14:paraId="79688FD2" w14:textId="77777777" w:rsidR="004E344F" w:rsidRPr="004E344F" w:rsidRDefault="004E344F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/>
          <w:color w:val="000000" w:themeColor="text1"/>
        </w:rPr>
        <w:tab/>
      </w:r>
      <w:r w:rsidRPr="004E344F">
        <w:rPr>
          <w:rFonts w:ascii="Times New Roman" w:eastAsia="宋体" w:hAnsi="Times New Roman" w:hint="eastAsia"/>
          <w:color w:val="000000" w:themeColor="text1"/>
        </w:rPr>
        <w:t xml:space="preserve">3.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党委纪委</w:t>
      </w:r>
      <w:r w:rsidRPr="004E344F">
        <w:rPr>
          <w:rFonts w:ascii="Times New Roman" w:eastAsia="宋体" w:hAnsi="Times New Roman" w:hint="eastAsia"/>
          <w:color w:val="000000" w:themeColor="text1"/>
        </w:rPr>
        <w:t>：专项展示党委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履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职工作、纪委监督职责、党风廉政建设统筹工作等。</w:t>
      </w:r>
    </w:p>
    <w:p w14:paraId="3B626E7D" w14:textId="77777777" w:rsidR="004E344F" w:rsidRPr="004E344F" w:rsidRDefault="004E344F" w:rsidP="004E344F">
      <w:pPr>
        <w:spacing w:line="360" w:lineRule="auto"/>
        <w:ind w:firstLine="42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4.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党建工作：</w:t>
      </w:r>
      <w:r w:rsidRPr="004E344F">
        <w:rPr>
          <w:rFonts w:ascii="Times New Roman" w:eastAsia="宋体" w:hAnsi="Times New Roman" w:hint="eastAsia"/>
          <w:color w:val="000000" w:themeColor="text1"/>
        </w:rPr>
        <w:t>集中展示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年度党建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工作要点、阶段性党建任务、工作部署、专项整治、党</w:t>
      </w:r>
      <w:r w:rsidRPr="004E344F">
        <w:rPr>
          <w:rFonts w:ascii="Times New Roman" w:eastAsia="宋体" w:hAnsi="Times New Roman" w:hint="eastAsia"/>
          <w:color w:val="000000" w:themeColor="text1"/>
        </w:rPr>
        <w:lastRenderedPageBreak/>
        <w:t>建责任制落实情况。</w:t>
      </w:r>
    </w:p>
    <w:p w14:paraId="4A358D59" w14:textId="77777777" w:rsidR="004E344F" w:rsidRPr="004E344F" w:rsidRDefault="004E344F" w:rsidP="004E344F">
      <w:pPr>
        <w:spacing w:line="360" w:lineRule="auto"/>
        <w:ind w:firstLine="42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5.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组织生活</w:t>
      </w:r>
    </w:p>
    <w:p w14:paraId="037C644E" w14:textId="77777777" w:rsidR="004E344F" w:rsidRPr="004E344F" w:rsidRDefault="004E344F" w:rsidP="004E344F">
      <w:pPr>
        <w:spacing w:line="360" w:lineRule="auto"/>
        <w:ind w:left="420" w:firstLine="420"/>
        <w:rPr>
          <w:rFonts w:ascii="Times New Roman" w:eastAsia="宋体" w:hAnsi="Times New Roman" w:cs="Arial"/>
          <w:color w:val="000000" w:themeColor="text1"/>
        </w:rPr>
      </w:pPr>
      <w:r w:rsidRPr="004E344F">
        <w:rPr>
          <w:rFonts w:ascii="Times New Roman" w:eastAsia="宋体" w:hAnsi="Times New Roman" w:cs="Arial"/>
          <w:b/>
          <w:bCs/>
          <w:color w:val="000000" w:themeColor="text1"/>
        </w:rPr>
        <w:t>换届选举</w:t>
      </w:r>
      <w:r w:rsidRPr="004E344F">
        <w:rPr>
          <w:rFonts w:ascii="Times New Roman" w:eastAsia="宋体" w:hAnsi="Times New Roman" w:cs="Arial" w:hint="eastAsia"/>
          <w:color w:val="000000" w:themeColor="text1"/>
        </w:rPr>
        <w:t>：公示换届时限、工作流程、补选、差额选举规范，配套官方文件、表格模板下载。</w:t>
      </w:r>
    </w:p>
    <w:p w14:paraId="5620B710" w14:textId="77777777" w:rsidR="004E344F" w:rsidRPr="004E344F" w:rsidRDefault="004E344F" w:rsidP="004E344F">
      <w:pPr>
        <w:spacing w:line="360" w:lineRule="auto"/>
        <w:ind w:left="420" w:firstLine="42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常态化组织生活</w:t>
      </w:r>
      <w:r w:rsidRPr="004E344F">
        <w:rPr>
          <w:rFonts w:ascii="Times New Roman" w:eastAsia="宋体" w:hAnsi="Times New Roman" w:hint="eastAsia"/>
          <w:color w:val="000000" w:themeColor="text1"/>
        </w:rPr>
        <w:t>：涵盖三会一课、主题党日、组织生活会、中心组学习、民主生活会、民主评议党员、各类党组织活动，每类事项独立页面，可发布活动纪实、会议记录、工作新闻。</w:t>
      </w:r>
    </w:p>
    <w:p w14:paraId="401BB987" w14:textId="77777777" w:rsidR="004E344F" w:rsidRPr="004E344F" w:rsidRDefault="004E344F" w:rsidP="004E344F">
      <w:pPr>
        <w:spacing w:line="360" w:lineRule="auto"/>
        <w:ind w:leftChars="100" w:left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6.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党员队伍建设</w:t>
      </w:r>
    </w:p>
    <w:p w14:paraId="02A94C49" w14:textId="77777777" w:rsidR="004E344F" w:rsidRPr="004E344F" w:rsidRDefault="004E344F" w:rsidP="004E344F">
      <w:pPr>
        <w:spacing w:line="360" w:lineRule="auto"/>
        <w:ind w:leftChars="100" w:left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规范化展示学会（理事会）党员队伍建设全貌，子栏目层级统一、权责清晰：</w:t>
      </w:r>
    </w:p>
    <w:p w14:paraId="33E030A3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6.1 </w:t>
      </w:r>
      <w:r w:rsidRPr="004E344F">
        <w:rPr>
          <w:rFonts w:ascii="Times New Roman" w:eastAsia="宋体" w:hAnsi="Times New Roman" w:hint="eastAsia"/>
          <w:color w:val="000000" w:themeColor="text1"/>
        </w:rPr>
        <w:t>党员队伍概况：简介学会党员总体结构、队伍基本情况；</w:t>
      </w:r>
    </w:p>
    <w:p w14:paraId="3AB6A5D3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6.2 </w:t>
      </w:r>
      <w:r w:rsidRPr="004E344F">
        <w:rPr>
          <w:rFonts w:ascii="Times New Roman" w:eastAsia="宋体" w:hAnsi="Times New Roman" w:hint="eastAsia"/>
          <w:color w:val="000000" w:themeColor="text1"/>
        </w:rPr>
        <w:t>发展党员：公示发展党员工作细则、入党及转正材料模板、党员发展公示、转正审核结果公示；</w:t>
      </w:r>
    </w:p>
    <w:p w14:paraId="0C045A82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6.3 </w:t>
      </w:r>
      <w:r w:rsidRPr="004E344F">
        <w:rPr>
          <w:rFonts w:ascii="Times New Roman" w:eastAsia="宋体" w:hAnsi="Times New Roman" w:hint="eastAsia"/>
          <w:color w:val="000000" w:themeColor="text1"/>
        </w:rPr>
        <w:t>党员教育：展示红色基地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研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学、廉政教育、团体主题教育活动，联动对应活动新闻纪实；</w:t>
      </w:r>
    </w:p>
    <w:p w14:paraId="1E10F250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6.4 </w:t>
      </w:r>
      <w:r w:rsidRPr="004E344F">
        <w:rPr>
          <w:rFonts w:ascii="Times New Roman" w:eastAsia="宋体" w:hAnsi="Times New Roman" w:hint="eastAsia"/>
          <w:color w:val="000000" w:themeColor="text1"/>
        </w:rPr>
        <w:t>党员管理：公示组织关系转移流程、民主评议原则与步骤、党员日常管理制度；</w:t>
      </w:r>
    </w:p>
    <w:p w14:paraId="0B2CACAD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6.5 </w:t>
      </w:r>
      <w:r w:rsidRPr="004E344F">
        <w:rPr>
          <w:rFonts w:ascii="Times New Roman" w:eastAsia="宋体" w:hAnsi="Times New Roman" w:hint="eastAsia"/>
          <w:color w:val="000000" w:themeColor="text1"/>
        </w:rPr>
        <w:t>党员服务：展示困难党员帮扶、暖心服务、解决党员群众急难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愁盼问题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工作成效；</w:t>
      </w:r>
    </w:p>
    <w:p w14:paraId="4BE91282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6.6 </w:t>
      </w:r>
      <w:r w:rsidRPr="004E344F">
        <w:rPr>
          <w:rFonts w:ascii="Times New Roman" w:eastAsia="宋体" w:hAnsi="Times New Roman" w:hint="eastAsia"/>
          <w:color w:val="000000" w:themeColor="text1"/>
        </w:rPr>
        <w:t>党员奖惩：展示党员志愿服务、先锋奉献事迹、评优评先表彰情况；</w:t>
      </w:r>
    </w:p>
    <w:p w14:paraId="4777DEC4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6.7 </w:t>
      </w:r>
      <w:r w:rsidRPr="004E344F">
        <w:rPr>
          <w:rFonts w:ascii="Times New Roman" w:eastAsia="宋体" w:hAnsi="Times New Roman" w:hint="eastAsia"/>
          <w:color w:val="000000" w:themeColor="text1"/>
        </w:rPr>
        <w:t>党费管理：公示党费收缴使用管理规定、分级收费标准、月度收缴台账、年度统计公示。</w:t>
      </w:r>
    </w:p>
    <w:p w14:paraId="5CA9E15D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7.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理论学习专栏</w:t>
      </w:r>
    </w:p>
    <w:p w14:paraId="7C3796A8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7.1 </w:t>
      </w:r>
      <w:r w:rsidRPr="004E344F">
        <w:rPr>
          <w:rFonts w:ascii="Times New Roman" w:eastAsia="宋体" w:hAnsi="Times New Roman" w:hint="eastAsia"/>
          <w:color w:val="000000" w:themeColor="text1"/>
        </w:rPr>
        <w:t>权威学习数据库：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外链对接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习近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平系列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重要讲话数据库、党史学习教育官网、党建资料库、党务书库等官方平台；</w:t>
      </w:r>
    </w:p>
    <w:p w14:paraId="7B9B9E1E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7.2 </w:t>
      </w:r>
      <w:r w:rsidRPr="004E344F">
        <w:rPr>
          <w:rFonts w:ascii="Times New Roman" w:eastAsia="宋体" w:hAnsi="Times New Roman" w:hint="eastAsia"/>
          <w:color w:val="000000" w:themeColor="text1"/>
        </w:rPr>
        <w:t>党内重要法规：逐条展示党内法规制度，支持详情查阅、官方权威页面跳转；</w:t>
      </w:r>
    </w:p>
    <w:p w14:paraId="1C0DE51A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7.3 </w:t>
      </w:r>
      <w:r w:rsidRPr="004E344F">
        <w:rPr>
          <w:rFonts w:ascii="Times New Roman" w:eastAsia="宋体" w:hAnsi="Times New Roman" w:hint="eastAsia"/>
          <w:color w:val="000000" w:themeColor="text1"/>
        </w:rPr>
        <w:t>基础党务知识：涵盖党的组织、党员准则、党的纪律等基础常识，对接官方知识库。</w:t>
      </w:r>
    </w:p>
    <w:p w14:paraId="5C1AE831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8.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工作动态</w:t>
      </w:r>
    </w:p>
    <w:p w14:paraId="0F4A8029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常态化更新学会各类党建活动、支部工作、党建交流、基层实践等新闻动态，以图文新闻形式实时更新。</w:t>
      </w:r>
    </w:p>
    <w:p w14:paraId="38236F00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9.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党建专题</w:t>
      </w:r>
    </w:p>
    <w:p w14:paraId="42661F21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自定义搭建阶段性</w:t>
      </w:r>
      <w:proofErr w:type="gramStart"/>
      <w:r w:rsidRPr="004E344F">
        <w:rPr>
          <w:rFonts w:ascii="Times New Roman" w:eastAsia="宋体" w:hAnsi="Times New Roman" w:hint="eastAsia"/>
          <w:color w:val="000000" w:themeColor="text1"/>
        </w:rPr>
        <w:t>主题党建</w:t>
      </w:r>
      <w:proofErr w:type="gramEnd"/>
      <w:r w:rsidRPr="004E344F">
        <w:rPr>
          <w:rFonts w:ascii="Times New Roman" w:eastAsia="宋体" w:hAnsi="Times New Roman" w:hint="eastAsia"/>
          <w:color w:val="000000" w:themeColor="text1"/>
        </w:rPr>
        <w:t>专题（如主题教育、党纪学习教育、专项行动等），每个专题独立归集对应学习内容、活动动态、工作成果，集中展示专项党建工作成效。</w:t>
      </w:r>
    </w:p>
    <w:p w14:paraId="62C4FD71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lastRenderedPageBreak/>
        <w:t xml:space="preserve">10.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先进典型</w:t>
      </w:r>
    </w:p>
    <w:p w14:paraId="3A3BCAB1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10.1 </w:t>
      </w:r>
      <w:r w:rsidRPr="004E344F">
        <w:rPr>
          <w:rFonts w:ascii="Times New Roman" w:eastAsia="宋体" w:hAnsi="Times New Roman" w:hint="eastAsia"/>
          <w:color w:val="000000" w:themeColor="text1"/>
        </w:rPr>
        <w:t>杰出科学家精神：展示学会优秀党员科学家事迹、老党员先锋风采、科研报国精神，可联动学会科学家精神专属栏目；</w:t>
      </w:r>
    </w:p>
    <w:p w14:paraId="22DBBEB2" w14:textId="77777777" w:rsidR="004E344F" w:rsidRPr="004E344F" w:rsidRDefault="004E344F" w:rsidP="004E344F">
      <w:pPr>
        <w:spacing w:line="360" w:lineRule="auto"/>
        <w:ind w:leftChars="100" w:left="210"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 xml:space="preserve">10.2 </w:t>
      </w:r>
      <w:r w:rsidRPr="004E344F">
        <w:rPr>
          <w:rFonts w:ascii="Times New Roman" w:eastAsia="宋体" w:hAnsi="Times New Roman" w:hint="eastAsia"/>
          <w:color w:val="000000" w:themeColor="text1"/>
        </w:rPr>
        <w:t>重大荣誉：集中展示七一勋章、优秀共产党员、优秀党务工作者、先进基层党组织、国家荣誉称号等各级党建荣誉。</w:t>
      </w:r>
    </w:p>
    <w:p w14:paraId="632F76B2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11.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违法违纪举报</w:t>
      </w:r>
    </w:p>
    <w:p w14:paraId="2EE9882C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公示举报渠道、举报须知、监督规范，畅通党内监督、群众监督渠道，落实党风廉政监督要求。</w:t>
      </w:r>
    </w:p>
    <w:p w14:paraId="5019BCFA" w14:textId="77777777" w:rsidR="004E344F" w:rsidRPr="004E344F" w:rsidRDefault="004E344F" w:rsidP="004E344F">
      <w:pPr>
        <w:spacing w:line="360" w:lineRule="auto"/>
        <w:ind w:firstLine="210"/>
        <w:rPr>
          <w:rFonts w:ascii="Times New Roman" w:eastAsia="宋体" w:hAnsi="Times New Roman" w:hint="eastAsia"/>
          <w:b/>
          <w:bCs/>
          <w:color w:val="000000" w:themeColor="text1"/>
        </w:rPr>
      </w:pP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 xml:space="preserve">12. </w:t>
      </w:r>
      <w:r w:rsidRPr="004E344F">
        <w:rPr>
          <w:rFonts w:ascii="Times New Roman" w:eastAsia="宋体" w:hAnsi="Times New Roman" w:hint="eastAsia"/>
          <w:b/>
          <w:bCs/>
          <w:color w:val="000000" w:themeColor="text1"/>
        </w:rPr>
        <w:t>下载中心</w:t>
      </w:r>
    </w:p>
    <w:p w14:paraId="0673971E" w14:textId="77777777" w:rsidR="004E344F" w:rsidRPr="004E344F" w:rsidRDefault="004E344F" w:rsidP="004E344F">
      <w:pPr>
        <w:spacing w:line="360" w:lineRule="auto"/>
        <w:ind w:leftChars="100" w:left="210"/>
        <w:rPr>
          <w:rFonts w:ascii="Times New Roman" w:eastAsia="宋体" w:hAnsi="Times New Roman" w:hint="eastAsia"/>
          <w:color w:val="000000" w:themeColor="text1"/>
        </w:rPr>
      </w:pPr>
      <w:r w:rsidRPr="004E344F">
        <w:rPr>
          <w:rFonts w:ascii="Times New Roman" w:eastAsia="宋体" w:hAnsi="Times New Roman" w:hint="eastAsia"/>
          <w:color w:val="000000" w:themeColor="text1"/>
        </w:rPr>
        <w:t>归集标准化党务模板资源，包含入党申请书、思想汇报、转正申请、请假条、举报模板等常规党务资料，供党员便捷下载使用。</w:t>
      </w:r>
    </w:p>
    <w:p w14:paraId="02FAD064" w14:textId="77777777" w:rsidR="00CD7920" w:rsidRPr="004E344F" w:rsidRDefault="00CD7920" w:rsidP="004E344F">
      <w:pPr>
        <w:spacing w:line="360" w:lineRule="auto"/>
        <w:rPr>
          <w:rFonts w:ascii="Times New Roman" w:eastAsia="宋体" w:hAnsi="Times New Roman" w:hint="eastAsia"/>
          <w:color w:val="000000" w:themeColor="text1"/>
        </w:rPr>
      </w:pPr>
    </w:p>
    <w:sectPr w:rsidR="00CD7920" w:rsidRPr="004E3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720C" w14:textId="77777777" w:rsidR="001F112C" w:rsidRDefault="001F112C" w:rsidP="004E344F">
      <w:pPr>
        <w:rPr>
          <w:rFonts w:hint="eastAsia"/>
        </w:rPr>
      </w:pPr>
      <w:r>
        <w:separator/>
      </w:r>
    </w:p>
  </w:endnote>
  <w:endnote w:type="continuationSeparator" w:id="0">
    <w:p w14:paraId="52800099" w14:textId="77777777" w:rsidR="001F112C" w:rsidRDefault="001F112C" w:rsidP="004E34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9886" w14:textId="77777777" w:rsidR="001F112C" w:rsidRDefault="001F112C" w:rsidP="004E344F">
      <w:pPr>
        <w:rPr>
          <w:rFonts w:hint="eastAsia"/>
        </w:rPr>
      </w:pPr>
      <w:r>
        <w:separator/>
      </w:r>
    </w:p>
  </w:footnote>
  <w:footnote w:type="continuationSeparator" w:id="0">
    <w:p w14:paraId="59CA468B" w14:textId="77777777" w:rsidR="001F112C" w:rsidRDefault="001F112C" w:rsidP="004E34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6B"/>
    <w:rsid w:val="00032617"/>
    <w:rsid w:val="00110816"/>
    <w:rsid w:val="0018436B"/>
    <w:rsid w:val="001F112C"/>
    <w:rsid w:val="002C3458"/>
    <w:rsid w:val="00394528"/>
    <w:rsid w:val="003A5B7B"/>
    <w:rsid w:val="004653C7"/>
    <w:rsid w:val="004E344F"/>
    <w:rsid w:val="00981AA4"/>
    <w:rsid w:val="00983CB7"/>
    <w:rsid w:val="00C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A05F6"/>
  <w15:chartTrackingRefBased/>
  <w15:docId w15:val="{38EFF667-ED2B-4913-A342-54630F68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44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3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3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3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3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3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4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3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3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34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34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34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34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924</Words>
  <Characters>934</Characters>
  <Application>Microsoft Office Word</Application>
  <DocSecurity>0</DocSecurity>
  <Lines>77</Lines>
  <Paragraphs>97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辉平 彭</dc:creator>
  <cp:keywords/>
  <dc:description/>
  <cp:lastModifiedBy>辉平 彭</cp:lastModifiedBy>
  <cp:revision>13</cp:revision>
  <dcterms:created xsi:type="dcterms:W3CDTF">2026-05-29T00:56:00Z</dcterms:created>
  <dcterms:modified xsi:type="dcterms:W3CDTF">2026-05-29T01:08:00Z</dcterms:modified>
</cp:coreProperties>
</file>