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51A6" w14:textId="77777777" w:rsidR="00970DFB" w:rsidRPr="00363640" w:rsidRDefault="00970DFB" w:rsidP="00970DFB">
      <w:pPr>
        <w:pStyle w:val="BodyText"/>
        <w:keepNext/>
        <w:spacing w:line="360" w:lineRule="auto"/>
        <w:ind w:firstLine="29"/>
        <w:jc w:val="center"/>
      </w:pPr>
    </w:p>
    <w:p w14:paraId="7DFF0220" w14:textId="77777777" w:rsidR="00970DFB" w:rsidRPr="00363640" w:rsidRDefault="00970DFB" w:rsidP="00970DFB">
      <w:pPr>
        <w:pStyle w:val="BodyText"/>
        <w:keepNext/>
        <w:spacing w:line="360" w:lineRule="auto"/>
        <w:ind w:firstLine="29"/>
        <w:jc w:val="center"/>
      </w:pPr>
      <w:r w:rsidRPr="00363640">
        <w:rPr>
          <w:noProof/>
        </w:rPr>
        <w:t xml:space="preserve"> </w:t>
      </w:r>
      <w:r w:rsidRPr="00363640">
        <w:rPr>
          <w:noProof/>
        </w:rPr>
        <w:drawing>
          <wp:inline distT="0" distB="0" distL="0" distR="0" wp14:anchorId="44CB43F0" wp14:editId="44FA2328">
            <wp:extent cx="5377732" cy="2914650"/>
            <wp:effectExtent l="0" t="0" r="0" b="0"/>
            <wp:docPr id="12" name="Picture 12" descr="A graph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colorful squares&#10;&#10;Description automatically generated"/>
                    <pic:cNvPicPr/>
                  </pic:nvPicPr>
                  <pic:blipFill rotWithShape="1">
                    <a:blip r:embed="rId4"/>
                    <a:srcRect b="2216"/>
                    <a:stretch/>
                  </pic:blipFill>
                  <pic:spPr bwMode="auto">
                    <a:xfrm>
                      <a:off x="0" y="0"/>
                      <a:ext cx="5380833" cy="2916331"/>
                    </a:xfrm>
                    <a:prstGeom prst="rect">
                      <a:avLst/>
                    </a:prstGeom>
                    <a:ln>
                      <a:noFill/>
                    </a:ln>
                    <a:extLst>
                      <a:ext uri="{53640926-AAD7-44D8-BBD7-CCE9431645EC}">
                        <a14:shadowObscured xmlns:a14="http://schemas.microsoft.com/office/drawing/2010/main"/>
                      </a:ext>
                    </a:extLst>
                  </pic:spPr>
                </pic:pic>
              </a:graphicData>
            </a:graphic>
          </wp:inline>
        </w:drawing>
      </w:r>
    </w:p>
    <w:p w14:paraId="3B018800" w14:textId="70B9AB9C" w:rsidR="00970DFB" w:rsidRPr="00363640" w:rsidRDefault="00970DFB" w:rsidP="00970DFB">
      <w:pPr>
        <w:spacing w:line="360" w:lineRule="auto"/>
        <w:rPr>
          <w:rFonts w:ascii="Times New Roman" w:eastAsia="Times New Roman" w:hAnsi="Times New Roman"/>
          <w:i/>
          <w:iCs/>
          <w:sz w:val="20"/>
          <w:szCs w:val="20"/>
        </w:rPr>
      </w:pPr>
      <w:r w:rsidRPr="00363640">
        <w:rPr>
          <w:rFonts w:ascii="Times New Roman" w:eastAsia="Times New Roman" w:hAnsi="Times New Roman"/>
          <w:i/>
          <w:iCs/>
          <w:sz w:val="20"/>
          <w:szCs w:val="20"/>
        </w:rPr>
        <w:t>Prostate-specific antigen test (43Z2.) reference range changes based on the patient’s age. x-axis is the reported reference range came with the test; y-axis is the patient age at test. Each boxplot represented the age distribution for one reference range in one Safe Haven. Different colours represent data from different Safe Havens. Age is calculated as age by test (the difference between date of birth and data of test).</w:t>
      </w:r>
    </w:p>
    <w:p w14:paraId="1AA7726B" w14:textId="77777777" w:rsidR="007B7B45" w:rsidRDefault="007B7B45"/>
    <w:sectPr w:rsidR="007B7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FB"/>
    <w:rsid w:val="005B4FF6"/>
    <w:rsid w:val="007B7B45"/>
    <w:rsid w:val="00970DFB"/>
    <w:rsid w:val="00BF4592"/>
    <w:rsid w:val="00C700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1A2C"/>
  <w15:chartTrackingRefBased/>
  <w15:docId w15:val="{C0E74066-041C-4421-B853-E89DCBC8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FB"/>
    <w:pPr>
      <w:spacing w:after="0" w:line="240" w:lineRule="auto"/>
      <w:jc w:val="both"/>
    </w:pPr>
    <w:rPr>
      <w:rFonts w:ascii="Arial" w:eastAsia="MS Mincho" w:hAnsi="Arial" w:cs="Times New Roman"/>
      <w:kern w:val="0"/>
      <w:lang w:eastAsia="ja-JP"/>
    </w:rPr>
  </w:style>
  <w:style w:type="paragraph" w:styleId="Heading1">
    <w:name w:val="heading 1"/>
    <w:basedOn w:val="Normal"/>
    <w:next w:val="Normal"/>
    <w:link w:val="Heading1Char"/>
    <w:uiPriority w:val="9"/>
    <w:qFormat/>
    <w:rsid w:val="0097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D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D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D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D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DFB"/>
    <w:rPr>
      <w:rFonts w:eastAsiaTheme="majorEastAsia" w:cstheme="majorBidi"/>
      <w:color w:val="272727" w:themeColor="text1" w:themeTint="D8"/>
    </w:rPr>
  </w:style>
  <w:style w:type="paragraph" w:styleId="Title">
    <w:name w:val="Title"/>
    <w:basedOn w:val="Normal"/>
    <w:next w:val="Normal"/>
    <w:link w:val="TitleChar"/>
    <w:uiPriority w:val="10"/>
    <w:qFormat/>
    <w:rsid w:val="00970D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DFB"/>
    <w:pPr>
      <w:spacing w:before="160"/>
      <w:jc w:val="center"/>
    </w:pPr>
    <w:rPr>
      <w:i/>
      <w:iCs/>
      <w:color w:val="404040" w:themeColor="text1" w:themeTint="BF"/>
    </w:rPr>
  </w:style>
  <w:style w:type="character" w:customStyle="1" w:styleId="QuoteChar">
    <w:name w:val="Quote Char"/>
    <w:basedOn w:val="DefaultParagraphFont"/>
    <w:link w:val="Quote"/>
    <w:uiPriority w:val="29"/>
    <w:rsid w:val="00970DFB"/>
    <w:rPr>
      <w:i/>
      <w:iCs/>
      <w:color w:val="404040" w:themeColor="text1" w:themeTint="BF"/>
    </w:rPr>
  </w:style>
  <w:style w:type="paragraph" w:styleId="ListParagraph">
    <w:name w:val="List Paragraph"/>
    <w:basedOn w:val="Normal"/>
    <w:uiPriority w:val="34"/>
    <w:qFormat/>
    <w:rsid w:val="00970DFB"/>
    <w:pPr>
      <w:ind w:left="720"/>
      <w:contextualSpacing/>
    </w:pPr>
  </w:style>
  <w:style w:type="character" w:styleId="IntenseEmphasis">
    <w:name w:val="Intense Emphasis"/>
    <w:basedOn w:val="DefaultParagraphFont"/>
    <w:uiPriority w:val="21"/>
    <w:qFormat/>
    <w:rsid w:val="00970DFB"/>
    <w:rPr>
      <w:i/>
      <w:iCs/>
      <w:color w:val="0F4761" w:themeColor="accent1" w:themeShade="BF"/>
    </w:rPr>
  </w:style>
  <w:style w:type="paragraph" w:styleId="IntenseQuote">
    <w:name w:val="Intense Quote"/>
    <w:basedOn w:val="Normal"/>
    <w:next w:val="Normal"/>
    <w:link w:val="IntenseQuoteChar"/>
    <w:uiPriority w:val="30"/>
    <w:qFormat/>
    <w:rsid w:val="0097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DFB"/>
    <w:rPr>
      <w:i/>
      <w:iCs/>
      <w:color w:val="0F4761" w:themeColor="accent1" w:themeShade="BF"/>
    </w:rPr>
  </w:style>
  <w:style w:type="character" w:styleId="IntenseReference">
    <w:name w:val="Intense Reference"/>
    <w:basedOn w:val="DefaultParagraphFont"/>
    <w:uiPriority w:val="32"/>
    <w:qFormat/>
    <w:rsid w:val="00970DFB"/>
    <w:rPr>
      <w:b/>
      <w:bCs/>
      <w:smallCaps/>
      <w:color w:val="0F4761" w:themeColor="accent1" w:themeShade="BF"/>
      <w:spacing w:val="5"/>
    </w:rPr>
  </w:style>
  <w:style w:type="paragraph" w:styleId="BodyText">
    <w:name w:val="Body Text"/>
    <w:basedOn w:val="Normal"/>
    <w:link w:val="BodyTextChar"/>
    <w:uiPriority w:val="1"/>
    <w:qFormat/>
    <w:rsid w:val="00970DFB"/>
    <w:pPr>
      <w:widowControl w:val="0"/>
      <w:autoSpaceDE w:val="0"/>
      <w:autoSpaceDN w:val="0"/>
      <w:ind w:left="113" w:right="111"/>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970DFB"/>
    <w:rPr>
      <w:rFonts w:ascii="Times New Roman" w:eastAsia="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368</Characters>
  <Application>Microsoft Office Word</Application>
  <DocSecurity>0</DocSecurity>
  <Lines>7</Lines>
  <Paragraphs>2</Paragraphs>
  <ScaleCrop>false</ScaleCrop>
  <Company>University of Dundee</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Gao (Staff)</dc:creator>
  <cp:keywords/>
  <dc:description/>
  <cp:lastModifiedBy>Chuang Gao (Staff)</cp:lastModifiedBy>
  <cp:revision>1</cp:revision>
  <dcterms:created xsi:type="dcterms:W3CDTF">2024-10-10T14:41:00Z</dcterms:created>
  <dcterms:modified xsi:type="dcterms:W3CDTF">2024-10-10T14:42:00Z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ead48019-2ac4-40f1-8aff-8253244ed09a</vt:lpwstr>
  </property>
</Properties>
</file>