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Rapport de Projet : Hypertube</w:t>
      </w:r>
    </w:p>
    <w:p>
      <w:pPr>
        <w:pStyle w:val="Heading2"/>
      </w:pPr>
      <w:r>
        <w:rPr>
          <w:rFonts w:ascii="Arial" w:cs="Arial" w:eastAsia="Arial" w:hAnsi="Arial"/>
        </w:rPr>
        <w:t xml:space="preserve">1. Introduction</w:t>
      </w:r>
    </w:p>
    <w:p>
      <w:pPr>
        <w:spacing w:after="200"/>
      </w:pPr>
      <w:r>
        <w:rPr>
          <w:rFonts w:ascii="Arial" w:cs="Arial" w:eastAsia="Arial" w:hAnsi="Arial"/>
        </w:rPr>
        <w:t xml:space="preserve">Hypertube est une application web de streaming BitTorrent haute performance. Ce rapport détaille les choix techniques et l'implémentation de l'application, avec un focus particulier sur l'expérience utilisateur et la résilience réseau.</w:t>
      </w:r>
    </w:p>
    <w:p>
      <w:pPr>
        <w:pStyle w:val="Heading2"/>
      </w:pPr>
      <w:r>
        <w:rPr>
          <w:rFonts w:ascii="Arial" w:cs="Arial" w:eastAsia="Arial" w:hAnsi="Arial"/>
        </w:rPr>
        <w:t xml:space="preserve">2. Architecture Technique</w:t>
      </w:r>
    </w:p>
    <w:p>
      <w:pPr>
        <w:spacing w:after="200"/>
      </w:pPr>
      <w:r>
        <w:rPr>
          <w:rFonts w:ascii="Arial" w:cs="Arial" w:eastAsia="Arial" w:hAnsi="Arial"/>
        </w:rPr>
        <w:t xml:space="preserve">L'application est construite sur une architecture moderne utilisant le framework </w:t>
      </w:r>
      <w:r>
        <w:rPr>
          <w:rFonts w:ascii="Arial" w:cs="Arial" w:eastAsia="Arial" w:hAnsi="Arial"/>
          <w:b/>
          <w:bCs/>
        </w:rPr>
        <w:t xml:space="preserve">Next.js</w:t>
      </w:r>
      <w:r>
        <w:rPr>
          <w:rFonts w:ascii="Arial" w:cs="Arial" w:eastAsia="Arial" w:hAnsi="Arial"/>
        </w:rPr>
        <w:t xml:space="preserve">.</w:t>
      </w:r>
    </w:p>
    <w:p>
      <w:pPr>
        <w:pStyle w:val="Heading3"/>
      </w:pPr>
      <w:r>
        <w:rPr>
          <w:rFonts w:ascii="Arial" w:cs="Arial" w:eastAsia="Arial" w:hAnsi="Arial"/>
        </w:rPr>
        <w:t xml:space="preserve">2.1 Stack Technologique</w:t>
      </w:r>
    </w:p>
    <w:p>
      <w:pPr>
        <w:pStyle w:val="ListParagraph"/>
        <w:numPr>
          <w:ilvl w:val="0"/>
          <w:numId w:val="2"/>
        </w:numPr>
        <w:spacing w:after="80" w:before="40"/>
      </w:pPr>
      <w:r>
        <w:rPr>
          <w:rFonts w:ascii="Arial" w:cs="Arial" w:eastAsia="Arial" w:hAnsi="Arial"/>
          <w:b/>
          <w:bCs/>
        </w:rPr>
        <w:t xml:space="preserve">Frontend</w:t>
      </w:r>
      <w:r>
        <w:rPr>
          <w:rFonts w:ascii="Arial" w:cs="Arial" w:eastAsia="Arial" w:hAnsi="Arial"/>
        </w:rPr>
        <w:t xml:space="preserve"> : Next.js 16 (App Router), React 19.</w:t>
      </w:r>
    </w:p>
    <w:p>
      <w:pPr>
        <w:pStyle w:val="ListParagraph"/>
        <w:numPr>
          <w:ilvl w:val="0"/>
          <w:numId w:val="2"/>
        </w:numPr>
        <w:spacing w:after="80" w:before="40"/>
      </w:pPr>
      <w:r>
        <w:rPr>
          <w:rFonts w:ascii="Arial" w:cs="Arial" w:eastAsia="Arial" w:hAnsi="Arial"/>
          <w:b/>
          <w:bCs/>
        </w:rPr>
        <w:t xml:space="preserve">Styling</w:t>
      </w:r>
      <w:r>
        <w:rPr>
          <w:rFonts w:ascii="Arial" w:cs="Arial" w:eastAsia="Arial" w:hAnsi="Arial"/>
        </w:rPr>
        <w:t xml:space="preserve"> : Tailwind CSS 4 pour une interface responsive et moderne.</w:t>
      </w:r>
    </w:p>
    <w:p>
      <w:pPr>
        <w:pStyle w:val="ListParagraph"/>
        <w:numPr>
          <w:ilvl w:val="0"/>
          <w:numId w:val="2"/>
        </w:numPr>
        <w:spacing w:after="80" w:before="40"/>
      </w:pPr>
      <w:r>
        <w:rPr>
          <w:rFonts w:ascii="Arial" w:cs="Arial" w:eastAsia="Arial" w:hAnsi="Arial"/>
          <w:b/>
          <w:bCs/>
        </w:rPr>
        <w:t xml:space="preserve">Animations</w:t>
      </w:r>
      <w:r>
        <w:rPr>
          <w:rFonts w:ascii="Arial" w:cs="Arial" w:eastAsia="Arial" w:hAnsi="Arial"/>
        </w:rPr>
        <w:t xml:space="preserve"> : Framer Motion pour des transitions fluides.</w:t>
      </w:r>
    </w:p>
    <w:p>
      <w:pPr>
        <w:pStyle w:val="ListParagraph"/>
        <w:numPr>
          <w:ilvl w:val="0"/>
          <w:numId w:val="2"/>
        </w:numPr>
        <w:spacing w:after="80" w:before="40"/>
      </w:pPr>
      <w:r>
        <w:rPr>
          <w:rFonts w:ascii="Arial" w:cs="Arial" w:eastAsia="Arial" w:hAnsi="Arial"/>
          <w:b/>
          <w:bCs/>
        </w:rPr>
        <w:t xml:space="preserve">PWA</w:t>
      </w:r>
      <w:r>
        <w:rPr>
          <w:rFonts w:ascii="Arial" w:cs="Arial" w:eastAsia="Arial" w:hAnsi="Arial"/>
        </w:rPr>
        <w:t xml:space="preserve"> : Service Workers personnalisés pour le support hors-ligne.</w:t>
      </w:r>
    </w:p>
    <w:p>
      <w:pPr>
        <w:pStyle w:val="Heading2"/>
      </w:pPr>
      <w:r>
        <w:rPr>
          <w:rFonts w:ascii="Arial" w:cs="Arial" w:eastAsia="Arial" w:hAnsi="Arial"/>
        </w:rPr>
        <w:t xml:space="preserve">3. Implémentation Progressive Web App (PWA)</w:t>
      </w:r>
    </w:p>
    <w:p>
      <w:pPr>
        <w:spacing w:after="200"/>
      </w:pPr>
      <w:r>
        <w:rPr>
          <w:rFonts w:ascii="Arial" w:cs="Arial" w:eastAsia="Arial" w:hAnsi="Arial"/>
        </w:rPr>
        <w:t xml:space="preserve">La PWA est un pilier central du projet, garantissant que l'application reste accessible même sans connexion.</w:t>
      </w:r>
    </w:p>
    <w:p>
      <w:pPr>
        <w:pStyle w:val="Heading3"/>
      </w:pPr>
      <w:r>
        <w:rPr>
          <w:rFonts w:ascii="Arial" w:cs="Arial" w:eastAsia="Arial" w:hAnsi="Arial"/>
        </w:rPr>
        <w:t xml:space="preserve">3.1 Service Worker (</w:t>
      </w:r>
      <w:r>
        <w:rPr>
          <w:rFonts w:ascii="Consolas" w:cs="Consolas" w:eastAsia="Consolas" w:hAnsi="Consolas"/>
          <w:color w:val="CF222E"/>
          <w:sz w:val="21"/>
          <w:szCs w:val="21"/>
          <w:shd w:fill="F6F8FA"/>
        </w:rPr>
        <w:t xml:space="preserve">sw.js</w:t>
      </w:r>
      <w:r>
        <w:rPr>
          <w:rFonts w:ascii="Arial" w:cs="Arial" w:eastAsia="Arial" w:hAnsi="Arial"/>
        </w:rPr>
        <w:t xml:space="preserve">)</w:t>
      </w:r>
    </w:p>
    <w:p>
      <w:pPr>
        <w:spacing w:after="200"/>
      </w:pPr>
      <w:r>
        <w:rPr>
          <w:rFonts w:ascii="Arial" w:cs="Arial" w:eastAsia="Arial" w:hAnsi="Arial"/>
        </w:rPr>
        <w:t xml:space="preserve">Le service worker gère intelligemment la mise en cache :</w:t>
      </w:r>
    </w:p>
    <w:p>
      <w:pPr>
        <w:pStyle w:val="ListParagraph"/>
        <w:numPr>
          <w:ilvl w:val="0"/>
          <w:numId w:val="2"/>
        </w:numPr>
        <w:spacing w:after="80" w:before="40"/>
      </w:pPr>
      <w:r>
        <w:rPr>
          <w:rFonts w:ascii="Arial" w:cs="Arial" w:eastAsia="Arial" w:hAnsi="Arial"/>
          <w:b/>
          <w:bCs/>
        </w:rPr>
        <w:t xml:space="preserve">Network-First</w:t>
      </w:r>
      <w:r>
        <w:rPr>
          <w:rFonts w:ascii="Arial" w:cs="Arial" w:eastAsia="Arial" w:hAnsi="Arial"/>
        </w:rPr>
        <w:t xml:space="preserve"> pour les pages : Garantit que l'utilisateur voit toujours la version la plus récente s'il est connecté.</w:t>
      </w:r>
    </w:p>
    <w:p>
      <w:pPr>
        <w:pStyle w:val="ListParagraph"/>
        <w:numPr>
          <w:ilvl w:val="0"/>
          <w:numId w:val="2"/>
        </w:numPr>
        <w:spacing w:after="80" w:before="40"/>
      </w:pPr>
      <w:r>
        <w:rPr>
          <w:rFonts w:ascii="Arial" w:cs="Arial" w:eastAsia="Arial" w:hAnsi="Arial"/>
          <w:b/>
          <w:bCs/>
        </w:rPr>
        <w:t xml:space="preserve">Cache-First</w:t>
      </w:r>
      <w:r>
        <w:rPr>
          <w:rFonts w:ascii="Arial" w:cs="Arial" w:eastAsia="Arial" w:hAnsi="Arial"/>
        </w:rPr>
        <w:t xml:space="preserve"> pour les assets : Accélère considérablement le chargement des images et des scripts.</w:t>
      </w:r>
    </w:p>
    <w:p>
      <w:pPr>
        <w:pStyle w:val="ListParagraph"/>
        <w:numPr>
          <w:ilvl w:val="0"/>
          <w:numId w:val="2"/>
        </w:numPr>
        <w:spacing w:after="80" w:before="40"/>
      </w:pPr>
      <w:r>
        <w:rPr>
          <w:rFonts w:ascii="Arial" w:cs="Arial" w:eastAsia="Arial" w:hAnsi="Arial"/>
          <w:b/>
          <w:bCs/>
        </w:rPr>
        <w:t xml:space="preserve">Support RSC</w:t>
      </w:r>
      <w:r>
        <w:rPr>
          <w:rFonts w:ascii="Arial" w:cs="Arial" w:eastAsia="Arial" w:hAnsi="Arial"/>
        </w:rPr>
        <w:t xml:space="preserve"> : Gère les headers spécifiques de Next.js pour permettre la navigation entre pages hors-ligne.</w:t>
      </w:r>
    </w:p>
    <w:p>
      <w:pPr>
        <w:pStyle w:val="Heading3"/>
      </w:pPr>
      <w:r>
        <w:rPr>
          <w:rFonts w:ascii="Arial" w:cs="Arial" w:eastAsia="Arial" w:hAnsi="Arial"/>
        </w:rPr>
        <w:t xml:space="preserve">3.2 Expérience Hors-ligne</w:t>
      </w:r>
    </w:p>
    <w:p>
      <w:pPr>
        <w:spacing w:after="200"/>
      </w:pPr>
      <w:r>
        <w:rPr>
          <w:rFonts w:ascii="Arial" w:cs="Arial" w:eastAsia="Arial" w:hAnsi="Arial"/>
        </w:rPr>
        <w:t xml:space="preserve">En cas de perte de connexion, l'application affiche une interface de secours esthétique intégrée au service worker, permettant de revenir au dashboard ou de réessayer la connexion.</w:t>
      </w:r>
    </w:p>
    <w:p>
      <w:pPr>
        <w:pStyle w:val="Heading2"/>
      </w:pPr>
      <w:r>
        <w:rPr>
          <w:rFonts w:ascii="Arial" w:cs="Arial" w:eastAsia="Arial" w:hAnsi="Arial"/>
        </w:rPr>
        <w:t xml:space="preserve">4. Design et Expérience Utilisateur</w:t>
      </w:r>
    </w:p>
    <w:p>
      <w:pPr>
        <w:spacing w:after="200"/>
      </w:pPr>
      <w:r>
        <w:rPr>
          <w:rFonts w:ascii="Arial" w:cs="Arial" w:eastAsia="Arial" w:hAnsi="Arial"/>
        </w:rPr>
        <w:t xml:space="preserve">Le design suit une esthétique "Premium Dark" :</w:t>
      </w:r>
    </w:p>
    <w:p>
      <w:pPr>
        <w:pStyle w:val="ListParagraph"/>
        <w:numPr>
          <w:ilvl w:val="0"/>
          <w:numId w:val="2"/>
        </w:numPr>
        <w:spacing w:after="80" w:before="40"/>
      </w:pPr>
      <w:r>
        <w:rPr>
          <w:rFonts w:ascii="Arial" w:cs="Arial" w:eastAsia="Arial" w:hAnsi="Arial"/>
          <w:b/>
          <w:bCs/>
        </w:rPr>
        <w:t xml:space="preserve">Typographie</w:t>
      </w:r>
      <w:r>
        <w:rPr>
          <w:rFonts w:ascii="Arial" w:cs="Arial" w:eastAsia="Arial" w:hAnsi="Arial"/>
        </w:rPr>
        <w:t xml:space="preserve"> : Utilisation de la police Outfit.</w:t>
      </w:r>
    </w:p>
    <w:p>
      <w:pPr>
        <w:pStyle w:val="ListParagraph"/>
        <w:numPr>
          <w:ilvl w:val="0"/>
          <w:numId w:val="2"/>
        </w:numPr>
        <w:spacing w:after="80" w:before="40"/>
      </w:pPr>
      <w:r>
        <w:rPr>
          <w:rFonts w:ascii="Arial" w:cs="Arial" w:eastAsia="Arial" w:hAnsi="Arial"/>
          <w:b/>
          <w:bCs/>
        </w:rPr>
        <w:t xml:space="preserve">Micro-animations</w:t>
      </w:r>
      <w:r>
        <w:rPr>
          <w:rFonts w:ascii="Arial" w:cs="Arial" w:eastAsia="Arial" w:hAnsi="Arial"/>
        </w:rPr>
        <w:t xml:space="preserve"> : Transitions de page et effets de survol pour une interaction vivante.</w:t>
      </w:r>
    </w:p>
    <w:p>
      <w:pPr>
        <w:pStyle w:val="ListParagraph"/>
        <w:numPr>
          <w:ilvl w:val="0"/>
          <w:numId w:val="2"/>
        </w:numPr>
        <w:spacing w:after="80" w:before="40"/>
      </w:pPr>
      <w:r>
        <w:rPr>
          <w:rFonts w:ascii="Arial" w:cs="Arial" w:eastAsia="Arial" w:hAnsi="Arial"/>
          <w:b/>
          <w:bCs/>
        </w:rPr>
        <w:t xml:space="preserve">Performance</w:t>
      </w:r>
      <w:r>
        <w:rPr>
          <w:rFonts w:ascii="Arial" w:cs="Arial" w:eastAsia="Arial" w:hAnsi="Arial"/>
        </w:rPr>
        <w:t xml:space="preserve"> : Score Lighthouse optimisé grâce à la compression des assets.</w:t>
      </w:r>
    </w:p>
    <w:p>
      <w:pPr>
        <w:pStyle w:val="Heading2"/>
      </w:pPr>
      <w:r>
        <w:rPr>
          <w:rFonts w:ascii="Arial" w:cs="Arial" w:eastAsia="Arial" w:hAnsi="Arial"/>
        </w:rPr>
        <w:t xml:space="preserve">5. Conclusion</w:t>
      </w:r>
    </w:p>
    <w:p>
      <w:pPr>
        <w:spacing w:after="200"/>
      </w:pPr>
      <w:r>
        <w:rPr>
          <w:rFonts w:ascii="Arial" w:cs="Arial" w:eastAsia="Arial" w:hAnsi="Arial"/>
        </w:rPr>
        <w:t xml:space="preserve">Le projet Hypertube réussit à combiner la puissance du streaming BitTorrent avec la flexibilité d'une application web moderne et installable. L'architecture est prête pour une mise à l'échelle et de futures extensions.</w:t>
      </w:r>
    </w:p>
    <w:p>
      <w:pPr>
        <w:spacing w:after="200"/>
      </w:pPr>
      <w:r>
        <w:rPr>
          <w:rFonts w:ascii="Arial" w:cs="Arial" w:eastAsia="Arial" w:hAnsi="Arial"/>
        </w:rPr>
        <w:t xml:space="preserve">---</w:t>
      </w:r>
    </w:p>
    <w:p>
      <w:pPr>
        <w:spacing w:after="200"/>
      </w:pPr>
      <w:r>
        <w:rPr>
          <w:rFonts w:ascii="Arial" w:cs="Arial" w:eastAsia="Arial" w:hAnsi="Arial"/>
          <w:i/>
          <w:iCs/>
        </w:rPr>
        <w:t xml:space="preserve">Document généré automatiquement.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2026-05-12T20:06:21.889Z</dcterms:created>
  <dcterms:modified xsi:type="dcterms:W3CDTF">2026-05-12T20:06:21.889Z</dcterms:modified>
</cp:coreProperties>
</file>

<file path=docProps/custom.xml><?xml version="1.0" encoding="utf-8"?>
<Properties xmlns="http://schemas.openxmlformats.org/officeDocument/2006/custom-properties" xmlns:vt="http://schemas.openxmlformats.org/officeDocument/2006/docPropsVTypes"/>
</file>