
<file path=[Content_Types].xml><?xml version="1.0" encoding="utf-8"?>
<Types xmlns="http://schemas.openxmlformats.org/package/2006/content-types">
  <Default ContentType="application/vnd.openxmlformats-officedocument.obfuscatedFont" Extension="odttf"/>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w:body>
    <w:p>
      <w:pPr>
        <w:spacing w:after="120" w:before="120" w:line="403" w:lineRule="auto"/>
        <w:ind w:firstLine="0" w:start="0"/>
        <w:jc w:val="start"/>
      </w:pPr>
      <w:r>
        <w:rPr>
          <w:rFonts w:ascii="Open Sans Bold" w:hAnsi="Open Sans Bold" w:cs="Open Sans Bold" w:eastAsia="Open Sans Bold"/>
          <w:b/>
          <w:bCs/>
          <w:color w:val="ff0011"/>
          <w:sz w:val="64"/>
          <w:szCs w:val="64"/>
        </w:rPr>
        <w:t>Cahier des Charges :Plateforme de réservation des voyages préprogrammés</w:t>
      </w:r>
      <w:r>
        <w:rPr>
          <w:rFonts w:ascii="Open Sans" w:hAnsi="Open Sans" w:cs="Open Sans" w:eastAsia="Open Sans"/>
          <w:color w:val="000000"/>
          <w:sz w:val="24"/>
          <w:szCs w:val="24"/>
        </w:rPr>
        <w:t xml:space="preserve">
</w:t>
      </w:r>
    </w:p>
    <w:p>
      <w:pPr>
        <w:spacing w:after="120" w:before="120" w:line="403" w:lineRule="auto"/>
        <w:ind w:firstLine="0" w:start="0"/>
        <w:jc w:val="center"/>
      </w:pPr>
      <w:r>
        <w:rPr>
          <w:rFonts w:ascii="Open Sans" w:hAnsi="Open Sans" w:cs="Open Sans" w:eastAsia="Open Sans"/>
          <w:color w:val="38b6ff"/>
          <w:sz w:val="32"/>
          <w:szCs w:val="32"/>
        </w:rPr>
        <w:t>Architecture de ROKO :</w:t>
      </w:r>
      <w:r>
        <w:rPr>
          <w:rFonts w:ascii="Open Sans" w:hAnsi="Open Sans" w:cs="Open Sans" w:eastAsia="Open Sans"/>
          <w:color w:val="000000"/>
          <w:sz w:val="24"/>
          <w:szCs w:val="24"/>
        </w:rPr>
        <w:t xml:space="preserve">
</w:t>
      </w:r>
    </w:p>
    <w:p>
      <w:pPr>
        <w:spacing w:after="120" w:before="120" w:line="403" w:lineRule="auto"/>
        <w:ind w:firstLine="0" w:start="0"/>
        <w:jc w:val="start"/>
      </w:pPr>
      <w:r>
        <w:rPr>
          <w:rFonts w:ascii="Open Sans" w:hAnsi="Open Sans" w:cs="Open Sans" w:eastAsia="Open Sans"/>
          <w:color w:val="000000"/>
          <w:sz w:val="24"/>
          <w:szCs w:val="24"/>
        </w:rPr>
        <w:t>ROKO est une application web touristique innovante permettant aux utilisateurs de choisir et réserver des voyages préprogrammés incluant des activités variées et uniques dans des destinations mondiales comme le Japon , Maroc et USA ...</w:t>
      </w: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Bold" w:hAnsi="Open Sans Bold" w:cs="Open Sans Bold" w:eastAsia="Open Sans Bold"/>
          <w:b/>
          <w:bCs/>
          <w:color w:val="ff914d"/>
          <w:sz w:val="28"/>
          <w:szCs w:val="28"/>
        </w:rPr>
        <w:t xml:space="preserve">1. Structure des acteurs :
</w:t>
      </w:r>
    </w:p>
    <w:p>
      <w:pPr>
        <w:spacing w:after="120" w:before="120" w:line="336" w:lineRule="auto"/>
        <w:ind w:firstLine="0" w:start="0"/>
        <w:jc w:val="start"/>
      </w:pPr>
      <w:r>
        <w:rPr>
          <w:rFonts w:ascii="Open Sans" w:hAnsi="Open Sans" w:cs="Open Sans" w:eastAsia="Open Sans"/>
          <w:color w:val="000000"/>
          <w:sz w:val="24"/>
          <w:szCs w:val="24"/>
        </w:rPr>
        <w:t xml:space="preserve">Les acteurs de ROKO sont répartis selon leurs rôles principaux :
</w:t>
      </w:r>
    </w:p>
    <w:p>
      <w:pPr>
        <w:spacing w:after="120" w:before="120" w:line="336" w:lineRule="auto"/>
        <w:ind w:firstLine="0" w:start="0"/>
        <w:jc w:val="start"/>
      </w:pPr>
      <w:r>
        <w:rPr>
          <w:rFonts w:ascii="Open Sans Bold" w:hAnsi="Open Sans Bold" w:cs="Open Sans Bold" w:eastAsia="Open Sans Bold"/>
          <w:b/>
          <w:bCs/>
          <w:color w:val="ffde59"/>
          <w:sz w:val="24"/>
          <w:szCs w:val="24"/>
        </w:rPr>
        <w:t xml:space="preserve">Administrateur :
</w:t>
      </w:r>
    </w:p>
    <w:p>
      <w:pPr>
        <w:numPr>
          <w:ilvl w:val="0"/>
          <w:numId w:val="1"/>
        </w:numPr>
        <w:spacing w:after="0" w:before="0" w:line="336" w:lineRule="auto"/>
        <w:jc w:val="start"/>
      </w:pPr>
      <w:r>
        <w:rPr>
          <w:rFonts w:ascii="Open Sans" w:hAnsi="Open Sans" w:cs="Open Sans" w:eastAsia="Open Sans"/>
          <w:color w:val="000000"/>
          <w:sz w:val="24"/>
          <w:szCs w:val="24"/>
        </w:rPr>
        <w:t xml:space="preserve">Gestion des prix et des activités : L’administrateur peut définir et ajuster les prix des voyages ainsi que les activités proposées dans chaque voyage. Chaque activité peut être associée à un prix fixe ou variable.
</w:t>
      </w:r>
    </w:p>
    <w:p>
      <w:pPr>
        <w:numPr>
          <w:ilvl w:val="0"/>
          <w:numId w:val="1"/>
        </w:numPr>
        <w:spacing w:after="0" w:before="0" w:line="336" w:lineRule="auto"/>
        <w:jc w:val="start"/>
      </w:pPr>
      <w:r>
        <w:rPr>
          <w:rFonts w:ascii="Open Sans" w:hAnsi="Open Sans" w:cs="Open Sans" w:eastAsia="Open Sans"/>
          <w:color w:val="000000"/>
          <w:sz w:val="24"/>
          <w:szCs w:val="24"/>
        </w:rPr>
        <w:t xml:space="preserve">Gestion des voyages : L’administrateur peut créer de nouveaux voyages ou modifier les voyages existants, en ajoutant ou modifiant des itinéraires, des activités, des prix et des photos. Il peut également gérer les disponibilités en définissant les dates possibles pour chaque voyage.
</w:t>
      </w:r>
    </w:p>
    <w:p>
      <w:pPr>
        <w:numPr>
          <w:ilvl w:val="0"/>
          <w:numId w:val="1"/>
        </w:numPr>
        <w:spacing w:after="0" w:before="0" w:line="336" w:lineRule="auto"/>
        <w:jc w:val="start"/>
      </w:pPr>
      <w:r>
        <w:rPr>
          <w:rFonts w:ascii="Open Sans" w:hAnsi="Open Sans" w:cs="Open Sans" w:eastAsia="Open Sans"/>
          <w:color w:val="000000"/>
          <w:sz w:val="24"/>
          <w:szCs w:val="24"/>
        </w:rPr>
        <w:t xml:space="preserve">Suivi des réservations : Accès à une liste des réservations en cours, complétées ou annulées, avec possibilité de modifier le statut de ces réservations et d'envoyer des notifications aux voyageurs concernant leur statut.
</w:t>
      </w:r>
    </w:p>
    <w:p>
      <w:pPr>
        <w:numPr>
          <w:ilvl w:val="0"/>
          <w:numId w:val="1"/>
        </w:numPr>
        <w:spacing w:after="0" w:before="0" w:line="336" w:lineRule="auto"/>
        <w:jc w:val="start"/>
      </w:pPr>
      <w:r>
        <w:rPr>
          <w:rFonts w:ascii="Open Sans" w:hAnsi="Open Sans" w:cs="Open Sans" w:eastAsia="Open Sans"/>
          <w:color w:val="000000"/>
          <w:sz w:val="24"/>
          <w:szCs w:val="24"/>
        </w:rPr>
        <w:t xml:space="preserve">Gestion des utilisateurs : L’administrateur peut consulter une liste complète des utilisateurs inscrits (voyageurs et membres du personnel), gérer leur statut (actif, suspendu), et accéder à leur historique d’actions (réservations, commentaires, etc.).
</w:t>
      </w:r>
    </w:p>
    <w:p>
      <w:pPr>
        <w:numPr>
          <w:ilvl w:val="0"/>
          <w:numId w:val="1"/>
        </w:numPr>
        <w:spacing w:after="0" w:before="0" w:line="336" w:lineRule="auto"/>
        <w:jc w:val="start"/>
      </w:pPr>
      <w:r>
        <w:rPr>
          <w:rFonts w:ascii="Open Sans" w:hAnsi="Open Sans" w:cs="Open Sans" w:eastAsia="Open Sans"/>
          <w:color w:val="000000"/>
          <w:sz w:val="24"/>
          <w:szCs w:val="24"/>
        </w:rPr>
        <w:t xml:space="preserve">Gestion des commentaires : L’administrateur a la possibilité de valider ou supprimer des commentaires laissés par les voyageurs sur les voyages.
</w:t>
      </w:r>
    </w:p>
    <w:p>
      <w:pPr>
        <w:numPr>
          <w:ilvl w:val="0"/>
          <w:numId w:val="1"/>
        </w:numPr>
        <w:spacing w:after="0" w:before="0" w:line="336" w:lineRule="auto"/>
        <w:jc w:val="start"/>
      </w:pPr>
      <w:r>
        <w:rPr>
          <w:rFonts w:ascii="Open Sans" w:hAnsi="Open Sans" w:cs="Open Sans" w:eastAsia="Open Sans"/>
          <w:color w:val="000000"/>
          <w:sz w:val="24"/>
          <w:szCs w:val="24"/>
        </w:rPr>
        <w:t xml:space="preserve">Visualisation des statistiques : Grâce à des tableaux de bord dynamiques, l’administrateur peut visualiser des statistiques sur les réservations, les évaluations, les voyages les plus populaires, les taux de remplissage, etc.
</w:t>
      </w:r>
    </w:p>
    <w:p>
      <w:pPr>
        <w:spacing w:after="120" w:before="120" w:line="336" w:lineRule="auto"/>
        <w:ind w:firstLine="0" w:start="0"/>
        <w:jc w:val="start"/>
      </w:pPr>
      <w:r>
        <w:rPr>
          <w:rFonts w:ascii="Open Sans Bold" w:hAnsi="Open Sans Bold" w:cs="Open Sans Bold" w:eastAsia="Open Sans Bold"/>
          <w:b/>
          <w:bCs/>
          <w:color w:val="ffde59"/>
          <w:sz w:val="24"/>
          <w:szCs w:val="24"/>
        </w:rPr>
        <w:t xml:space="preserve">Voyageur :
</w:t>
      </w:r>
    </w:p>
    <w:p>
      <w:pPr>
        <w:numPr>
          <w:ilvl w:val="0"/>
          <w:numId w:val="2"/>
        </w:numPr>
        <w:spacing w:after="0" w:before="0" w:line="336" w:lineRule="auto"/>
        <w:jc w:val="start"/>
      </w:pPr>
      <w:r>
        <w:rPr>
          <w:rFonts w:ascii="Open Sans" w:hAnsi="Open Sans" w:cs="Open Sans" w:eastAsia="Open Sans"/>
          <w:color w:val="000000"/>
          <w:sz w:val="24"/>
          <w:szCs w:val="24"/>
        </w:rPr>
        <w:t xml:space="preserve">Exploration et recherche des voyages : Le voyageur peut explorer les voyages disponibles ou rechercher un voyage en fonction de critères spécifiques (destination, prix, activités, etc.).
</w:t>
      </w:r>
    </w:p>
    <w:p>
      <w:pPr>
        <w:numPr>
          <w:ilvl w:val="0"/>
          <w:numId w:val="2"/>
        </w:numPr>
        <w:spacing w:after="0" w:before="0" w:line="336" w:lineRule="auto"/>
        <w:jc w:val="start"/>
      </w:pPr>
      <w:r>
        <w:rPr>
          <w:rFonts w:ascii="Open Sans" w:hAnsi="Open Sans" w:cs="Open Sans" w:eastAsia="Open Sans"/>
          <w:color w:val="000000"/>
          <w:sz w:val="24"/>
          <w:szCs w:val="24"/>
        </w:rPr>
        <w:t xml:space="preserve">Accès aux détails du voyage : Le voyageur peut consulter les itinéraires détaillés des voyages, les activités proposées, les prix et les photos.
</w:t>
      </w:r>
    </w:p>
    <w:p>
      <w:pPr>
        <w:numPr>
          <w:ilvl w:val="0"/>
          <w:numId w:val="2"/>
        </w:numPr>
        <w:spacing w:after="0" w:before="0" w:line="336" w:lineRule="auto"/>
        <w:jc w:val="start"/>
      </w:pPr>
      <w:r>
        <w:rPr>
          <w:rFonts w:ascii="Open Sans" w:hAnsi="Open Sans" w:cs="Open Sans" w:eastAsia="Open Sans"/>
          <w:color w:val="000000"/>
          <w:sz w:val="24"/>
          <w:szCs w:val="24"/>
        </w:rPr>
        <w:t xml:space="preserve">Réservation et personnalisation du voyage : Le voyageur peut réserver son voyage en ligne et personnaliser son expérience en ajoutant ou en supprimant des activités optionnelles.
</w:t>
      </w:r>
    </w:p>
    <w:p>
      <w:pPr>
        <w:numPr>
          <w:ilvl w:val="0"/>
          <w:numId w:val="2"/>
        </w:numPr>
        <w:spacing w:after="0" w:before="0" w:line="336" w:lineRule="auto"/>
        <w:jc w:val="start"/>
      </w:pPr>
      <w:r>
        <w:rPr>
          <w:rFonts w:ascii="Open Sans" w:hAnsi="Open Sans" w:cs="Open Sans" w:eastAsia="Open Sans"/>
          <w:color w:val="000000"/>
          <w:sz w:val="24"/>
          <w:szCs w:val="24"/>
        </w:rPr>
        <w:t xml:space="preserve">Gestion du compte utilisateur : Chaque voyageur dispose d’un espace personnel où il peut consulter et modifier ses informations, consulter l’historique de ses réservations, et gérer ses préférences.
</w:t>
      </w:r>
    </w:p>
    <w:p>
      <w:pPr>
        <w:numPr>
          <w:ilvl w:val="0"/>
          <w:numId w:val="2"/>
        </w:numPr>
        <w:spacing w:after="0" w:before="0" w:line="336" w:lineRule="auto"/>
        <w:jc w:val="start"/>
      </w:pPr>
      <w:r>
        <w:rPr>
          <w:rFonts w:ascii="Open Sans" w:hAnsi="Open Sans" w:cs="Open Sans" w:eastAsia="Open Sans"/>
          <w:color w:val="000000"/>
          <w:sz w:val="24"/>
          <w:szCs w:val="24"/>
        </w:rPr>
        <w:t xml:space="preserve">Interactions et évaluations : Le voyageur peut laisser des commentaires et des évaluations sur les voyages qu’il a réservés pour aider d’autres voyageurs à faire leur choix.
</w:t>
      </w:r>
    </w:p>
    <w:p>
      <w:pPr>
        <w:numPr>
          <w:ilvl w:val="0"/>
          <w:numId w:val="2"/>
        </w:numPr>
        <w:spacing w:after="0" w:before="0" w:line="336" w:lineRule="auto"/>
        <w:jc w:val="start"/>
      </w:pPr>
      <w:r>
        <w:rPr>
          <w:rFonts w:ascii="Open Sans" w:hAnsi="Open Sans" w:cs="Open Sans" w:eastAsia="Open Sans"/>
          <w:color w:val="000000"/>
          <w:sz w:val="24"/>
          <w:szCs w:val="24"/>
        </w:rPr>
        <w:t xml:space="preserve">Suivi du chemin du voyage : Le voyageur peut suivre l’évolution de son voyage, recevoir des mises à jour sur les activités à venir et rester informé de tout changement concernant son voyage.
</w:t>
      </w:r>
    </w:p>
    <w:p>
      <w:pPr>
        <w:spacing w:after="120" w:before="120" w:line="336" w:lineRule="auto"/>
        <w:ind w:firstLine="0" w:start="0"/>
        <w:jc w:val="start"/>
      </w:pPr>
      <w:r>
        <w:rPr>
          <w:rFonts w:ascii="Open Sans Bold" w:hAnsi="Open Sans Bold" w:cs="Open Sans Bold" w:eastAsia="Open Sans Bold"/>
          <w:b/>
          <w:bCs/>
          <w:color w:val="ffde59"/>
          <w:sz w:val="24"/>
          <w:szCs w:val="24"/>
        </w:rPr>
        <w:t xml:space="preserve">Personnel :
</w:t>
      </w:r>
    </w:p>
    <w:p>
      <w:pPr>
        <w:numPr>
          <w:ilvl w:val="0"/>
          <w:numId w:val="3"/>
        </w:numPr>
        <w:spacing w:after="0" w:before="0" w:line="336" w:lineRule="auto"/>
        <w:jc w:val="start"/>
      </w:pPr>
      <w:r>
        <w:rPr>
          <w:rFonts w:ascii="Open Sans" w:hAnsi="Open Sans" w:cs="Open Sans" w:eastAsia="Open Sans"/>
          <w:color w:val="000000"/>
          <w:sz w:val="24"/>
          <w:szCs w:val="24"/>
        </w:rPr>
        <w:t xml:space="preserve">Ajout et suppression de voyages : Le personnel peut ajouter de nouveaux voyages à la plateforme, définir les itinéraires, les activités, et les dates, ou supprimer des voyages en cas de besoin.
</w:t>
      </w:r>
    </w:p>
    <w:p>
      <w:pPr>
        <w:numPr>
          <w:ilvl w:val="0"/>
          <w:numId w:val="3"/>
        </w:numPr>
        <w:spacing w:after="0" w:before="0" w:line="336" w:lineRule="auto"/>
        <w:jc w:val="start"/>
      </w:pPr>
      <w:r>
        <w:rPr>
          <w:rFonts w:ascii="Open Sans" w:hAnsi="Open Sans" w:cs="Open Sans" w:eastAsia="Open Sans"/>
          <w:color w:val="000000"/>
          <w:sz w:val="24"/>
          <w:szCs w:val="24"/>
        </w:rPr>
        <w:t xml:space="preserve">Bloquer un voyageur : En cas de comportements inappropriés ou de violations des règles de la plateforme, le personnel peut bloquer un voyageur.
</w:t>
      </w:r>
    </w:p>
    <w:p>
      <w:pPr>
        <w:numPr>
          <w:ilvl w:val="0"/>
          <w:numId w:val="3"/>
        </w:numPr>
        <w:spacing w:after="0" w:before="0" w:line="336" w:lineRule="auto"/>
        <w:jc w:val="start"/>
      </w:pPr>
      <w:r>
        <w:rPr>
          <w:rFonts w:ascii="Open Sans" w:hAnsi="Open Sans" w:cs="Open Sans" w:eastAsia="Open Sans"/>
          <w:color w:val="000000"/>
          <w:sz w:val="24"/>
          <w:szCs w:val="24"/>
        </w:rPr>
        <w:t xml:space="preserve">Suivi des voyages des voyageurs : Le personnel peut suivre le chemin des voyages réservés par les voyageurs, vérifier les étapes effectuées, et intervenir en cas de problème.
</w:t>
      </w:r>
    </w:p>
    <w:p>
      <w:pPr>
        <w:numPr>
          <w:ilvl w:val="0"/>
          <w:numId w:val="3"/>
        </w:numPr>
        <w:spacing w:after="0" w:before="0" w:line="336" w:lineRule="auto"/>
        <w:jc w:val="start"/>
      </w:pPr>
      <w:r>
        <w:rPr>
          <w:rFonts w:ascii="Open Sans" w:hAnsi="Open Sans" w:cs="Open Sans" w:eastAsia="Open Sans"/>
          <w:color w:val="000000"/>
          <w:sz w:val="24"/>
          <w:szCs w:val="24"/>
        </w:rPr>
        <w:t xml:space="preserve">Historique des réservations : Le personnel peut accéder à l'historique des réservations passées et en cours, y compris les informations relatives aux annulations ou modifications.
</w:t>
      </w:r>
    </w:p>
    <w:p>
      <w:pPr>
        <w:spacing w:after="120" w:before="120" w:line="336" w:lineRule="auto"/>
        <w:ind w:firstLine="0" w:start="0"/>
        <w:jc w:val="start"/>
      </w:pPr>
      <w:r>
        <w:rPr>
          <w:rFonts w:ascii="Open Sans Bold" w:hAnsi="Open Sans Bold" w:cs="Open Sans Bold" w:eastAsia="Open Sans Bold"/>
          <w:b/>
          <w:bCs/>
          <w:color w:val="ffde59"/>
          <w:sz w:val="24"/>
          <w:szCs w:val="24"/>
        </w:rPr>
        <w:t xml:space="preserve">Utilisateur :
</w:t>
      </w:r>
    </w:p>
    <w:p>
      <w:pPr>
        <w:numPr>
          <w:ilvl w:val="0"/>
          <w:numId w:val="4"/>
        </w:numPr>
        <w:spacing w:after="0" w:before="0" w:line="336" w:lineRule="auto"/>
        <w:jc w:val="start"/>
      </w:pPr>
      <w:r>
        <w:rPr>
          <w:rFonts w:ascii="Open Sans" w:hAnsi="Open Sans" w:cs="Open Sans" w:eastAsia="Open Sans"/>
          <w:color w:val="000000"/>
          <w:sz w:val="24"/>
          <w:szCs w:val="24"/>
        </w:rPr>
        <w:t xml:space="preserve">Accès limité : Les utilisateurs ont un accès limité aux voyages et peuvent seulement consulter les détails des voyages et les avis des voyageurs précédents.
</w:t>
      </w:r>
    </w:p>
    <w:p>
      <w:pPr>
        <w:numPr>
          <w:ilvl w:val="0"/>
          <w:numId w:val="4"/>
        </w:numPr>
        <w:spacing w:after="0" w:before="0" w:line="336" w:lineRule="auto"/>
        <w:jc w:val="start"/>
      </w:pPr>
      <w:r>
        <w:rPr>
          <w:rFonts w:ascii="Open Sans" w:hAnsi="Open Sans" w:cs="Open Sans" w:eastAsia="Open Sans"/>
          <w:color w:val="000000"/>
          <w:sz w:val="24"/>
          <w:szCs w:val="24"/>
        </w:rPr>
        <w:t xml:space="preserve">Inscription : Les utilisateurs peuvent créer un compte pour accéder à plus de fonctionnalités telles que la réservation de voyages ou la consultation des évaluations.
</w:t>
      </w:r>
    </w:p>
    <w:p>
      <w:pPr>
        <w:spacing w:after="120" w:before="120" w:line="336" w:lineRule="auto"/>
        <w:ind w:firstLine="0" w:start="0"/>
        <w:jc w:val="start"/>
      </w:pPr>
      <w:r>
        <w:rPr>
          <w:rFonts w:ascii="Open Sans Bold" w:hAnsi="Open Sans Bold" w:cs="Open Sans Bold" w:eastAsia="Open Sans Bold"/>
          <w:b/>
          <w:bCs/>
          <w:color w:val="ff914d"/>
          <w:sz w:val="28"/>
          <w:szCs w:val="28"/>
        </w:rPr>
        <w:t xml:space="preserve">2. Besoins fonctionnels par acteur :
</w:t>
      </w:r>
    </w:p>
    <w:p>
      <w:pPr>
        <w:spacing w:after="120" w:before="120" w:line="336" w:lineRule="auto"/>
        <w:ind w:firstLine="0" w:start="0"/>
        <w:jc w:val="start"/>
      </w:pPr>
      <w:r>
        <w:rPr>
          <w:rFonts w:ascii="Open Sans Bold" w:hAnsi="Open Sans Bold" w:cs="Open Sans Bold" w:eastAsia="Open Sans Bold"/>
          <w:b/>
          <w:bCs/>
          <w:color w:val="ffde59"/>
          <w:sz w:val="24"/>
          <w:szCs w:val="24"/>
        </w:rPr>
        <w:t xml:space="preserve">Besoins pour l’administrateur :
</w:t>
      </w:r>
    </w:p>
    <w:p>
      <w:pPr>
        <w:numPr>
          <w:ilvl w:val="0"/>
          <w:numId w:val="5"/>
        </w:numPr>
        <w:spacing w:after="0" w:before="0" w:line="336" w:lineRule="auto"/>
        <w:jc w:val="start"/>
      </w:pPr>
      <w:r>
        <w:rPr>
          <w:rFonts w:ascii="Open Sans" w:hAnsi="Open Sans" w:cs="Open Sans" w:eastAsia="Open Sans"/>
          <w:color w:val="000000"/>
          <w:sz w:val="24"/>
          <w:szCs w:val="24"/>
        </w:rPr>
        <w:t xml:space="preserve">Espace personnel : L’administrateur peut accéder à ses informations personnelles (nom, prénom, identifiant) automatiquement dès la connexion. Il a également accès à un tableau de bord interactif pour gérer les différentes fonctionnalités du système.
</w:t>
      </w:r>
    </w:p>
    <w:p>
      <w:pPr>
        <w:numPr>
          <w:ilvl w:val="0"/>
          <w:numId w:val="5"/>
        </w:numPr>
        <w:spacing w:after="0" w:before="0" w:line="336" w:lineRule="auto"/>
        <w:jc w:val="start"/>
      </w:pPr>
      <w:r>
        <w:rPr>
          <w:rFonts w:ascii="Open Sans" w:hAnsi="Open Sans" w:cs="Open Sans" w:eastAsia="Open Sans"/>
          <w:color w:val="000000"/>
          <w:sz w:val="24"/>
          <w:szCs w:val="24"/>
        </w:rPr>
        <w:t xml:space="preserve">Gestion complète des voyages : Création, modification, suppression de voyages avec gestion des détails comme itinéraires, activités, prix, photos et dates.
</w:t>
      </w:r>
    </w:p>
    <w:p>
      <w:pPr>
        <w:numPr>
          <w:ilvl w:val="0"/>
          <w:numId w:val="5"/>
        </w:numPr>
        <w:spacing w:after="0" w:before="0" w:line="336" w:lineRule="auto"/>
        <w:jc w:val="start"/>
      </w:pPr>
      <w:r>
        <w:rPr>
          <w:rFonts w:ascii="Open Sans" w:hAnsi="Open Sans" w:cs="Open Sans" w:eastAsia="Open Sans"/>
          <w:color w:val="000000"/>
          <w:sz w:val="24"/>
          <w:szCs w:val="24"/>
        </w:rPr>
        <w:t xml:space="preserve">Gestion des réservations : Accès aux réservations en cours et passées avec possibilité de changer leur statut (en cours, annulée, complétée), et de contacter les voyageurs.
</w:t>
      </w:r>
    </w:p>
    <w:p>
      <w:pPr>
        <w:numPr>
          <w:ilvl w:val="0"/>
          <w:numId w:val="5"/>
        </w:numPr>
        <w:spacing w:after="0" w:before="0" w:line="336" w:lineRule="auto"/>
        <w:jc w:val="start"/>
      </w:pPr>
      <w:r>
        <w:rPr>
          <w:rFonts w:ascii="Open Sans" w:hAnsi="Open Sans" w:cs="Open Sans" w:eastAsia="Open Sans"/>
          <w:color w:val="000000"/>
          <w:sz w:val="24"/>
          <w:szCs w:val="24"/>
        </w:rPr>
        <w:t xml:space="preserve">Gestion des utilisateurs : Consultation des informations des utilisateurs, gestion des rôles, suspension de comptes si nécessaire.
</w:t>
      </w:r>
    </w:p>
    <w:p>
      <w:pPr>
        <w:numPr>
          <w:ilvl w:val="0"/>
          <w:numId w:val="5"/>
        </w:numPr>
        <w:spacing w:after="0" w:before="0" w:line="336" w:lineRule="auto"/>
        <w:jc w:val="start"/>
      </w:pPr>
      <w:r>
        <w:rPr>
          <w:rFonts w:ascii="Open Sans" w:hAnsi="Open Sans" w:cs="Open Sans" w:eastAsia="Open Sans"/>
          <w:color w:val="000000"/>
          <w:sz w:val="24"/>
          <w:szCs w:val="24"/>
        </w:rPr>
        <w:t xml:space="preserve">Modération des contenus : L’administrateur doit valider ou supprimer les commentaires des voyageurs.
</w:t>
      </w:r>
    </w:p>
    <w:p>
      <w:pPr>
        <w:numPr>
          <w:ilvl w:val="0"/>
          <w:numId w:val="5"/>
        </w:numPr>
        <w:spacing w:after="0" w:before="0" w:line="336" w:lineRule="auto"/>
        <w:jc w:val="start"/>
      </w:pPr>
      <w:r>
        <w:rPr>
          <w:rFonts w:ascii="Open Sans" w:hAnsi="Open Sans" w:cs="Open Sans" w:eastAsia="Open Sans"/>
          <w:color w:val="000000"/>
          <w:sz w:val="24"/>
          <w:szCs w:val="24"/>
        </w:rPr>
        <w:t xml:space="preserve">Tableau de bord d’analyse : Visualisation des réservations, des évaluations, des statistiques de voyages, etc.
</w:t>
      </w:r>
    </w:p>
    <w:p>
      <w:pPr>
        <w:spacing w:after="120" w:before="120" w:line="336" w:lineRule="auto"/>
        <w:ind w:firstLine="0" w:start="0"/>
        <w:jc w:val="start"/>
      </w:pPr>
      <w:r>
        <w:rPr>
          <w:rFonts w:ascii="Open Sans Bold" w:hAnsi="Open Sans Bold" w:cs="Open Sans Bold" w:eastAsia="Open Sans Bold"/>
          <w:b/>
          <w:bCs/>
          <w:color w:val="ffde59"/>
          <w:sz w:val="24"/>
          <w:szCs w:val="24"/>
        </w:rPr>
        <w:t xml:space="preserve">Besoins pour le voyageur :
</w:t>
      </w:r>
    </w:p>
    <w:p>
      <w:pPr>
        <w:numPr>
          <w:ilvl w:val="0"/>
          <w:numId w:val="6"/>
        </w:numPr>
        <w:spacing w:after="0" w:before="0" w:line="336" w:lineRule="auto"/>
        <w:jc w:val="start"/>
      </w:pPr>
      <w:r>
        <w:rPr>
          <w:rFonts w:ascii="Open Sans" w:hAnsi="Open Sans" w:cs="Open Sans" w:eastAsia="Open Sans"/>
          <w:color w:val="000000"/>
          <w:sz w:val="24"/>
          <w:szCs w:val="24"/>
        </w:rPr>
        <w:t xml:space="preserve">Exploration et recherche de voyages : Interface de recherche puissante pour explorer des voyages par critères variés (destination, prix, activités, etc.).
</w:t>
      </w:r>
    </w:p>
    <w:p>
      <w:pPr>
        <w:numPr>
          <w:ilvl w:val="0"/>
          <w:numId w:val="6"/>
        </w:numPr>
        <w:spacing w:after="0" w:before="0" w:line="336" w:lineRule="auto"/>
        <w:jc w:val="start"/>
      </w:pPr>
      <w:r>
        <w:rPr>
          <w:rFonts w:ascii="Open Sans" w:hAnsi="Open Sans" w:cs="Open Sans" w:eastAsia="Open Sans"/>
          <w:color w:val="000000"/>
          <w:sz w:val="24"/>
          <w:szCs w:val="24"/>
        </w:rPr>
        <w:t xml:space="preserve">Détails des voyages : Accès complet aux informations détaillées du voyage avec itinéraires, activités, prix, photos.
</w:t>
      </w:r>
    </w:p>
    <w:p>
      <w:pPr>
        <w:numPr>
          <w:ilvl w:val="0"/>
          <w:numId w:val="6"/>
        </w:numPr>
        <w:spacing w:after="0" w:before="0" w:line="336" w:lineRule="auto"/>
        <w:jc w:val="start"/>
      </w:pPr>
      <w:r>
        <w:rPr>
          <w:rFonts w:ascii="Open Sans" w:hAnsi="Open Sans" w:cs="Open Sans" w:eastAsia="Open Sans"/>
          <w:color w:val="000000"/>
          <w:sz w:val="24"/>
          <w:szCs w:val="24"/>
        </w:rPr>
        <w:t xml:space="preserve">Personnalisation et réservation : Fonctionnalité permettant d’ajouter ou de supprimer des activités optionnelles pour personnaliser le voyage. Réservation en ligne simple.
</w:t>
      </w:r>
    </w:p>
    <w:p>
      <w:pPr>
        <w:numPr>
          <w:ilvl w:val="0"/>
          <w:numId w:val="6"/>
        </w:numPr>
        <w:spacing w:after="0" w:before="0" w:line="336" w:lineRule="auto"/>
        <w:jc w:val="start"/>
      </w:pPr>
      <w:r>
        <w:rPr>
          <w:rFonts w:ascii="Open Sans" w:hAnsi="Open Sans" w:cs="Open Sans" w:eastAsia="Open Sans"/>
          <w:color w:val="000000"/>
          <w:sz w:val="24"/>
          <w:szCs w:val="24"/>
        </w:rPr>
        <w:t xml:space="preserve">Espace personnel : Gestion des informations de compte et suivi des réservations passées et en cours.
</w:t>
      </w:r>
    </w:p>
    <w:p>
      <w:pPr>
        <w:numPr>
          <w:ilvl w:val="0"/>
          <w:numId w:val="6"/>
        </w:numPr>
        <w:spacing w:after="0" w:before="0" w:line="336" w:lineRule="auto"/>
        <w:jc w:val="start"/>
      </w:pPr>
      <w:r>
        <w:rPr>
          <w:rFonts w:ascii="Open Sans" w:hAnsi="Open Sans" w:cs="Open Sans" w:eastAsia="Open Sans"/>
          <w:color w:val="000000"/>
          <w:sz w:val="24"/>
          <w:szCs w:val="24"/>
        </w:rPr>
        <w:t xml:space="preserve">Commentaires et évaluations : Laisser des avis et partager son expérience de voyage avec les autres utilisateurs.
</w:t>
      </w:r>
    </w:p>
    <w:p>
      <w:pPr>
        <w:numPr>
          <w:ilvl w:val="0"/>
          <w:numId w:val="6"/>
        </w:numPr>
        <w:spacing w:after="0" w:before="0" w:line="336" w:lineRule="auto"/>
        <w:jc w:val="start"/>
      </w:pPr>
      <w:r>
        <w:rPr>
          <w:rFonts w:ascii="Open Sans" w:hAnsi="Open Sans" w:cs="Open Sans" w:eastAsia="Open Sans"/>
          <w:color w:val="000000"/>
          <w:sz w:val="24"/>
          <w:szCs w:val="24"/>
        </w:rPr>
        <w:t xml:space="preserve">Suivi du voyage : Mises à jour régulières sur les événements à venir durant le voyage, notifications en temps réel sur toute modification.
</w:t>
      </w:r>
    </w:p>
    <w:p>
      <w:pPr>
        <w:spacing w:after="120" w:before="120" w:line="336" w:lineRule="auto"/>
        <w:ind w:firstLine="0" w:start="0"/>
        <w:jc w:val="start"/>
      </w:pPr>
      <w:r>
        <w:rPr>
          <w:rFonts w:ascii="Open Sans Bold" w:hAnsi="Open Sans Bold" w:cs="Open Sans Bold" w:eastAsia="Open Sans Bold"/>
          <w:b/>
          <w:bCs/>
          <w:color w:val="ffde59"/>
          <w:sz w:val="24"/>
          <w:szCs w:val="24"/>
        </w:rPr>
        <w:t xml:space="preserve">Besoins pour le personnel :
</w:t>
      </w:r>
    </w:p>
    <w:p>
      <w:pPr>
        <w:numPr>
          <w:ilvl w:val="0"/>
          <w:numId w:val="7"/>
        </w:numPr>
        <w:spacing w:after="0" w:before="0" w:line="336" w:lineRule="auto"/>
        <w:jc w:val="start"/>
      </w:pPr>
      <w:r>
        <w:rPr>
          <w:rFonts w:ascii="Open Sans" w:hAnsi="Open Sans" w:cs="Open Sans" w:eastAsia="Open Sans"/>
          <w:color w:val="000000"/>
          <w:sz w:val="24"/>
          <w:szCs w:val="24"/>
        </w:rPr>
        <w:t xml:space="preserve">Ajout et gestion des voyages : Le personnel peut créer de nouveaux voyages avec toutes les informations nécessaires et gérer les voyages existants.
</w:t>
      </w:r>
    </w:p>
    <w:p>
      <w:pPr>
        <w:numPr>
          <w:ilvl w:val="0"/>
          <w:numId w:val="7"/>
        </w:numPr>
        <w:spacing w:after="0" w:before="0" w:line="336" w:lineRule="auto"/>
        <w:jc w:val="start"/>
      </w:pPr>
      <w:r>
        <w:rPr>
          <w:rFonts w:ascii="Open Sans" w:hAnsi="Open Sans" w:cs="Open Sans" w:eastAsia="Open Sans"/>
          <w:color w:val="000000"/>
          <w:sz w:val="24"/>
          <w:szCs w:val="24"/>
        </w:rPr>
        <w:t xml:space="preserve">Blocage de voyageurs : En cas de violation des règles, le personnel peut bloquer un voyageur.
</w:t>
      </w:r>
    </w:p>
    <w:p>
      <w:pPr>
        <w:numPr>
          <w:ilvl w:val="0"/>
          <w:numId w:val="7"/>
        </w:numPr>
        <w:spacing w:after="0" w:before="0" w:line="336" w:lineRule="auto"/>
        <w:jc w:val="start"/>
      </w:pPr>
      <w:r>
        <w:rPr>
          <w:rFonts w:ascii="Open Sans" w:hAnsi="Open Sans" w:cs="Open Sans" w:eastAsia="Open Sans"/>
          <w:color w:val="000000"/>
          <w:sz w:val="24"/>
          <w:szCs w:val="24"/>
        </w:rPr>
        <w:t xml:space="preserve">Suivi des voyages : Le personnel peut suivre les activités et le chemin des voyages des voyageurs.
</w:t>
      </w:r>
    </w:p>
    <w:p>
      <w:pPr>
        <w:numPr>
          <w:ilvl w:val="0"/>
          <w:numId w:val="7"/>
        </w:numPr>
        <w:spacing w:after="0" w:before="0" w:line="336" w:lineRule="auto"/>
        <w:jc w:val="start"/>
      </w:pPr>
      <w:r>
        <w:rPr>
          <w:rFonts w:ascii="Open Sans" w:hAnsi="Open Sans" w:cs="Open Sans" w:eastAsia="Open Sans"/>
          <w:color w:val="000000"/>
          <w:sz w:val="24"/>
          <w:szCs w:val="24"/>
        </w:rPr>
        <w:t xml:space="preserve">Historique des réservations : Consultation des réservations passées et en cours pour un suivi détaillé.
</w:t>
      </w:r>
    </w:p>
    <w:p>
      <w:pPr>
        <w:spacing w:after="120" w:before="120" w:line="336" w:lineRule="auto"/>
        <w:ind w:firstLine="0" w:start="0"/>
        <w:jc w:val="start"/>
      </w:pPr>
      <w:r>
        <w:rPr>
          <w:rFonts w:ascii="Open Sans Bold" w:hAnsi="Open Sans Bold" w:cs="Open Sans Bold" w:eastAsia="Open Sans Bold"/>
          <w:b/>
          <w:bCs/>
          <w:color w:val="ff914d"/>
          <w:sz w:val="28"/>
          <w:szCs w:val="28"/>
        </w:rPr>
        <w:t xml:space="preserve">3. Fonctionnalités techniques avancées :
</w:t>
      </w:r>
    </w:p>
    <w:p>
      <w:pPr>
        <w:numPr>
          <w:ilvl w:val="0"/>
          <w:numId w:val="8"/>
        </w:numPr>
        <w:spacing w:after="0" w:before="0" w:line="336" w:lineRule="auto"/>
        <w:jc w:val="start"/>
      </w:pPr>
      <w:r>
        <w:rPr>
          <w:rFonts w:ascii="Open Sans" w:hAnsi="Open Sans" w:cs="Open Sans" w:eastAsia="Open Sans"/>
          <w:color w:val="ffde59"/>
          <w:sz w:val="24"/>
          <w:szCs w:val="24"/>
        </w:rPr>
        <w:t>Recommandations personnalisées :</w:t>
      </w:r>
      <w:r>
        <w:rPr>
          <w:rFonts w:ascii="Open Sans" w:hAnsi="Open Sans" w:cs="Open Sans" w:eastAsia="Open Sans"/>
          <w:color w:val="000000"/>
          <w:sz w:val="24"/>
          <w:szCs w:val="24"/>
        </w:rPr>
        <w:t xml:space="preserve"> Un moteur d’intelligence artificielle recommande des voyages en fonction des préférences et de l’historique des voyageurs.
</w:t>
      </w:r>
    </w:p>
    <w:p>
      <w:pPr>
        <w:numPr>
          <w:ilvl w:val="0"/>
          <w:numId w:val="8"/>
        </w:numPr>
        <w:spacing w:after="0" w:before="0" w:line="336" w:lineRule="auto"/>
        <w:jc w:val="start"/>
      </w:pPr>
      <w:r>
        <w:rPr>
          <w:rFonts w:ascii="Open Sans" w:hAnsi="Open Sans" w:cs="Open Sans" w:eastAsia="Open Sans"/>
          <w:color w:val="ffde59"/>
          <w:sz w:val="24"/>
          <w:szCs w:val="24"/>
        </w:rPr>
        <w:t>Notifications :</w:t>
      </w:r>
      <w:r>
        <w:rPr>
          <w:rFonts w:ascii="Open Sans" w:hAnsi="Open Sans" w:cs="Open Sans" w:eastAsia="Open Sans"/>
          <w:color w:val="000000"/>
          <w:sz w:val="24"/>
          <w:szCs w:val="24"/>
        </w:rPr>
        <w:t xml:space="preserve"> Envoi de notifications ciblées pour informer les utilisateurs des offres spéciales et des promotions selon leurs préférences.
</w:t>
      </w:r>
    </w:p>
    <w:p>
      <w:pPr>
        <w:numPr>
          <w:ilvl w:val="0"/>
          <w:numId w:val="8"/>
        </w:numPr>
        <w:spacing w:after="0" w:before="0" w:line="336" w:lineRule="auto"/>
        <w:jc w:val="start"/>
      </w:pPr>
      <w:r>
        <w:rPr>
          <w:rFonts w:ascii="Open Sans" w:hAnsi="Open Sans" w:cs="Open Sans" w:eastAsia="Open Sans"/>
          <w:color w:val="ffde59"/>
          <w:sz w:val="24"/>
          <w:szCs w:val="24"/>
        </w:rPr>
        <w:t>Multilingue et multi-devises :</w:t>
      </w:r>
      <w:r>
        <w:rPr>
          <w:rFonts w:ascii="Open Sans" w:hAnsi="Open Sans" w:cs="Open Sans" w:eastAsia="Open Sans"/>
          <w:color w:val="000000"/>
          <w:sz w:val="24"/>
          <w:szCs w:val="24"/>
        </w:rPr>
        <w:t xml:space="preserve"> Support de plusieurs langues et devises pour permettre une expérience adaptée aux utilisateurs internationaux.
</w:t>
      </w:r>
    </w:p>
    <w:p>
      <w:pPr>
        <w:numPr>
          <w:ilvl w:val="0"/>
          <w:numId w:val="8"/>
        </w:numPr>
        <w:spacing w:after="0" w:before="0" w:line="403" w:lineRule="auto"/>
        <w:jc w:val="start"/>
      </w:pPr>
      <w:r>
        <w:rPr>
          <w:rFonts w:ascii="Open Sans" w:hAnsi="Open Sans" w:cs="Open Sans" w:eastAsia="Open Sans"/>
          <w:color w:val="ffde59"/>
          <w:sz w:val="26"/>
          <w:szCs w:val="26"/>
        </w:rPr>
        <w:t>Création en groupe :</w:t>
      </w:r>
      <w:r>
        <w:rPr>
          <w:rFonts w:ascii="Open Sans" w:hAnsi="Open Sans" w:cs="Open Sans" w:eastAsia="Open Sans"/>
          <w:color w:val="ffde59"/>
          <w:sz w:val="28"/>
          <w:szCs w:val="28"/>
        </w:rPr>
        <w:t xml:space="preserve">
</w:t>
      </w:r>
    </w:p>
    <w:p>
      <w:pPr>
        <w:numPr>
          <w:ilvl w:val="0"/>
          <w:numId w:val="9"/>
        </w:numPr>
        <w:spacing w:after="0" w:before="0" w:line="403" w:lineRule="auto"/>
        <w:jc w:val="start"/>
      </w:pPr>
      <w:r>
        <w:rPr>
          <w:rFonts w:ascii="Open Sans" w:hAnsi="Open Sans" w:cs="Open Sans" w:eastAsia="Open Sans"/>
          <w:color w:val="000000"/>
          <w:sz w:val="24"/>
          <w:szCs w:val="24"/>
        </w:rPr>
        <w:t>L’application propose une fonctionnalité innovante et pratique pour l’organisation des voyages en groupe, en simplifiant la gestion des finances grâce à un système de "paiement alterné" et une répartition équitable des dépenses.</w:t>
      </w:r>
      <w:r>
        <w:rPr>
          <w:rFonts w:ascii="Open Sans" w:hAnsi="Open Sans" w:cs="Open Sans" w:eastAsia="Open Sans"/>
          <w:color w:val="000000"/>
          <w:sz w:val="24"/>
          <w:szCs w:val="24"/>
        </w:rPr>
        <w:t xml:space="preserve">
</w:t>
      </w:r>
    </w:p>
    <w:p>
      <w:pPr>
        <w:numPr>
          <w:ilvl w:val="0"/>
          <w:numId w:val="9"/>
        </w:numPr>
        <w:spacing w:after="0" w:before="0" w:line="403" w:lineRule="auto"/>
        <w:jc w:val="start"/>
      </w:pPr>
      <w:r>
        <w:rPr>
          <w:rFonts w:ascii="Open Sans" w:hAnsi="Open Sans" w:cs="Open Sans" w:eastAsia="Open Sans"/>
          <w:color w:val="000000"/>
          <w:sz w:val="22"/>
          <w:szCs w:val="22"/>
        </w:rPr>
        <w:t>Fonctionnement du système de paiement alterné :</w:t>
      </w:r>
      <w:r>
        <w:rPr>
          <w:rFonts w:ascii="Open Sans" w:hAnsi="Open Sans" w:cs="Open Sans" w:eastAsia="Open Sans"/>
          <w:color w:val="000000"/>
          <w:sz w:val="24"/>
          <w:szCs w:val="24"/>
        </w:rPr>
        <w:t xml:space="preserve">
</w:t>
      </w:r>
    </w:p>
    <w:p>
      <w:pPr>
        <w:numPr>
          <w:ilvl w:val="0"/>
          <w:numId w:val="9"/>
        </w:numPr>
        <w:spacing w:after="0" w:before="0" w:line="403" w:lineRule="auto"/>
        <w:jc w:val="start"/>
      </w:pPr>
      <w:r>
        <w:rPr>
          <w:rFonts w:ascii="Open Sans" w:hAnsi="Open Sans" w:cs="Open Sans" w:eastAsia="Open Sans"/>
          <w:color w:val="000000"/>
          <w:sz w:val="24"/>
          <w:szCs w:val="24"/>
        </w:rPr>
        <w:t>Lorsqu’un groupe est créé, chaque membre est attribué à un rôle dans la gestion des dépenses quotidiennes.</w:t>
      </w:r>
      <w:r>
        <w:rPr>
          <w:rFonts w:ascii="Open Sans" w:hAnsi="Open Sans" w:cs="Open Sans" w:eastAsia="Open Sans"/>
          <w:color w:val="000000"/>
          <w:sz w:val="24"/>
          <w:szCs w:val="24"/>
        </w:rPr>
        <w:t xml:space="preserve">
</w:t>
      </w:r>
    </w:p>
    <w:p>
      <w:pPr>
        <w:numPr>
          <w:ilvl w:val="0"/>
          <w:numId w:val="9"/>
        </w:numPr>
        <w:spacing w:after="0" w:before="0" w:line="403" w:lineRule="auto"/>
        <w:jc w:val="start"/>
      </w:pPr>
      <w:r>
        <w:rPr>
          <w:rFonts w:ascii="Open Sans" w:hAnsi="Open Sans" w:cs="Open Sans" w:eastAsia="Open Sans"/>
          <w:color w:val="000000"/>
          <w:sz w:val="24"/>
          <w:szCs w:val="24"/>
        </w:rPr>
        <w:t>Chaque jour du voyage, une seule personne du groupe est désignée pour prendre en charge toutes les dépenses de cette journée. Ces dépenses peuvent inclure :</w:t>
      </w:r>
      <w:r>
        <w:rPr>
          <w:rFonts w:ascii="Open Sans" w:hAnsi="Open Sans" w:cs="Open Sans" w:eastAsia="Open Sans"/>
          <w:color w:val="000000"/>
          <w:sz w:val="24"/>
          <w:szCs w:val="24"/>
        </w:rPr>
        <w:t xml:space="preserve">
</w:t>
      </w:r>
    </w:p>
    <w:p>
      <w:pPr>
        <w:numPr>
          <w:ilvl w:val="1"/>
          <w:numId w:val="9"/>
        </w:numPr>
        <w:spacing w:after="0" w:before="0" w:line="403" w:lineRule="auto"/>
        <w:jc w:val="start"/>
      </w:pPr>
      <w:r>
        <w:rPr>
          <w:rFonts w:ascii="Open Sans" w:hAnsi="Open Sans" w:cs="Open Sans" w:eastAsia="Open Sans"/>
          <w:color w:val="000000"/>
          <w:sz w:val="24"/>
          <w:szCs w:val="24"/>
        </w:rPr>
        <w:t>Les repas : Petits-déjeuners, déjeuners et dîners.</w:t>
      </w:r>
      <w:r>
        <w:rPr>
          <w:rFonts w:ascii="Open Sans" w:hAnsi="Open Sans" w:cs="Open Sans" w:eastAsia="Open Sans"/>
          <w:color w:val="000000"/>
          <w:sz w:val="24"/>
          <w:szCs w:val="24"/>
        </w:rPr>
        <w:t xml:space="preserve">
</w:t>
      </w:r>
    </w:p>
    <w:p>
      <w:pPr>
        <w:numPr>
          <w:ilvl w:val="1"/>
          <w:numId w:val="9"/>
        </w:numPr>
        <w:spacing w:after="0" w:before="0" w:line="403" w:lineRule="auto"/>
        <w:jc w:val="start"/>
      </w:pPr>
      <w:r>
        <w:rPr>
          <w:rFonts w:ascii="Open Sans" w:hAnsi="Open Sans" w:cs="Open Sans" w:eastAsia="Open Sans"/>
          <w:color w:val="000000"/>
          <w:sz w:val="24"/>
          <w:szCs w:val="24"/>
        </w:rPr>
        <w:t>L’hébergement : Nuitées dans des hôtels, auberges ou logements partagés.</w:t>
      </w:r>
      <w:r>
        <w:rPr>
          <w:rFonts w:ascii="Open Sans" w:hAnsi="Open Sans" w:cs="Open Sans" w:eastAsia="Open Sans"/>
          <w:color w:val="000000"/>
          <w:sz w:val="24"/>
          <w:szCs w:val="24"/>
        </w:rPr>
        <w:t xml:space="preserve">
</w:t>
      </w:r>
    </w:p>
    <w:p>
      <w:pPr>
        <w:numPr>
          <w:ilvl w:val="1"/>
          <w:numId w:val="9"/>
        </w:numPr>
        <w:spacing w:after="0" w:before="0" w:line="403" w:lineRule="auto"/>
        <w:jc w:val="start"/>
      </w:pPr>
      <w:r>
        <w:rPr>
          <w:rFonts w:ascii="Open Sans" w:hAnsi="Open Sans" w:cs="Open Sans" w:eastAsia="Open Sans"/>
          <w:color w:val="000000"/>
          <w:sz w:val="24"/>
          <w:szCs w:val="24"/>
        </w:rPr>
        <w:t>Les transports : Tickets de train, location de voitures, carburant, etc.</w:t>
      </w:r>
      <w:r>
        <w:rPr>
          <w:rFonts w:ascii="Open Sans" w:hAnsi="Open Sans" w:cs="Open Sans" w:eastAsia="Open Sans"/>
          <w:color w:val="000000"/>
          <w:sz w:val="24"/>
          <w:szCs w:val="24"/>
        </w:rPr>
        <w:t xml:space="preserve">
</w:t>
      </w:r>
    </w:p>
    <w:p>
      <w:pPr>
        <w:numPr>
          <w:ilvl w:val="1"/>
          <w:numId w:val="9"/>
        </w:numPr>
        <w:spacing w:after="0" w:before="0" w:line="403" w:lineRule="auto"/>
        <w:jc w:val="start"/>
      </w:pPr>
      <w:r>
        <w:rPr>
          <w:rFonts w:ascii="Open Sans" w:hAnsi="Open Sans" w:cs="Open Sans" w:eastAsia="Open Sans"/>
          <w:color w:val="000000"/>
          <w:sz w:val="24"/>
          <w:szCs w:val="24"/>
        </w:rPr>
        <w:t>Les activités et loisirs : Entrées dans les musées, parcs d’attractions ou autres activités collectives.</w:t>
      </w:r>
      <w:r>
        <w:rPr>
          <w:rFonts w:ascii="Open Sans" w:hAnsi="Open Sans" w:cs="Open Sans" w:eastAsia="Open Sans"/>
          <w:color w:val="000000"/>
          <w:sz w:val="24"/>
          <w:szCs w:val="24"/>
        </w:rPr>
        <w:t xml:space="preserve">
</w:t>
      </w:r>
    </w:p>
    <w:p>
      <w:pPr>
        <w:numPr>
          <w:ilvl w:val="1"/>
          <w:numId w:val="9"/>
        </w:numPr>
        <w:spacing w:after="0" w:before="0" w:line="403" w:lineRule="auto"/>
        <w:jc w:val="start"/>
      </w:pPr>
      <w:r>
        <w:rPr>
          <w:rFonts w:ascii="Open Sans" w:hAnsi="Open Sans" w:cs="Open Sans" w:eastAsia="Open Sans"/>
          <w:color w:val="000000"/>
          <w:sz w:val="24"/>
          <w:szCs w:val="24"/>
        </w:rPr>
        <w:t>Les achats communs : Souvenirs ou articles nécessaires pour le groupe.</w:t>
      </w:r>
      <w:r>
        <w:rPr>
          <w:rFonts w:ascii="Open Sans" w:hAnsi="Open Sans" w:cs="Open Sans" w:eastAsia="Open Sans"/>
          <w:color w:val="000000"/>
          <w:sz w:val="24"/>
          <w:szCs w:val="24"/>
        </w:rPr>
        <w:t xml:space="preserve">
</w:t>
      </w:r>
    </w:p>
    <w:p>
      <w:pPr>
        <w:numPr>
          <w:ilvl w:val="0"/>
          <w:numId w:val="9"/>
        </w:numPr>
        <w:spacing w:after="0" w:before="0" w:line="403" w:lineRule="auto"/>
        <w:jc w:val="start"/>
      </w:pPr>
      <w:r>
        <w:rPr>
          <w:rFonts w:ascii="Open Sans" w:hAnsi="Open Sans" w:cs="Open Sans" w:eastAsia="Open Sans"/>
          <w:color w:val="000000"/>
          <w:sz w:val="22"/>
          <w:szCs w:val="22"/>
        </w:rPr>
        <w:t>Calcul des dépenses globales et individuelles :</w:t>
      </w:r>
      <w:r>
        <w:rPr>
          <w:rFonts w:ascii="Open Sans" w:hAnsi="Open Sans" w:cs="Open Sans" w:eastAsia="Open Sans"/>
          <w:color w:val="000000"/>
          <w:sz w:val="24"/>
          <w:szCs w:val="24"/>
        </w:rPr>
        <w:t xml:space="preserve">
</w:t>
      </w:r>
    </w:p>
    <w:p>
      <w:pPr>
        <w:numPr>
          <w:ilvl w:val="0"/>
          <w:numId w:val="9"/>
        </w:numPr>
        <w:spacing w:after="0" w:before="0" w:line="403" w:lineRule="auto"/>
        <w:jc w:val="start"/>
      </w:pPr>
      <w:r>
        <w:rPr>
          <w:rFonts w:ascii="Open Sans" w:hAnsi="Open Sans" w:cs="Open Sans" w:eastAsia="Open Sans"/>
          <w:color w:val="000000"/>
          <w:sz w:val="24"/>
          <w:szCs w:val="24"/>
        </w:rPr>
        <w:t>À la fin du voyage, l’application procède aux étapes suivantes :</w:t>
      </w:r>
      <w:r>
        <w:rPr>
          <w:rFonts w:ascii="Open Sans" w:hAnsi="Open Sans" w:cs="Open Sans" w:eastAsia="Open Sans"/>
          <w:color w:val="000000"/>
          <w:sz w:val="24"/>
          <w:szCs w:val="24"/>
        </w:rPr>
        <w:t xml:space="preserve">
</w:t>
      </w:r>
    </w:p>
    <w:p>
      <w:pPr>
        <w:numPr>
          <w:ilvl w:val="0"/>
          <w:numId w:val="9"/>
        </w:numPr>
        <w:spacing w:after="0" w:before="0" w:line="403" w:lineRule="auto"/>
        <w:jc w:val="start"/>
      </w:pPr>
      <w:r>
        <w:rPr>
          <w:rFonts w:ascii="Open Sans" w:hAnsi="Open Sans" w:cs="Open Sans" w:eastAsia="Open Sans"/>
          <w:color w:val="000000"/>
          <w:sz w:val="24"/>
          <w:szCs w:val="24"/>
        </w:rPr>
        <w:t xml:space="preserve">Recueil des données financières : </w:t>
        <w:br/>
      </w:r>
      <w:r>
        <w:rPr>
          <w:rFonts w:ascii="Open Sans" w:hAnsi="Open Sans" w:cs="Open Sans" w:eastAsia="Open Sans"/>
          <w:color w:val="000000"/>
          <w:sz w:val="24"/>
          <w:szCs w:val="24"/>
        </w:rPr>
        <w:t xml:space="preserve">Chaque membre du groupe enregistre dans l’application toutes les dépenses qu’il a effectuées au cours du voyage. Ces données incluent :
</w:t>
      </w:r>
    </w:p>
    <w:p>
      <w:pPr>
        <w:numPr>
          <w:ilvl w:val="1"/>
          <w:numId w:val="9"/>
        </w:numPr>
        <w:spacing w:after="0" w:before="0" w:line="403" w:lineRule="auto"/>
        <w:jc w:val="start"/>
      </w:pPr>
      <w:r>
        <w:rPr>
          <w:rFonts w:ascii="Open Sans" w:hAnsi="Open Sans" w:cs="Open Sans" w:eastAsia="Open Sans"/>
          <w:color w:val="000000"/>
          <w:sz w:val="24"/>
          <w:szCs w:val="24"/>
        </w:rPr>
        <w:t>Le montant payé.</w:t>
      </w:r>
      <w:r>
        <w:rPr>
          <w:rFonts w:ascii="Open Sans" w:hAnsi="Open Sans" w:cs="Open Sans" w:eastAsia="Open Sans"/>
          <w:color w:val="000000"/>
          <w:sz w:val="24"/>
          <w:szCs w:val="24"/>
        </w:rPr>
        <w:t xml:space="preserve">
</w:t>
      </w:r>
    </w:p>
    <w:p>
      <w:pPr>
        <w:numPr>
          <w:ilvl w:val="1"/>
          <w:numId w:val="9"/>
        </w:numPr>
        <w:spacing w:after="0" w:before="0" w:line="403" w:lineRule="auto"/>
        <w:jc w:val="start"/>
      </w:pPr>
      <w:r>
        <w:rPr>
          <w:rFonts w:ascii="Open Sans" w:hAnsi="Open Sans" w:cs="Open Sans" w:eastAsia="Open Sans"/>
          <w:color w:val="000000"/>
          <w:sz w:val="24"/>
          <w:szCs w:val="24"/>
        </w:rPr>
        <w:t>La catégorie de la dépense (repas, transport, hébergement, etc.).</w:t>
      </w:r>
      <w:r>
        <w:rPr>
          <w:rFonts w:ascii="Open Sans" w:hAnsi="Open Sans" w:cs="Open Sans" w:eastAsia="Open Sans"/>
          <w:color w:val="000000"/>
          <w:sz w:val="24"/>
          <w:szCs w:val="24"/>
        </w:rPr>
        <w:t xml:space="preserve">
</w:t>
      </w:r>
    </w:p>
    <w:p>
      <w:pPr>
        <w:numPr>
          <w:ilvl w:val="1"/>
          <w:numId w:val="9"/>
        </w:numPr>
        <w:spacing w:after="0" w:before="0" w:line="403" w:lineRule="auto"/>
        <w:jc w:val="start"/>
      </w:pPr>
      <w:r>
        <w:rPr>
          <w:rFonts w:ascii="Open Sans" w:hAnsi="Open Sans" w:cs="Open Sans" w:eastAsia="Open Sans"/>
          <w:color w:val="000000"/>
          <w:sz w:val="24"/>
          <w:szCs w:val="24"/>
        </w:rPr>
        <w:t>Les membres concernés par la dépense (tous les membres du groupe ou seulement une partie).</w:t>
      </w:r>
      <w:r>
        <w:rPr>
          <w:rFonts w:ascii="Open Sans" w:hAnsi="Open Sans" w:cs="Open Sans" w:eastAsia="Open Sans"/>
          <w:color w:val="000000"/>
          <w:sz w:val="24"/>
          <w:szCs w:val="24"/>
        </w:rPr>
        <w:t xml:space="preserve">
</w:t>
      </w:r>
    </w:p>
    <w:p>
      <w:pPr>
        <w:numPr>
          <w:ilvl w:val="0"/>
          <w:numId w:val="9"/>
        </w:numPr>
        <w:spacing w:after="0" w:before="0" w:line="403" w:lineRule="auto"/>
        <w:jc w:val="start"/>
      </w:pPr>
      <w:r>
        <w:rPr>
          <w:rFonts w:ascii="Open Sans" w:hAnsi="Open Sans" w:cs="Open Sans" w:eastAsia="Open Sans"/>
          <w:color w:val="000000"/>
          <w:sz w:val="24"/>
          <w:szCs w:val="24"/>
        </w:rPr>
        <w:t xml:space="preserve">Calcul de la moyenne équitable : </w:t>
        <w:br/>
      </w:r>
      <w:r>
        <w:rPr>
          <w:rFonts w:ascii="Open Sans" w:hAnsi="Open Sans" w:cs="Open Sans" w:eastAsia="Open Sans"/>
          <w:color w:val="000000"/>
          <w:sz w:val="24"/>
          <w:szCs w:val="24"/>
        </w:rPr>
        <w:t xml:space="preserve">L’application additionne toutes les dépenses pour obtenir un total global. Elle divise ensuite ce total par le nombre de participants pour calculer la moyenne des dépenses équitables par personne.
</w:t>
      </w:r>
    </w:p>
    <w:p>
      <w:pPr>
        <w:numPr>
          <w:ilvl w:val="0"/>
          <w:numId w:val="9"/>
        </w:numPr>
        <w:spacing w:after="0" w:before="0" w:line="403" w:lineRule="auto"/>
        <w:jc w:val="start"/>
      </w:pPr>
      <w:r>
        <w:rPr>
          <w:rFonts w:ascii="Open Sans" w:hAnsi="Open Sans" w:cs="Open Sans" w:eastAsia="Open Sans"/>
          <w:color w:val="000000"/>
          <w:sz w:val="24"/>
          <w:szCs w:val="24"/>
        </w:rPr>
        <w:t xml:space="preserve">Analyse des écarts :
</w:t>
      </w:r>
    </w:p>
    <w:p>
      <w:pPr>
        <w:numPr>
          <w:ilvl w:val="1"/>
          <w:numId w:val="9"/>
        </w:numPr>
        <w:spacing w:after="0" w:before="0" w:line="403" w:lineRule="auto"/>
        <w:jc w:val="start"/>
      </w:pPr>
      <w:r>
        <w:rPr>
          <w:rFonts w:ascii="Open Sans" w:hAnsi="Open Sans" w:cs="Open Sans" w:eastAsia="Open Sans"/>
          <w:color w:val="000000"/>
          <w:sz w:val="24"/>
          <w:szCs w:val="24"/>
        </w:rPr>
        <w:t>Si un participant a dépensé plus que la moyenne, l’application calcule combien les autres membres lui doivent pour équilibrer la situation.</w:t>
      </w:r>
      <w:r>
        <w:rPr>
          <w:rFonts w:ascii="Open Sans" w:hAnsi="Open Sans" w:cs="Open Sans" w:eastAsia="Open Sans"/>
          <w:color w:val="000000"/>
          <w:sz w:val="24"/>
          <w:szCs w:val="24"/>
        </w:rPr>
        <w:t xml:space="preserve">
</w:t>
      </w:r>
    </w:p>
    <w:p>
      <w:pPr>
        <w:numPr>
          <w:ilvl w:val="1"/>
          <w:numId w:val="9"/>
        </w:numPr>
        <w:spacing w:after="0" w:before="0" w:line="403" w:lineRule="auto"/>
        <w:jc w:val="start"/>
      </w:pPr>
      <w:r>
        <w:rPr>
          <w:rFonts w:ascii="Open Sans" w:hAnsi="Open Sans" w:cs="Open Sans" w:eastAsia="Open Sans"/>
          <w:color w:val="000000"/>
          <w:sz w:val="24"/>
          <w:szCs w:val="24"/>
        </w:rPr>
        <w:t>Si un participant a dépensé moins que la moyenne, l’application calcule combien il doit rembourser aux autres membres.</w:t>
      </w:r>
      <w:r>
        <w:rPr>
          <w:rFonts w:ascii="Open Sans" w:hAnsi="Open Sans" w:cs="Open Sans" w:eastAsia="Open Sans"/>
          <w:color w:val="000000"/>
          <w:sz w:val="24"/>
          <w:szCs w:val="24"/>
        </w:rPr>
        <w:t xml:space="preserve">
</w:t>
      </w:r>
    </w:p>
    <w:p>
      <w:pPr>
        <w:numPr>
          <w:ilvl w:val="0"/>
          <w:numId w:val="9"/>
        </w:numPr>
        <w:spacing w:after="0" w:before="0" w:line="403" w:lineRule="auto"/>
        <w:jc w:val="start"/>
      </w:pPr>
      <w:r>
        <w:rPr>
          <w:rFonts w:ascii="Open Sans" w:hAnsi="Open Sans" w:cs="Open Sans" w:eastAsia="Open Sans"/>
          <w:color w:val="000000"/>
          <w:sz w:val="22"/>
          <w:szCs w:val="22"/>
        </w:rPr>
        <w:t>Répartition et remboursements</w:t>
      </w:r>
      <w:r>
        <w:rPr>
          <w:rFonts w:ascii="Open Sans Bold" w:hAnsi="Open Sans Bold" w:cs="Open Sans Bold" w:eastAsia="Open Sans Bold"/>
          <w:b/>
          <w:bCs/>
          <w:color w:val="000000"/>
          <w:sz w:val="22"/>
          <w:szCs w:val="22"/>
        </w:rPr>
        <w:t xml:space="preserve"> :</w:t>
      </w:r>
      <w:r>
        <w:rPr>
          <w:rFonts w:ascii="Open Sans" w:hAnsi="Open Sans" w:cs="Open Sans" w:eastAsia="Open Sans"/>
          <w:color w:val="000000"/>
          <w:sz w:val="24"/>
          <w:szCs w:val="24"/>
        </w:rPr>
        <w:t xml:space="preserve">
</w:t>
      </w:r>
    </w:p>
    <w:p>
      <w:pPr>
        <w:numPr>
          <w:ilvl w:val="0"/>
          <w:numId w:val="9"/>
        </w:numPr>
        <w:spacing w:after="0" w:before="0" w:line="403" w:lineRule="auto"/>
        <w:jc w:val="start"/>
      </w:pPr>
      <w:r>
        <w:rPr>
          <w:rFonts w:ascii="Open Sans" w:hAnsi="Open Sans" w:cs="Open Sans" w:eastAsia="Open Sans"/>
          <w:color w:val="000000"/>
          <w:sz w:val="24"/>
          <w:szCs w:val="24"/>
        </w:rPr>
        <w:t>Une fois le calcul terminé, l’application génère un tableau récapitulatif détaillé :</w:t>
      </w:r>
      <w:r>
        <w:rPr>
          <w:rFonts w:ascii="Open Sans" w:hAnsi="Open Sans" w:cs="Open Sans" w:eastAsia="Open Sans"/>
          <w:color w:val="000000"/>
          <w:sz w:val="24"/>
          <w:szCs w:val="24"/>
        </w:rPr>
        <w:t xml:space="preserve">
</w:t>
      </w:r>
    </w:p>
    <w:p>
      <w:pPr>
        <w:numPr>
          <w:ilvl w:val="0"/>
          <w:numId w:val="9"/>
        </w:numPr>
        <w:spacing w:after="0" w:before="0" w:line="403" w:lineRule="auto"/>
        <w:jc w:val="start"/>
      </w:pPr>
      <w:r>
        <w:rPr>
          <w:rFonts w:ascii="Open Sans" w:hAnsi="Open Sans" w:cs="Open Sans" w:eastAsia="Open Sans"/>
          <w:color w:val="000000"/>
          <w:sz w:val="24"/>
          <w:szCs w:val="24"/>
        </w:rPr>
        <w:t>Le montant total dépensé par chaque participant.</w:t>
      </w:r>
      <w:r>
        <w:rPr>
          <w:rFonts w:ascii="Open Sans" w:hAnsi="Open Sans" w:cs="Open Sans" w:eastAsia="Open Sans"/>
          <w:color w:val="000000"/>
          <w:sz w:val="24"/>
          <w:szCs w:val="24"/>
        </w:rPr>
        <w:t xml:space="preserve">
</w:t>
      </w:r>
    </w:p>
    <w:p>
      <w:pPr>
        <w:numPr>
          <w:ilvl w:val="0"/>
          <w:numId w:val="9"/>
        </w:numPr>
        <w:spacing w:after="0" w:before="0" w:line="403" w:lineRule="auto"/>
        <w:jc w:val="start"/>
      </w:pPr>
      <w:r>
        <w:rPr>
          <w:rFonts w:ascii="Open Sans" w:hAnsi="Open Sans" w:cs="Open Sans" w:eastAsia="Open Sans"/>
          <w:color w:val="000000"/>
          <w:sz w:val="24"/>
          <w:szCs w:val="24"/>
        </w:rPr>
        <w:t>La part équitable de chaque individu (moyenne des dépenses).</w:t>
      </w:r>
      <w:r>
        <w:rPr>
          <w:rFonts w:ascii="Open Sans" w:hAnsi="Open Sans" w:cs="Open Sans" w:eastAsia="Open Sans"/>
          <w:color w:val="000000"/>
          <w:sz w:val="24"/>
          <w:szCs w:val="24"/>
        </w:rPr>
        <w:t xml:space="preserve">
</w:t>
      </w:r>
    </w:p>
    <w:p>
      <w:pPr>
        <w:numPr>
          <w:ilvl w:val="0"/>
          <w:numId w:val="9"/>
        </w:numPr>
        <w:spacing w:after="0" w:before="0" w:line="403" w:lineRule="auto"/>
        <w:jc w:val="start"/>
      </w:pPr>
      <w:r>
        <w:rPr>
          <w:rFonts w:ascii="Open Sans" w:hAnsi="Open Sans" w:cs="Open Sans" w:eastAsia="Open Sans"/>
          <w:color w:val="000000"/>
          <w:sz w:val="24"/>
          <w:szCs w:val="24"/>
        </w:rPr>
        <w:t>Les montants à rembourser ou à recevoir par chaque membre.</w:t>
      </w:r>
      <w:r>
        <w:rPr>
          <w:rFonts w:ascii="Open Sans" w:hAnsi="Open Sans" w:cs="Open Sans" w:eastAsia="Open Sans"/>
          <w:color w:val="000000"/>
          <w:sz w:val="24"/>
          <w:szCs w:val="24"/>
        </w:rPr>
        <w:t xml:space="preserve">
</w:t>
      </w:r>
    </w:p>
    <w:p>
      <w:pPr>
        <w:numPr>
          <w:ilvl w:val="0"/>
          <w:numId w:val="9"/>
        </w:numPr>
        <w:spacing w:after="0" w:before="0" w:line="403" w:lineRule="auto"/>
        <w:jc w:val="start"/>
      </w:pPr>
      <w:r>
        <w:rPr>
          <w:rFonts w:ascii="Open Sans" w:hAnsi="Open Sans" w:cs="Open Sans" w:eastAsia="Open Sans"/>
          <w:color w:val="000000"/>
          <w:sz w:val="24"/>
          <w:szCs w:val="24"/>
        </w:rPr>
        <w:t>Une suggestion claire des paiements nécessaires pour équilibrer les comptes (par exemple, "Jean doit payer 50€ à Marie").</w:t>
      </w:r>
      <w:r>
        <w:rPr>
          <w:rFonts w:ascii="Open Sans" w:hAnsi="Open Sans" w:cs="Open Sans" w:eastAsia="Open Sans"/>
          <w:color w:val="000000"/>
          <w:sz w:val="24"/>
          <w:szCs w:val="24"/>
        </w:rPr>
        <w:t xml:space="preserve">
</w:t>
      </w:r>
    </w:p>
    <w:p>
      <w:pPr>
        <w:numPr>
          <w:ilvl w:val="0"/>
          <w:numId w:val="9"/>
        </w:numPr>
        <w:spacing w:after="0" w:before="0" w:line="403" w:lineRule="auto"/>
        <w:jc w:val="start"/>
      </w:pPr>
      <w:r>
        <w:rPr>
          <w:rFonts w:ascii="Open Sans" w:hAnsi="Open Sans" w:cs="Open Sans" w:eastAsia="Open Sans"/>
          <w:color w:val="000000"/>
          <w:sz w:val="24"/>
          <w:szCs w:val="24"/>
        </w:rPr>
        <w:t>Les participants peuvent également confirmer les paiements effectués dans l’application. Une fois qu’un paiement est marqué comme réglé, le système met à jour automatiquement les soldes.</w:t>
      </w:r>
      <w:r>
        <w:rPr>
          <w:rFonts w:ascii="Open Sans" w:hAnsi="Open Sans" w:cs="Open Sans" w:eastAsia="Open Sans"/>
          <w:color w:val="000000"/>
          <w:sz w:val="24"/>
          <w:szCs w:val="24"/>
        </w:rPr>
        <w:t xml:space="preserve">
</w:t>
      </w:r>
    </w:p>
    <w:p>
      <w:pPr>
        <w:numPr>
          <w:ilvl w:val="0"/>
          <w:numId w:val="9"/>
        </w:numPr>
        <w:spacing w:after="0" w:before="0" w:line="403" w:lineRule="auto"/>
        <w:jc w:val="start"/>
      </w:pPr>
      <w:r>
        <w:rPr>
          <w:rFonts w:ascii="Open Sans" w:hAnsi="Open Sans" w:cs="Open Sans" w:eastAsia="Open Sans"/>
          <w:color w:val="000000"/>
          <w:sz w:val="22"/>
          <w:szCs w:val="22"/>
        </w:rPr>
        <w:t>Notifications et transparence</w:t>
      </w:r>
      <w:r>
        <w:rPr>
          <w:rFonts w:ascii="Open Sans Bold" w:hAnsi="Open Sans Bold" w:cs="Open Sans Bold" w:eastAsia="Open Sans Bold"/>
          <w:b/>
          <w:bCs/>
          <w:color w:val="000000"/>
          <w:sz w:val="22"/>
          <w:szCs w:val="22"/>
        </w:rPr>
        <w:t xml:space="preserve"> :</w:t>
      </w:r>
      <w:r>
        <w:rPr>
          <w:rFonts w:ascii="Open Sans" w:hAnsi="Open Sans" w:cs="Open Sans" w:eastAsia="Open Sans"/>
          <w:color w:val="000000"/>
          <w:sz w:val="24"/>
          <w:szCs w:val="24"/>
        </w:rPr>
        <w:t xml:space="preserve">
</w:t>
      </w:r>
    </w:p>
    <w:p>
      <w:pPr>
        <w:numPr>
          <w:ilvl w:val="0"/>
          <w:numId w:val="9"/>
        </w:numPr>
        <w:spacing w:after="0" w:before="0" w:line="403" w:lineRule="auto"/>
        <w:jc w:val="start"/>
      </w:pPr>
      <w:r>
        <w:rPr>
          <w:rFonts w:ascii="Open Sans" w:hAnsi="Open Sans" w:cs="Open Sans" w:eastAsia="Open Sans"/>
          <w:color w:val="000000"/>
          <w:sz w:val="24"/>
          <w:szCs w:val="24"/>
        </w:rPr>
        <w:t>L’application envoie des notifications en temps réel aux membres du groupe pour :</w:t>
      </w:r>
      <w:r>
        <w:rPr>
          <w:rFonts w:ascii="Open Sans" w:hAnsi="Open Sans" w:cs="Open Sans" w:eastAsia="Open Sans"/>
          <w:color w:val="000000"/>
          <w:sz w:val="24"/>
          <w:szCs w:val="24"/>
        </w:rPr>
        <w:t xml:space="preserve">
</w:t>
      </w:r>
    </w:p>
    <w:p>
      <w:pPr>
        <w:numPr>
          <w:ilvl w:val="0"/>
          <w:numId w:val="9"/>
        </w:numPr>
        <w:spacing w:after="0" w:before="0" w:line="403" w:lineRule="auto"/>
        <w:jc w:val="start"/>
      </w:pPr>
      <w:r>
        <w:rPr>
          <w:rFonts w:ascii="Open Sans" w:hAnsi="Open Sans" w:cs="Open Sans" w:eastAsia="Open Sans"/>
          <w:color w:val="000000"/>
          <w:sz w:val="24"/>
          <w:szCs w:val="24"/>
        </w:rPr>
        <w:t>Rappeler les dépenses enregistrées.</w:t>
      </w:r>
      <w:r>
        <w:rPr>
          <w:rFonts w:ascii="Open Sans" w:hAnsi="Open Sans" w:cs="Open Sans" w:eastAsia="Open Sans"/>
          <w:color w:val="000000"/>
          <w:sz w:val="24"/>
          <w:szCs w:val="24"/>
        </w:rPr>
        <w:t xml:space="preserve">
</w:t>
      </w:r>
    </w:p>
    <w:p>
      <w:pPr>
        <w:numPr>
          <w:ilvl w:val="0"/>
          <w:numId w:val="9"/>
        </w:numPr>
        <w:spacing w:after="0" w:before="0" w:line="403" w:lineRule="auto"/>
        <w:jc w:val="start"/>
      </w:pPr>
      <w:r>
        <w:rPr>
          <w:rFonts w:ascii="Open Sans" w:hAnsi="Open Sans" w:cs="Open Sans" w:eastAsia="Open Sans"/>
          <w:color w:val="000000"/>
          <w:sz w:val="24"/>
          <w:szCs w:val="24"/>
        </w:rPr>
        <w:t>Avertir des paiements à effectuer.</w:t>
      </w:r>
      <w:r>
        <w:rPr>
          <w:rFonts w:ascii="Open Sans" w:hAnsi="Open Sans" w:cs="Open Sans" w:eastAsia="Open Sans"/>
          <w:color w:val="000000"/>
          <w:sz w:val="24"/>
          <w:szCs w:val="24"/>
        </w:rPr>
        <w:t xml:space="preserve">
</w:t>
      </w:r>
    </w:p>
    <w:p>
      <w:pPr>
        <w:numPr>
          <w:ilvl w:val="0"/>
          <w:numId w:val="9"/>
        </w:numPr>
        <w:spacing w:after="0" w:before="0" w:line="403" w:lineRule="auto"/>
        <w:jc w:val="start"/>
      </w:pPr>
      <w:r>
        <w:rPr>
          <w:rFonts w:ascii="Open Sans" w:hAnsi="Open Sans" w:cs="Open Sans" w:eastAsia="Open Sans"/>
          <w:color w:val="000000"/>
          <w:sz w:val="24"/>
          <w:szCs w:val="24"/>
        </w:rPr>
        <w:t>Confirmer les remboursements déjà réalisés.</w:t>
      </w:r>
      <w:r>
        <w:rPr>
          <w:rFonts w:ascii="Open Sans" w:hAnsi="Open Sans" w:cs="Open Sans" w:eastAsia="Open Sans"/>
          <w:color w:val="000000"/>
          <w:sz w:val="24"/>
          <w:szCs w:val="24"/>
        </w:rPr>
        <w:t xml:space="preserve">
</w:t>
      </w:r>
    </w:p>
    <w:p>
      <w:pPr>
        <w:numPr>
          <w:ilvl w:val="0"/>
          <w:numId w:val="9"/>
        </w:numPr>
        <w:spacing w:after="0" w:before="0" w:line="403" w:lineRule="auto"/>
        <w:jc w:val="start"/>
      </w:pPr>
      <w:r>
        <w:rPr>
          <w:rFonts w:ascii="Open Sans" w:hAnsi="Open Sans" w:cs="Open Sans" w:eastAsia="Open Sans"/>
          <w:color w:val="000000"/>
          <w:sz w:val="22"/>
          <w:szCs w:val="22"/>
        </w:rPr>
        <w:t>Avantages clés</w:t>
      </w:r>
      <w:r>
        <w:rPr>
          <w:rFonts w:ascii="Open Sans Bold" w:hAnsi="Open Sans Bold" w:cs="Open Sans Bold" w:eastAsia="Open Sans Bold"/>
          <w:b/>
          <w:bCs/>
          <w:color w:val="000000"/>
          <w:sz w:val="22"/>
          <w:szCs w:val="22"/>
        </w:rPr>
        <w:t xml:space="preserve"> :</w:t>
      </w:r>
      <w:r>
        <w:rPr>
          <w:rFonts w:ascii="Open Sans" w:hAnsi="Open Sans" w:cs="Open Sans" w:eastAsia="Open Sans"/>
          <w:color w:val="000000"/>
          <w:sz w:val="24"/>
          <w:szCs w:val="24"/>
        </w:rPr>
        <w:t xml:space="preserve">
</w:t>
      </w:r>
    </w:p>
    <w:p>
      <w:pPr>
        <w:numPr>
          <w:ilvl w:val="0"/>
          <w:numId w:val="9"/>
        </w:numPr>
        <w:spacing w:after="0" w:before="0" w:line="403" w:lineRule="auto"/>
        <w:jc w:val="start"/>
      </w:pPr>
      <w:r>
        <w:rPr>
          <w:rFonts w:ascii="Open Sans" w:hAnsi="Open Sans" w:cs="Open Sans" w:eastAsia="Open Sans"/>
          <w:color w:val="000000"/>
          <w:sz w:val="22"/>
          <w:szCs w:val="22"/>
        </w:rPr>
        <w:t>Simplicité</w:t>
      </w:r>
      <w:r>
        <w:rPr>
          <w:rFonts w:ascii="Open Sans" w:hAnsi="Open Sans" w:cs="Open Sans" w:eastAsia="Open Sans"/>
          <w:color w:val="000000"/>
          <w:sz w:val="24"/>
          <w:szCs w:val="24"/>
        </w:rPr>
        <w:t xml:space="preserve"> : Évite les discussions quotidiennes sur qui doit payer quoi.</w:t>
      </w:r>
      <w:r>
        <w:rPr>
          <w:rFonts w:ascii="Open Sans" w:hAnsi="Open Sans" w:cs="Open Sans" w:eastAsia="Open Sans"/>
          <w:color w:val="000000"/>
          <w:sz w:val="24"/>
          <w:szCs w:val="24"/>
        </w:rPr>
        <w:t xml:space="preserve">
</w:t>
      </w:r>
    </w:p>
    <w:p>
      <w:pPr>
        <w:numPr>
          <w:ilvl w:val="0"/>
          <w:numId w:val="9"/>
        </w:numPr>
        <w:spacing w:after="0" w:before="0" w:line="403" w:lineRule="auto"/>
        <w:jc w:val="start"/>
      </w:pPr>
      <w:r>
        <w:rPr>
          <w:rFonts w:ascii="Open Sans" w:hAnsi="Open Sans" w:cs="Open Sans" w:eastAsia="Open Sans"/>
          <w:color w:val="000000"/>
          <w:sz w:val="24"/>
          <w:szCs w:val="24"/>
        </w:rPr>
        <w:t>Équité : Garantit que chaque participant paie exactement sa part juste.</w:t>
      </w:r>
      <w:r>
        <w:rPr>
          <w:rFonts w:ascii="Open Sans" w:hAnsi="Open Sans" w:cs="Open Sans" w:eastAsia="Open Sans"/>
          <w:color w:val="000000"/>
          <w:sz w:val="24"/>
          <w:szCs w:val="24"/>
        </w:rPr>
        <w:t xml:space="preserve">
</w:t>
      </w:r>
    </w:p>
    <w:p>
      <w:pPr>
        <w:numPr>
          <w:ilvl w:val="0"/>
          <w:numId w:val="9"/>
        </w:numPr>
        <w:spacing w:after="0" w:before="0" w:line="403" w:lineRule="auto"/>
        <w:jc w:val="start"/>
      </w:pPr>
      <w:r>
        <w:rPr>
          <w:rFonts w:ascii="Open Sans" w:hAnsi="Open Sans" w:cs="Open Sans" w:eastAsia="Open Sans"/>
          <w:color w:val="000000"/>
          <w:sz w:val="24"/>
          <w:szCs w:val="24"/>
        </w:rPr>
        <w:t>Transparence : Offre une vue claire et détaillée des dépenses à tout moment.</w:t>
      </w: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Bold" w:hAnsi="Open Sans Bold" w:cs="Open Sans Bold" w:eastAsia="Open Sans Bold"/>
          <w:b/>
          <w:bCs/>
          <w:color w:val="ff914d"/>
          <w:sz w:val="28"/>
          <w:szCs w:val="28"/>
        </w:rPr>
        <w:t xml:space="preserve">4. Sécurité et Conformité :
</w:t>
      </w:r>
    </w:p>
    <w:p>
      <w:pPr>
        <w:numPr>
          <w:ilvl w:val="0"/>
          <w:numId w:val="10"/>
        </w:numPr>
        <w:spacing w:after="0" w:before="0" w:line="336" w:lineRule="auto"/>
        <w:jc w:val="start"/>
      </w:pPr>
      <w:r>
        <w:rPr>
          <w:rFonts w:ascii="Open Sans" w:hAnsi="Open Sans" w:cs="Open Sans" w:eastAsia="Open Sans"/>
          <w:color w:val="000000"/>
          <w:sz w:val="24"/>
          <w:szCs w:val="24"/>
        </w:rPr>
        <w:t xml:space="preserve">Gestion des données personnelles : Conformité avec les normes RGPD pour garantir la protection des informations des utilisateurs.
</w:t>
      </w:r>
    </w:p>
    <w:p>
      <w:pPr>
        <w:numPr>
          <w:ilvl w:val="0"/>
          <w:numId w:val="10"/>
        </w:numPr>
        <w:spacing w:after="0" w:before="0" w:line="336" w:lineRule="auto"/>
        <w:jc w:val="start"/>
      </w:pPr>
      <w:r>
        <w:rPr>
          <w:rFonts w:ascii="Open Sans" w:hAnsi="Open Sans" w:cs="Open Sans" w:eastAsia="Open Sans"/>
          <w:color w:val="000000"/>
          <w:sz w:val="24"/>
          <w:szCs w:val="24"/>
        </w:rPr>
        <w:t xml:space="preserve">Sauvegardes régulières : Sauvegardes automatiques des données pour assurer la sécurité et la récupération des informations en cas de perte.
</w:t>
      </w:r>
    </w:p>
    <w:p>
      <w:pPr>
        <w:spacing w:after="120" w:before="120" w:line="336" w:lineRule="auto"/>
        <w:ind w:firstLine="0" w:start="0"/>
        <w:jc w:val="start"/>
      </w:pPr>
      <w:r>
        <w:rPr>
          <w:rFonts w:ascii="Open Sans Bold" w:hAnsi="Open Sans Bold" w:cs="Open Sans Bold" w:eastAsia="Open Sans Bold"/>
          <w:b/>
          <w:bCs/>
          <w:color w:val="ff914d"/>
          <w:sz w:val="28"/>
          <w:szCs w:val="28"/>
        </w:rPr>
        <w:t xml:space="preserve">5. Exigences techniques :
</w:t>
      </w:r>
    </w:p>
    <w:p>
      <w:pPr>
        <w:spacing w:after="120" w:before="120" w:line="336" w:lineRule="auto"/>
        <w:ind w:firstLine="0" w:start="0"/>
        <w:jc w:val="start"/>
      </w:pPr>
      <w:r>
        <w:rPr>
          <w:rFonts w:ascii="Open Sans Bold" w:hAnsi="Open Sans Bold" w:cs="Open Sans Bold" w:eastAsia="Open Sans Bold"/>
          <w:b/>
          <w:bCs/>
          <w:color w:val="ffde59"/>
          <w:sz w:val="24"/>
          <w:szCs w:val="24"/>
        </w:rPr>
        <w:t xml:space="preserve">Front-End :
</w:t>
      </w:r>
    </w:p>
    <w:p>
      <w:pPr>
        <w:numPr>
          <w:ilvl w:val="0"/>
          <w:numId w:val="11"/>
        </w:numPr>
        <w:spacing w:after="0" w:before="0" w:line="336" w:lineRule="auto"/>
        <w:jc w:val="start"/>
      </w:pPr>
      <w:r>
        <w:rPr>
          <w:rFonts w:ascii="Open Sans" w:hAnsi="Open Sans" w:cs="Open Sans" w:eastAsia="Open Sans"/>
          <w:color w:val="000000"/>
          <w:sz w:val="24"/>
          <w:szCs w:val="24"/>
        </w:rPr>
        <w:t xml:space="preserve">Technologies : HTML, CSS, JavaScript (ES6), Bootstrap/TailwindCSS.
</w:t>
      </w:r>
    </w:p>
    <w:p>
      <w:pPr>
        <w:numPr>
          <w:ilvl w:val="0"/>
          <w:numId w:val="11"/>
        </w:numPr>
        <w:spacing w:after="0" w:before="0" w:line="336" w:lineRule="auto"/>
        <w:jc w:val="start"/>
      </w:pPr>
      <w:r>
        <w:rPr>
          <w:rFonts w:ascii="Open Sans" w:hAnsi="Open Sans" w:cs="Open Sans" w:eastAsia="Open Sans"/>
          <w:color w:val="000000"/>
          <w:sz w:val="24"/>
          <w:szCs w:val="24"/>
        </w:rPr>
        <w:t xml:space="preserve">Fonctionnalités : Interface responsive et moderne, affichage dynamique des voyages, filtres de recherche avancés, personnalisation du voyage.
</w:t>
      </w:r>
    </w:p>
    <w:p>
      <w:pPr>
        <w:spacing w:after="120" w:before="120" w:line="336" w:lineRule="auto"/>
        <w:ind w:firstLine="0" w:start="0"/>
        <w:jc w:val="start"/>
      </w:pPr>
      <w:r>
        <w:rPr>
          <w:rFonts w:ascii="Open Sans Bold" w:hAnsi="Open Sans Bold" w:cs="Open Sans Bold" w:eastAsia="Open Sans Bold"/>
          <w:b/>
          <w:bCs/>
          <w:color w:val="ffde59"/>
          <w:sz w:val="24"/>
          <w:szCs w:val="24"/>
        </w:rPr>
        <w:t xml:space="preserve">Back-End :
</w:t>
      </w:r>
    </w:p>
    <w:p>
      <w:pPr>
        <w:numPr>
          <w:ilvl w:val="0"/>
          <w:numId w:val="12"/>
        </w:numPr>
        <w:spacing w:after="0" w:before="0" w:line="336" w:lineRule="auto"/>
        <w:jc w:val="start"/>
      </w:pPr>
      <w:r>
        <w:rPr>
          <w:rFonts w:ascii="Open Sans" w:hAnsi="Open Sans" w:cs="Open Sans" w:eastAsia="Open Sans"/>
          <w:color w:val="000000"/>
          <w:sz w:val="24"/>
          <w:szCs w:val="24"/>
        </w:rPr>
        <w:t xml:space="preserve">Technologies : PHP avec le framework Laravel.
</w:t>
      </w:r>
    </w:p>
    <w:p>
      <w:pPr>
        <w:numPr>
          <w:ilvl w:val="0"/>
          <w:numId w:val="12"/>
        </w:numPr>
        <w:spacing w:after="0" w:before="0" w:line="336" w:lineRule="auto"/>
        <w:jc w:val="start"/>
      </w:pPr>
      <w:r>
        <w:rPr>
          <w:rFonts w:ascii="Open Sans" w:hAnsi="Open Sans" w:cs="Open Sans" w:eastAsia="Open Sans"/>
          <w:color w:val="000000"/>
          <w:sz w:val="24"/>
          <w:szCs w:val="24"/>
        </w:rPr>
        <w:t xml:space="preserve">Architecture : MVC (Modèle-Vue-Contrôleur) pour une gestion efficace et une séparation claire des responsabilités.
</w:t>
      </w:r>
    </w:p>
    <w:p>
      <w:pPr>
        <w:numPr>
          <w:ilvl w:val="0"/>
          <w:numId w:val="12"/>
        </w:numPr>
        <w:spacing w:after="0" w:before="0" w:line="336" w:lineRule="auto"/>
        <w:jc w:val="start"/>
      </w:pPr>
      <w:r>
        <w:rPr>
          <w:rFonts w:ascii="Open Sans" w:hAnsi="Open Sans" w:cs="Open Sans" w:eastAsia="Open Sans"/>
          <w:color w:val="000000"/>
          <w:sz w:val="24"/>
          <w:szCs w:val="24"/>
        </w:rPr>
        <w:t xml:space="preserve">Base de données : PostgreSQL pour gérer les informations des utilisateurs, des voyages, des réservations, etc.
</w:t>
      </w:r>
    </w:p>
    <w:p>
      <w:pPr>
        <w:spacing w:after="120" w:before="120" w:line="336" w:lineRule="auto"/>
        <w:ind w:firstLine="0" w:start="0"/>
        <w:jc w:val="start"/>
      </w:pPr>
      <w:r>
        <w:rPr>
          <w:rFonts w:ascii="Open Sans Bold" w:hAnsi="Open Sans Bold" w:cs="Open Sans Bold" w:eastAsia="Open Sans Bold"/>
          <w:b/>
          <w:bCs/>
          <w:color w:val="ff914d"/>
          <w:sz w:val="28"/>
          <w:szCs w:val="28"/>
        </w:rPr>
        <w:t>6.</w:t>
      </w:r>
      <w:r>
        <w:rPr>
          <w:rFonts w:ascii="Open Sans Bold" w:hAnsi="Open Sans Bold" w:cs="Open Sans Bold" w:eastAsia="Open Sans Bold"/>
          <w:b/>
          <w:bCs/>
          <w:color w:val="ff914d"/>
          <w:sz w:val="28"/>
          <w:szCs w:val="28"/>
        </w:rPr>
        <w:t xml:space="preserve">Résumé des Deadlines : </w:t>
        <w:br/>
      </w:r>
      <w:r>
        <w:rPr>
          <w:rFonts w:ascii="Open Sans Bold" w:hAnsi="Open Sans Bold" w:cs="Open Sans Bold" w:eastAsia="Open Sans Bold"/>
          <w:b/>
          <w:bCs/>
          <w:color w:val="ffde59"/>
          <w:sz w:val="22"/>
          <w:szCs w:val="22"/>
        </w:rPr>
        <w:t xml:space="preserve">     Phase de Planification et Analyse (1 à 1,5 semaine)
</w:t>
      </w:r>
    </w:p>
    <w:p>
      <w:pPr>
        <w:numPr>
          <w:ilvl w:val="0"/>
          <w:numId w:val="13"/>
        </w:numPr>
        <w:spacing w:after="0" w:before="0" w:line="336" w:lineRule="auto"/>
        <w:jc w:val="start"/>
      </w:pPr>
      <w:r>
        <w:rPr>
          <w:rFonts w:ascii="Open Sans" w:hAnsi="Open Sans" w:cs="Open Sans" w:eastAsia="Open Sans"/>
          <w:color w:val="000000"/>
          <w:sz w:val="24"/>
          <w:szCs w:val="24"/>
        </w:rPr>
        <w:t xml:space="preserve">Dates : du 17 février au 24 février
</w:t>
      </w:r>
    </w:p>
    <w:p>
      <w:pPr>
        <w:numPr>
          <w:ilvl w:val="0"/>
          <w:numId w:val="13"/>
        </w:numPr>
        <w:spacing w:after="0" w:before="0" w:line="336" w:lineRule="auto"/>
        <w:jc w:val="start"/>
      </w:pPr>
      <w:r>
        <w:rPr>
          <w:rFonts w:ascii="Open Sans" w:hAnsi="Open Sans" w:cs="Open Sans" w:eastAsia="Open Sans"/>
          <w:color w:val="000000"/>
          <w:sz w:val="24"/>
          <w:szCs w:val="24"/>
        </w:rPr>
        <w:t xml:space="preserve">Détails : Recueillir les exigences du projet, analyser les besoins, définir les objectifs et créer les documents de base.
</w:t>
      </w:r>
    </w:p>
    <w:p>
      <w:pPr>
        <w:spacing w:after="120" w:before="120" w:line="336" w:lineRule="auto"/>
        <w:ind w:firstLine="0" w:start="0"/>
        <w:jc w:val="start"/>
      </w:pPr>
      <w:r>
        <w:rPr>
          <w:rFonts w:ascii="Open Sans Bold" w:hAnsi="Open Sans Bold" w:cs="Open Sans Bold" w:eastAsia="Open Sans Bold"/>
          <w:b/>
          <w:bCs/>
          <w:color w:val="ffde59"/>
          <w:sz w:val="22"/>
          <w:szCs w:val="22"/>
        </w:rPr>
        <w:t>Phase de</w:t>
      </w:r>
      <w:r>
        <w:rPr>
          <w:rFonts w:ascii="Open Sans Bold" w:hAnsi="Open Sans Bold" w:cs="Open Sans Bold" w:eastAsia="Open Sans Bold"/>
          <w:b/>
          <w:bCs/>
          <w:color w:val="ffde59"/>
          <w:sz w:val="26"/>
          <w:szCs w:val="26"/>
        </w:rPr>
        <w:t xml:space="preserve"> </w:t>
      </w:r>
      <w:r>
        <w:rPr>
          <w:rFonts w:ascii="Open Sans Bold" w:hAnsi="Open Sans Bold" w:cs="Open Sans Bold" w:eastAsia="Open Sans Bold"/>
          <w:b/>
          <w:bCs/>
          <w:color w:val="ffde59"/>
          <w:sz w:val="22"/>
          <w:szCs w:val="22"/>
        </w:rPr>
        <w:t>Conception</w:t>
      </w:r>
      <w:r>
        <w:rPr>
          <w:rFonts w:ascii="Open Sans" w:hAnsi="Open Sans" w:cs="Open Sans" w:eastAsia="Open Sans"/>
          <w:color w:val="ffde59"/>
          <w:sz w:val="22"/>
          <w:szCs w:val="22"/>
        </w:rPr>
        <w:t xml:space="preserve"> (2 à 3 semaines)
</w:t>
      </w:r>
    </w:p>
    <w:p>
      <w:pPr>
        <w:numPr>
          <w:ilvl w:val="0"/>
          <w:numId w:val="14"/>
        </w:numPr>
        <w:spacing w:after="0" w:before="0" w:line="336" w:lineRule="auto"/>
        <w:jc w:val="start"/>
      </w:pPr>
      <w:r>
        <w:rPr>
          <w:rFonts w:ascii="Open Sans" w:hAnsi="Open Sans" w:cs="Open Sans" w:eastAsia="Open Sans"/>
          <w:color w:val="000000"/>
          <w:sz w:val="24"/>
          <w:szCs w:val="24"/>
        </w:rPr>
        <w:t xml:space="preserve">Dates : du 24 février au 10 mars
</w:t>
      </w:r>
    </w:p>
    <w:p>
      <w:pPr>
        <w:numPr>
          <w:ilvl w:val="0"/>
          <w:numId w:val="14"/>
        </w:numPr>
        <w:spacing w:after="0" w:before="0" w:line="336" w:lineRule="auto"/>
        <w:jc w:val="start"/>
      </w:pPr>
      <w:r>
        <w:rPr>
          <w:rFonts w:ascii="Open Sans" w:hAnsi="Open Sans" w:cs="Open Sans" w:eastAsia="Open Sans"/>
          <w:color w:val="000000"/>
          <w:sz w:val="24"/>
          <w:szCs w:val="24"/>
        </w:rPr>
        <w:t xml:space="preserve">Détails : Conception et création de la structure générale du système, et élaboration des diagrammes (Diagramme de Classe et Use Case).
</w:t>
      </w:r>
    </w:p>
    <w:p>
      <w:pPr>
        <w:spacing w:after="120" w:before="120" w:line="336" w:lineRule="auto"/>
        <w:ind w:firstLine="0" w:start="0"/>
        <w:jc w:val="start"/>
      </w:pPr>
      <w:r>
        <w:rPr>
          <w:rFonts w:ascii="Open Sans Bold" w:hAnsi="Open Sans Bold" w:cs="Open Sans Bold" w:eastAsia="Open Sans Bold"/>
          <w:b/>
          <w:bCs/>
          <w:color w:val="ffde59"/>
          <w:sz w:val="22"/>
          <w:szCs w:val="22"/>
        </w:rPr>
        <w:t>Phase de Développement Front-End et Back-End</w:t>
      </w:r>
      <w:r>
        <w:rPr>
          <w:rFonts w:ascii="Open Sans" w:hAnsi="Open Sans" w:cs="Open Sans" w:eastAsia="Open Sans"/>
          <w:color w:val="ffde59"/>
          <w:sz w:val="22"/>
          <w:szCs w:val="22"/>
        </w:rPr>
        <w:t xml:space="preserve"> (6 semaines)
</w:t>
      </w:r>
    </w:p>
    <w:p>
      <w:pPr>
        <w:numPr>
          <w:ilvl w:val="0"/>
          <w:numId w:val="15"/>
        </w:numPr>
        <w:spacing w:after="0" w:before="0" w:line="336" w:lineRule="auto"/>
        <w:jc w:val="start"/>
      </w:pPr>
      <w:r>
        <w:rPr>
          <w:rFonts w:ascii="Open Sans" w:hAnsi="Open Sans" w:cs="Open Sans" w:eastAsia="Open Sans"/>
          <w:color w:val="000000"/>
          <w:sz w:val="24"/>
          <w:szCs w:val="24"/>
        </w:rPr>
        <w:t xml:space="preserve">Dates : du 10 mars au 21 avril
</w:t>
      </w:r>
    </w:p>
    <w:p>
      <w:pPr>
        <w:numPr>
          <w:ilvl w:val="0"/>
          <w:numId w:val="15"/>
        </w:numPr>
        <w:spacing w:after="0" w:before="0" w:line="336" w:lineRule="auto"/>
        <w:jc w:val="start"/>
      </w:pPr>
      <w:r>
        <w:rPr>
          <w:rFonts w:ascii="Open Sans" w:hAnsi="Open Sans" w:cs="Open Sans" w:eastAsia="Open Sans"/>
          <w:color w:val="000000"/>
          <w:sz w:val="24"/>
          <w:szCs w:val="24"/>
        </w:rPr>
        <w:t xml:space="preserve">Détails : Développement du Front-End (HTML, CSS, JS) et du Back-End (PHP, Laravel). Cette phase reçoit la priorité avec un temps important pour garantir que toutes les fonctionnalités sont bien intégrées et fonctionnent correctement.
</w:t>
      </w:r>
    </w:p>
    <w:p>
      <w:pPr>
        <w:spacing w:after="120" w:before="120" w:line="336" w:lineRule="auto"/>
        <w:ind w:firstLine="0" w:start="0"/>
        <w:jc w:val="start"/>
      </w:pPr>
      <w:r>
        <w:rPr>
          <w:rFonts w:ascii="Open Sans Bold" w:hAnsi="Open Sans Bold" w:cs="Open Sans Bold" w:eastAsia="Open Sans Bold"/>
          <w:b/>
          <w:bCs/>
          <w:color w:val="ffde59"/>
          <w:sz w:val="22"/>
          <w:szCs w:val="22"/>
        </w:rPr>
        <w:t>Phase d’Intégration et Tests</w:t>
      </w:r>
      <w:r>
        <w:rPr>
          <w:rFonts w:ascii="Open Sans" w:hAnsi="Open Sans" w:cs="Open Sans" w:eastAsia="Open Sans"/>
          <w:color w:val="ffde59"/>
          <w:sz w:val="22"/>
          <w:szCs w:val="22"/>
        </w:rPr>
        <w:t xml:space="preserve"> (2 à 2,5 semaines)
</w:t>
      </w:r>
    </w:p>
    <w:p>
      <w:pPr>
        <w:numPr>
          <w:ilvl w:val="0"/>
          <w:numId w:val="16"/>
        </w:numPr>
        <w:spacing w:after="0" w:before="0" w:line="336" w:lineRule="auto"/>
        <w:jc w:val="start"/>
      </w:pPr>
      <w:r>
        <w:rPr>
          <w:rFonts w:ascii="Open Sans" w:hAnsi="Open Sans" w:cs="Open Sans" w:eastAsia="Open Sans"/>
          <w:color w:val="000000"/>
          <w:sz w:val="24"/>
          <w:szCs w:val="24"/>
        </w:rPr>
        <w:t xml:space="preserve">Dates : du 21 avril au 5 mai
</w:t>
      </w:r>
    </w:p>
    <w:p>
      <w:pPr>
        <w:numPr>
          <w:ilvl w:val="0"/>
          <w:numId w:val="16"/>
        </w:numPr>
        <w:spacing w:after="0" w:before="0" w:line="336" w:lineRule="auto"/>
        <w:jc w:val="start"/>
      </w:pPr>
      <w:r>
        <w:rPr>
          <w:rFonts w:ascii="Open Sans" w:hAnsi="Open Sans" w:cs="Open Sans" w:eastAsia="Open Sans"/>
          <w:color w:val="000000"/>
          <w:sz w:val="24"/>
          <w:szCs w:val="24"/>
        </w:rPr>
        <w:t xml:space="preserve">Détails : Intégration de toutes les parties du système, tests fonctionnels, tests de performance et de sécurité, corrections des éventuels bugs.
</w:t>
      </w:r>
    </w:p>
    <w:p>
      <w:pPr>
        <w:spacing w:after="120" w:before="120" w:line="336" w:lineRule="auto"/>
        <w:ind w:firstLine="0" w:start="0"/>
        <w:jc w:val="start"/>
      </w:pPr>
      <w:r>
        <w:rPr>
          <w:rFonts w:ascii="Open Sans Bold" w:hAnsi="Open Sans Bold" w:cs="Open Sans Bold" w:eastAsia="Open Sans Bold"/>
          <w:b/>
          <w:bCs/>
          <w:color w:val="ffde59"/>
          <w:sz w:val="22"/>
          <w:szCs w:val="22"/>
        </w:rPr>
        <w:t>Phase de Déploiement et Mise en Production</w:t>
      </w:r>
      <w:r>
        <w:rPr>
          <w:rFonts w:ascii="Open Sans" w:hAnsi="Open Sans" w:cs="Open Sans" w:eastAsia="Open Sans"/>
          <w:color w:val="ffde59"/>
          <w:sz w:val="22"/>
          <w:szCs w:val="22"/>
        </w:rPr>
        <w:t xml:space="preserve"> (1 semaine)
</w:t>
      </w:r>
    </w:p>
    <w:p>
      <w:pPr>
        <w:numPr>
          <w:ilvl w:val="0"/>
          <w:numId w:val="17"/>
        </w:numPr>
        <w:spacing w:after="0" w:before="0" w:line="336" w:lineRule="auto"/>
        <w:jc w:val="start"/>
      </w:pPr>
      <w:r>
        <w:rPr>
          <w:rFonts w:ascii="Open Sans" w:hAnsi="Open Sans" w:cs="Open Sans" w:eastAsia="Open Sans"/>
          <w:color w:val="000000"/>
          <w:sz w:val="24"/>
          <w:szCs w:val="24"/>
        </w:rPr>
        <w:t xml:space="preserve">Dates : du 1er mai au 5 mai
</w:t>
      </w:r>
    </w:p>
    <w:p>
      <w:pPr>
        <w:numPr>
          <w:ilvl w:val="0"/>
          <w:numId w:val="17"/>
        </w:numPr>
        <w:spacing w:after="0" w:before="0" w:line="336" w:lineRule="auto"/>
        <w:jc w:val="start"/>
      </w:pPr>
      <w:r>
        <w:rPr>
          <w:rFonts w:ascii="Open Sans" w:hAnsi="Open Sans" w:cs="Open Sans" w:eastAsia="Open Sans"/>
          <w:color w:val="000000"/>
          <w:sz w:val="24"/>
          <w:szCs w:val="24"/>
        </w:rPr>
        <w:t xml:space="preserve">Détails : Déploiement de l’application sur le serveur de production, vérification du bon fonctionnement dans l’environnement réel, et validation finale pour la livraison.
</w:t>
      </w:r>
    </w:p>
    <w:p>
      <w:pPr>
        <w:spacing w:after="120" w:before="120" w:line="336" w:lineRule="auto"/>
        <w:ind w:firstLine="0" w:start="0"/>
        <w:jc w:val="start"/>
      </w:pP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w:hAnsi="Open Sans" w:cs="Open Sans" w:eastAsia="Open Sans"/>
          <w:color w:val="ff914d"/>
          <w:sz w:val="28"/>
          <w:szCs w:val="28"/>
        </w:rPr>
        <w:t xml:space="preserve">7. </w:t>
      </w:r>
      <w:r>
        <w:rPr>
          <w:rFonts w:ascii="Open Sans Bold" w:hAnsi="Open Sans Bold" w:cs="Open Sans Bold" w:eastAsia="Open Sans Bold"/>
          <w:b/>
          <w:bCs/>
          <w:color w:val="ff914d"/>
          <w:sz w:val="28"/>
          <w:szCs w:val="28"/>
        </w:rPr>
        <w:t>Système de Collecte de Points et Transformation en Réduction sur le Prix Total de la Prochaine Réservation</w:t>
      </w:r>
      <w:r>
        <w:rPr>
          <w:rFonts w:ascii="Open Sans" w:hAnsi="Open Sans" w:cs="Open Sans" w:eastAsia="Open Sans"/>
          <w:color w:val="ff914d"/>
          <w:sz w:val="28"/>
          <w:szCs w:val="28"/>
        </w:rPr>
        <w:t xml:space="preserve"> :
</w:t>
      </w:r>
    </w:p>
    <w:p>
      <w:pPr>
        <w:spacing w:after="120" w:before="120" w:line="336" w:lineRule="auto"/>
        <w:ind w:firstLine="0" w:start="0"/>
        <w:jc w:val="start"/>
      </w:pPr>
      <w:r>
        <w:rPr>
          <w:rFonts w:ascii="Open Sans Bold" w:hAnsi="Open Sans Bold" w:cs="Open Sans Bold" w:eastAsia="Open Sans Bold"/>
          <w:b/>
          <w:bCs/>
          <w:color w:val="ffde59"/>
          <w:sz w:val="24"/>
          <w:szCs w:val="24"/>
        </w:rPr>
        <w:t>Objectif</w:t>
      </w:r>
      <w:r>
        <w:rPr>
          <w:rFonts w:ascii="Open Sans" w:hAnsi="Open Sans" w:cs="Open Sans" w:eastAsia="Open Sans"/>
          <w:color w:val="ffde59"/>
          <w:sz w:val="24"/>
          <w:szCs w:val="24"/>
        </w:rPr>
        <w:t xml:space="preserve">:
</w:t>
      </w:r>
    </w:p>
    <w:p>
      <w:pPr>
        <w:numPr>
          <w:ilvl w:val="0"/>
          <w:numId w:val="18"/>
        </w:numPr>
        <w:spacing w:after="0" w:before="0" w:line="336" w:lineRule="auto"/>
        <w:jc w:val="start"/>
      </w:pPr>
      <w:r>
        <w:rPr>
          <w:rFonts w:ascii="Open Sans" w:hAnsi="Open Sans" w:cs="Open Sans" w:eastAsia="Open Sans"/>
          <w:color w:val="000000"/>
          <w:sz w:val="24"/>
          <w:szCs w:val="24"/>
        </w:rPr>
        <w:t xml:space="preserve">Encourager les clients à réserver plus fréquemment et à interagir davantage avec la plateforme grâce à un système de points fidélité qui peut être transformé en réduction pour les prochaines réservations.
</w:t>
      </w:r>
    </w:p>
    <w:p>
      <w:pPr>
        <w:spacing w:after="120" w:before="120" w:line="336" w:lineRule="auto"/>
        <w:ind w:firstLine="0" w:start="0"/>
        <w:jc w:val="start"/>
      </w:pPr>
      <w:r>
        <w:rPr>
          <w:rFonts w:ascii="Open Sans Bold" w:hAnsi="Open Sans Bold" w:cs="Open Sans Bold" w:eastAsia="Open Sans Bold"/>
          <w:b/>
          <w:bCs/>
          <w:color w:val="ffde59"/>
          <w:sz w:val="24"/>
          <w:szCs w:val="24"/>
        </w:rPr>
        <w:t>Fonctionnement du Système</w:t>
      </w:r>
      <w:r>
        <w:rPr>
          <w:rFonts w:ascii="Open Sans" w:hAnsi="Open Sans" w:cs="Open Sans" w:eastAsia="Open Sans"/>
          <w:color w:val="ffde59"/>
          <w:sz w:val="24"/>
          <w:szCs w:val="24"/>
        </w:rPr>
        <w:t xml:space="preserve">:
</w:t>
      </w:r>
    </w:p>
    <w:p>
      <w:pPr>
        <w:numPr>
          <w:ilvl w:val="0"/>
          <w:numId w:val="19"/>
        </w:numPr>
        <w:spacing w:after="0" w:before="0" w:line="336" w:lineRule="auto"/>
        <w:jc w:val="start"/>
      </w:pPr>
      <w:r>
        <w:rPr>
          <w:rFonts w:ascii="Open Sans Bold" w:hAnsi="Open Sans Bold" w:cs="Open Sans Bold" w:eastAsia="Open Sans Bold"/>
          <w:b/>
          <w:bCs/>
          <w:color w:val="000000"/>
          <w:sz w:val="24"/>
          <w:szCs w:val="24"/>
        </w:rPr>
        <w:t>Collecte des Points</w:t>
      </w:r>
      <w:r>
        <w:rPr>
          <w:rFonts w:ascii="Open Sans" w:hAnsi="Open Sans" w:cs="Open Sans" w:eastAsia="Open Sans"/>
          <w:color w:val="000000"/>
          <w:sz w:val="24"/>
          <w:szCs w:val="24"/>
        </w:rPr>
        <w:t xml:space="preserve"> :
</w:t>
      </w:r>
    </w:p>
    <w:p>
      <w:pPr>
        <w:numPr>
          <w:ilvl w:val="1"/>
          <w:numId w:val="20"/>
        </w:numPr>
        <w:spacing w:after="0" w:before="0" w:line="336" w:lineRule="auto"/>
        <w:jc w:val="start"/>
      </w:pPr>
      <w:r>
        <w:rPr>
          <w:rFonts w:ascii="Open Sans" w:hAnsi="Open Sans" w:cs="Open Sans" w:eastAsia="Open Sans"/>
          <w:color w:val="000000"/>
          <w:sz w:val="24"/>
          <w:szCs w:val="24"/>
        </w:rPr>
        <w:t xml:space="preserve">À la fin de chaque voyage réservé et complété avec succès, le client reçoit un certain nombre de points.
</w:t>
      </w:r>
    </w:p>
    <w:p>
      <w:pPr>
        <w:numPr>
          <w:ilvl w:val="1"/>
          <w:numId w:val="20"/>
        </w:numPr>
        <w:spacing w:after="0" w:before="0" w:line="336" w:lineRule="auto"/>
        <w:jc w:val="start"/>
      </w:pPr>
      <w:r>
        <w:rPr>
          <w:rFonts w:ascii="Open Sans" w:hAnsi="Open Sans" w:cs="Open Sans" w:eastAsia="Open Sans"/>
          <w:color w:val="000000"/>
          <w:sz w:val="24"/>
          <w:szCs w:val="24"/>
        </w:rPr>
        <w:t xml:space="preserve">Les points sont attribués en fonction de différents critères comme : </w:t>
      </w:r>
      <w:r>
        <w:rPr>
          <w:rFonts w:ascii="Open Sans Bold" w:hAnsi="Open Sans Bold" w:cs="Open Sans Bold" w:eastAsia="Open Sans Bold"/>
          <w:b/>
          <w:bCs/>
          <w:color w:val="000000"/>
          <w:sz w:val="24"/>
          <w:szCs w:val="24"/>
        </w:rPr>
        <w:t>le prix du voyage</w:t>
      </w:r>
      <w:r>
        <w:rPr>
          <w:rFonts w:ascii="Open Sans" w:hAnsi="Open Sans" w:cs="Open Sans" w:eastAsia="Open Sans"/>
          <w:color w:val="000000"/>
          <w:sz w:val="24"/>
          <w:szCs w:val="24"/>
        </w:rPr>
        <w:t xml:space="preserve">, </w:t>
      </w:r>
      <w:r>
        <w:rPr>
          <w:rFonts w:ascii="Open Sans Bold" w:hAnsi="Open Sans Bold" w:cs="Open Sans Bold" w:eastAsia="Open Sans Bold"/>
          <w:b/>
          <w:bCs/>
          <w:color w:val="000000"/>
          <w:sz w:val="24"/>
          <w:szCs w:val="24"/>
        </w:rPr>
        <w:t>le nombre d’activités ajoutées</w:t>
      </w:r>
      <w:r>
        <w:rPr>
          <w:rFonts w:ascii="Open Sans" w:hAnsi="Open Sans" w:cs="Open Sans" w:eastAsia="Open Sans"/>
          <w:color w:val="000000"/>
          <w:sz w:val="24"/>
          <w:szCs w:val="24"/>
        </w:rPr>
        <w:t xml:space="preserve"> ou </w:t>
      </w:r>
      <w:r>
        <w:rPr>
          <w:rFonts w:ascii="Open Sans Bold" w:hAnsi="Open Sans Bold" w:cs="Open Sans Bold" w:eastAsia="Open Sans Bold"/>
          <w:b/>
          <w:bCs/>
          <w:color w:val="000000"/>
          <w:sz w:val="24"/>
          <w:szCs w:val="24"/>
        </w:rPr>
        <w:t>le nombre de voyages réservés par l'utilisateur</w:t>
      </w:r>
      <w:r>
        <w:rPr>
          <w:rFonts w:ascii="Open Sans" w:hAnsi="Open Sans" w:cs="Open Sans" w:eastAsia="Open Sans"/>
          <w:color w:val="000000"/>
          <w:sz w:val="24"/>
          <w:szCs w:val="24"/>
        </w:rPr>
        <w:t xml:space="preserve">.
</w:t>
      </w:r>
    </w:p>
    <w:p>
      <w:pPr>
        <w:numPr>
          <w:ilvl w:val="1"/>
          <w:numId w:val="20"/>
        </w:numPr>
        <w:spacing w:after="0" w:before="0" w:line="336" w:lineRule="auto"/>
        <w:jc w:val="start"/>
      </w:pPr>
      <w:r>
        <w:rPr>
          <w:rFonts w:ascii="Open Sans" w:hAnsi="Open Sans" w:cs="Open Sans" w:eastAsia="Open Sans"/>
          <w:color w:val="000000"/>
          <w:sz w:val="24"/>
          <w:szCs w:val="24"/>
        </w:rPr>
        <w:t xml:space="preserve">Exemple : Si un voyage coûte 500 dollars, l’utilisateur peut recevoir 50 points (en fonction de la formule de points définie par la plateforme).
</w:t>
      </w:r>
    </w:p>
    <w:p>
      <w:pPr>
        <w:numPr>
          <w:ilvl w:val="0"/>
          <w:numId w:val="21"/>
        </w:numPr>
        <w:spacing w:after="0" w:before="0" w:line="336" w:lineRule="auto"/>
        <w:jc w:val="start"/>
      </w:pPr>
      <w:r>
        <w:rPr>
          <w:rFonts w:ascii="Open Sans Bold" w:hAnsi="Open Sans Bold" w:cs="Open Sans Bold" w:eastAsia="Open Sans Bold"/>
          <w:b/>
          <w:bCs/>
          <w:color w:val="ffde59"/>
          <w:sz w:val="24"/>
          <w:szCs w:val="24"/>
        </w:rPr>
        <w:t>Utilisation des Points</w:t>
      </w:r>
      <w:r>
        <w:rPr>
          <w:rFonts w:ascii="Open Sans" w:hAnsi="Open Sans" w:cs="Open Sans" w:eastAsia="Open Sans"/>
          <w:color w:val="ffde59"/>
          <w:sz w:val="24"/>
          <w:szCs w:val="24"/>
        </w:rPr>
        <w:t xml:space="preserve"> :
</w:t>
      </w:r>
    </w:p>
    <w:p>
      <w:pPr>
        <w:numPr>
          <w:ilvl w:val="1"/>
          <w:numId w:val="22"/>
        </w:numPr>
        <w:spacing w:after="0" w:before="0" w:line="336" w:lineRule="auto"/>
        <w:jc w:val="start"/>
      </w:pPr>
      <w:r>
        <w:rPr>
          <w:rFonts w:ascii="Open Sans" w:hAnsi="Open Sans" w:cs="Open Sans" w:eastAsia="Open Sans"/>
          <w:color w:val="000000"/>
          <w:sz w:val="24"/>
          <w:szCs w:val="24"/>
        </w:rPr>
        <w:t xml:space="preserve">Les points collectés peuvent être utilisés sous forme de réduction sur les réservations futures.
</w:t>
      </w:r>
    </w:p>
    <w:p>
      <w:pPr>
        <w:numPr>
          <w:ilvl w:val="1"/>
          <w:numId w:val="22"/>
        </w:numPr>
        <w:spacing w:after="0" w:before="0" w:line="336" w:lineRule="auto"/>
        <w:jc w:val="start"/>
      </w:pPr>
      <w:r>
        <w:rPr>
          <w:rFonts w:ascii="Open Sans" w:hAnsi="Open Sans" w:cs="Open Sans" w:eastAsia="Open Sans"/>
          <w:color w:val="000000"/>
          <w:sz w:val="24"/>
          <w:szCs w:val="24"/>
        </w:rPr>
        <w:t xml:space="preserve">La conversion des points en réduction se fait de manière simple : par exemple, chaque 10 points peuvent correspondre à une réduction de 1 dollar sur le prix de la prochaine réservation.
</w:t>
      </w:r>
    </w:p>
    <w:p>
      <w:pPr>
        <w:numPr>
          <w:ilvl w:val="1"/>
          <w:numId w:val="22"/>
        </w:numPr>
        <w:spacing w:after="0" w:before="0" w:line="336" w:lineRule="auto"/>
        <w:jc w:val="start"/>
      </w:pPr>
      <w:r>
        <w:rPr>
          <w:rFonts w:ascii="Open Sans Bold" w:hAnsi="Open Sans Bold" w:cs="Open Sans Bold" w:eastAsia="Open Sans Bold"/>
          <w:b/>
          <w:bCs/>
          <w:color w:val="000000"/>
          <w:sz w:val="24"/>
          <w:szCs w:val="24"/>
        </w:rPr>
        <w:t>Système flexible</w:t>
      </w:r>
      <w:r>
        <w:rPr>
          <w:rFonts w:ascii="Open Sans" w:hAnsi="Open Sans" w:cs="Open Sans" w:eastAsia="Open Sans"/>
          <w:color w:val="000000"/>
          <w:sz w:val="24"/>
          <w:szCs w:val="24"/>
        </w:rPr>
        <w:t xml:space="preserve"> : L’utilisateur peut choisir le nombre de points à utiliser pour chaque réservation, dans la limite de la réduction maximale autorisée.
</w:t>
      </w:r>
    </w:p>
    <w:p>
      <w:pPr>
        <w:numPr>
          <w:ilvl w:val="0"/>
          <w:numId w:val="23"/>
        </w:numPr>
        <w:spacing w:after="0" w:before="0" w:line="336" w:lineRule="auto"/>
        <w:jc w:val="start"/>
      </w:pPr>
      <w:r>
        <w:rPr>
          <w:rFonts w:ascii="Open Sans Bold" w:hAnsi="Open Sans Bold" w:cs="Open Sans Bold" w:eastAsia="Open Sans Bold"/>
          <w:b/>
          <w:bCs/>
          <w:color w:val="ffde59"/>
          <w:sz w:val="24"/>
          <w:szCs w:val="24"/>
        </w:rPr>
        <w:t>Expiration des Points</w:t>
      </w:r>
      <w:r>
        <w:rPr>
          <w:rFonts w:ascii="Open Sans" w:hAnsi="Open Sans" w:cs="Open Sans" w:eastAsia="Open Sans"/>
          <w:color w:val="ffde59"/>
          <w:sz w:val="24"/>
          <w:szCs w:val="24"/>
        </w:rPr>
        <w:t xml:space="preserve"> :
</w:t>
      </w:r>
    </w:p>
    <w:p>
      <w:pPr>
        <w:numPr>
          <w:ilvl w:val="1"/>
          <w:numId w:val="24"/>
        </w:numPr>
        <w:spacing w:after="0" w:before="0" w:line="336" w:lineRule="auto"/>
        <w:jc w:val="start"/>
      </w:pPr>
      <w:r>
        <w:rPr>
          <w:rFonts w:ascii="Open Sans" w:hAnsi="Open Sans" w:cs="Open Sans" w:eastAsia="Open Sans"/>
          <w:color w:val="000000"/>
          <w:sz w:val="24"/>
          <w:szCs w:val="24"/>
        </w:rPr>
        <w:t xml:space="preserve">Les points ont une </w:t>
      </w:r>
      <w:r>
        <w:rPr>
          <w:rFonts w:ascii="Open Sans Bold" w:hAnsi="Open Sans Bold" w:cs="Open Sans Bold" w:eastAsia="Open Sans Bold"/>
          <w:b/>
          <w:bCs/>
          <w:color w:val="000000"/>
          <w:sz w:val="24"/>
          <w:szCs w:val="24"/>
        </w:rPr>
        <w:t>date d'expiration</w:t>
      </w:r>
      <w:r>
        <w:rPr>
          <w:rFonts w:ascii="Open Sans" w:hAnsi="Open Sans" w:cs="Open Sans" w:eastAsia="Open Sans"/>
          <w:color w:val="000000"/>
          <w:sz w:val="24"/>
          <w:szCs w:val="24"/>
        </w:rPr>
        <w:t xml:space="preserve"> pour éviter leur accumulation indéfinie (par exemple, 12 mois après la date du voyage réservé).
</w:t>
      </w:r>
    </w:p>
    <w:p>
      <w:pPr>
        <w:numPr>
          <w:ilvl w:val="1"/>
          <w:numId w:val="24"/>
        </w:numPr>
        <w:spacing w:after="0" w:before="0" w:line="336" w:lineRule="auto"/>
        <w:jc w:val="start"/>
      </w:pPr>
      <w:r>
        <w:rPr>
          <w:rFonts w:ascii="Open Sans" w:hAnsi="Open Sans" w:cs="Open Sans" w:eastAsia="Open Sans"/>
          <w:color w:val="000000"/>
          <w:sz w:val="24"/>
          <w:szCs w:val="24"/>
        </w:rPr>
        <w:t xml:space="preserve">Si les points ne sont pas utilisés dans la période spécifiée, ils sont automatiquement annulés.
</w:t>
      </w:r>
    </w:p>
    <w:p>
      <w:pPr>
        <w:numPr>
          <w:ilvl w:val="0"/>
          <w:numId w:val="25"/>
        </w:numPr>
        <w:spacing w:after="0" w:before="0" w:line="336" w:lineRule="auto"/>
        <w:jc w:val="start"/>
      </w:pPr>
      <w:r>
        <w:rPr>
          <w:rFonts w:ascii="Open Sans Bold" w:hAnsi="Open Sans Bold" w:cs="Open Sans Bold" w:eastAsia="Open Sans Bold"/>
          <w:b/>
          <w:bCs/>
          <w:color w:val="ffde59"/>
          <w:sz w:val="24"/>
          <w:szCs w:val="24"/>
        </w:rPr>
        <w:t>Calcul de la Réduction</w:t>
      </w:r>
      <w:r>
        <w:rPr>
          <w:rFonts w:ascii="Open Sans" w:hAnsi="Open Sans" w:cs="Open Sans" w:eastAsia="Open Sans"/>
          <w:color w:val="ffde59"/>
          <w:sz w:val="24"/>
          <w:szCs w:val="24"/>
        </w:rPr>
        <w:t xml:space="preserve"> :
</w:t>
      </w:r>
    </w:p>
    <w:p>
      <w:pPr>
        <w:numPr>
          <w:ilvl w:val="1"/>
          <w:numId w:val="26"/>
        </w:numPr>
        <w:spacing w:after="0" w:before="0" w:line="336" w:lineRule="auto"/>
        <w:jc w:val="start"/>
      </w:pPr>
      <w:r>
        <w:rPr>
          <w:rFonts w:ascii="Open Sans" w:hAnsi="Open Sans" w:cs="Open Sans" w:eastAsia="Open Sans"/>
          <w:color w:val="000000"/>
          <w:sz w:val="24"/>
          <w:szCs w:val="24"/>
        </w:rPr>
        <w:t xml:space="preserve">La réduction est calculée en fonction du nombre de points disponibles dans le compte utilisateur.
</w:t>
      </w:r>
    </w:p>
    <w:p>
      <w:pPr>
        <w:numPr>
          <w:ilvl w:val="1"/>
          <w:numId w:val="26"/>
        </w:numPr>
        <w:spacing w:after="0" w:before="0" w:line="336" w:lineRule="auto"/>
        <w:jc w:val="start"/>
      </w:pPr>
      <w:r>
        <w:rPr>
          <w:rFonts w:ascii="Open Sans" w:hAnsi="Open Sans" w:cs="Open Sans" w:eastAsia="Open Sans"/>
          <w:color w:val="000000"/>
          <w:sz w:val="24"/>
          <w:szCs w:val="24"/>
        </w:rPr>
        <w:t xml:space="preserve">La réduction est clairement affichée lors de la finalisation de la réservation avant le paiement. Si les points sont insuffisants pour couvrir toute la réduction, le client peut payer la différence par d'autres moyens de paiement (carte bancaire, PayPal, etc.).
</w:t>
      </w:r>
    </w:p>
    <w:p>
      <w:pPr>
        <w:numPr>
          <w:ilvl w:val="0"/>
          <w:numId w:val="27"/>
        </w:numPr>
        <w:spacing w:after="0" w:before="0" w:line="336" w:lineRule="auto"/>
        <w:jc w:val="start"/>
      </w:pPr>
      <w:r>
        <w:rPr>
          <w:rFonts w:ascii="Open Sans Bold" w:hAnsi="Open Sans Bold" w:cs="Open Sans Bold" w:eastAsia="Open Sans Bold"/>
          <w:b/>
          <w:bCs/>
          <w:color w:val="ffde59"/>
          <w:sz w:val="24"/>
          <w:szCs w:val="24"/>
        </w:rPr>
        <w:t>Notifications et Mises à Jour</w:t>
      </w:r>
      <w:r>
        <w:rPr>
          <w:rFonts w:ascii="Open Sans" w:hAnsi="Open Sans" w:cs="Open Sans" w:eastAsia="Open Sans"/>
          <w:color w:val="ffde59"/>
          <w:sz w:val="24"/>
          <w:szCs w:val="24"/>
        </w:rPr>
        <w:t xml:space="preserve"> :
</w:t>
      </w:r>
    </w:p>
    <w:p>
      <w:pPr>
        <w:numPr>
          <w:ilvl w:val="1"/>
          <w:numId w:val="28"/>
        </w:numPr>
        <w:spacing w:after="0" w:before="0" w:line="336" w:lineRule="auto"/>
        <w:jc w:val="start"/>
      </w:pPr>
      <w:r>
        <w:rPr>
          <w:rFonts w:ascii="Open Sans" w:hAnsi="Open Sans" w:cs="Open Sans" w:eastAsia="Open Sans"/>
          <w:color w:val="000000"/>
          <w:sz w:val="24"/>
          <w:szCs w:val="24"/>
        </w:rPr>
        <w:t xml:space="preserve">Les utilisateurs reçoivent des notifications lorsque leurs points sont sur le point d'expirer ou lorsqu'ils gagnent de nouveaux points après la réservation d'un voyage.
</w:t>
      </w:r>
    </w:p>
    <w:p>
      <w:pPr>
        <w:numPr>
          <w:ilvl w:val="1"/>
          <w:numId w:val="28"/>
        </w:numPr>
        <w:spacing w:after="0" w:before="0" w:line="336" w:lineRule="auto"/>
        <w:jc w:val="start"/>
      </w:pPr>
      <w:r>
        <w:rPr>
          <w:rFonts w:ascii="Open Sans" w:hAnsi="Open Sans" w:cs="Open Sans" w:eastAsia="Open Sans"/>
          <w:color w:val="000000"/>
          <w:sz w:val="24"/>
          <w:szCs w:val="24"/>
        </w:rPr>
        <w:t xml:space="preserve">Le solde des points est visible sur le compte utilisateur pour que l’utilisateur puisse suivre et savoir exactement combien de points il peut utiliser à tout moment.
</w:t>
      </w:r>
    </w:p>
    <w:p>
      <w:pPr>
        <w:spacing w:after="120" w:before="120" w:line="336" w:lineRule="auto"/>
        <w:ind w:firstLine="0" w:start="0"/>
        <w:jc w:val="start"/>
      </w:pPr>
      <w:r>
        <w:rPr>
          <w:rFonts w:ascii="Open Sans Bold" w:hAnsi="Open Sans Bold" w:cs="Open Sans Bold" w:eastAsia="Open Sans Bold"/>
          <w:b/>
          <w:bCs/>
          <w:color w:val="ffde59"/>
          <w:sz w:val="24"/>
          <w:szCs w:val="24"/>
        </w:rPr>
        <w:t>Avantages</w:t>
      </w:r>
      <w:r>
        <w:rPr>
          <w:rFonts w:ascii="Open Sans" w:hAnsi="Open Sans" w:cs="Open Sans" w:eastAsia="Open Sans"/>
          <w:color w:val="ffde59"/>
          <w:sz w:val="24"/>
          <w:szCs w:val="24"/>
        </w:rPr>
        <w:t xml:space="preserve"> :
</w:t>
      </w:r>
    </w:p>
    <w:p>
      <w:pPr>
        <w:numPr>
          <w:ilvl w:val="0"/>
          <w:numId w:val="29"/>
        </w:numPr>
        <w:spacing w:after="0" w:before="0" w:line="336" w:lineRule="auto"/>
        <w:jc w:val="start"/>
      </w:pPr>
      <w:r>
        <w:rPr>
          <w:rFonts w:ascii="Open Sans Bold" w:hAnsi="Open Sans Bold" w:cs="Open Sans Bold" w:eastAsia="Open Sans Bold"/>
          <w:b/>
          <w:bCs/>
          <w:color w:val="000000"/>
          <w:sz w:val="24"/>
          <w:szCs w:val="24"/>
        </w:rPr>
        <w:t>Motivation accrue</w:t>
      </w:r>
      <w:r>
        <w:rPr>
          <w:rFonts w:ascii="Open Sans" w:hAnsi="Open Sans" w:cs="Open Sans" w:eastAsia="Open Sans"/>
          <w:color w:val="000000"/>
          <w:sz w:val="24"/>
          <w:szCs w:val="24"/>
        </w:rPr>
        <w:t xml:space="preserve"> : Les clients seront davantage incités à réserver de nouveaux voyages pour accumuler des points et bénéficier de réductions.
</w:t>
      </w:r>
    </w:p>
    <w:p>
      <w:pPr>
        <w:numPr>
          <w:ilvl w:val="0"/>
          <w:numId w:val="29"/>
        </w:numPr>
        <w:spacing w:after="0" w:before="0" w:line="336" w:lineRule="auto"/>
        <w:jc w:val="start"/>
      </w:pPr>
      <w:r>
        <w:rPr>
          <w:rFonts w:ascii="Open Sans Bold" w:hAnsi="Open Sans Bold" w:cs="Open Sans Bold" w:eastAsia="Open Sans Bold"/>
          <w:b/>
          <w:bCs/>
          <w:color w:val="000000"/>
          <w:sz w:val="24"/>
          <w:szCs w:val="24"/>
        </w:rPr>
        <w:t>Fidélisation des clients</w:t>
      </w:r>
      <w:r>
        <w:rPr>
          <w:rFonts w:ascii="Open Sans" w:hAnsi="Open Sans" w:cs="Open Sans" w:eastAsia="Open Sans"/>
          <w:color w:val="000000"/>
          <w:sz w:val="24"/>
          <w:szCs w:val="24"/>
        </w:rPr>
        <w:t xml:space="preserve"> : En offrant une récompense tangible pour chaque réservation, ce système encourage les utilisateurs à revenir régulièrement sur la plateforme.
</w:t>
      </w:r>
    </w:p>
    <w:p>
      <w:pPr>
        <w:numPr>
          <w:ilvl w:val="0"/>
          <w:numId w:val="29"/>
        </w:numPr>
        <w:spacing w:after="0" w:before="0" w:line="336" w:lineRule="auto"/>
        <w:jc w:val="start"/>
      </w:pPr>
      <w:r>
        <w:rPr>
          <w:rFonts w:ascii="Open Sans Bold" w:hAnsi="Open Sans Bold" w:cs="Open Sans Bold" w:eastAsia="Open Sans Bold"/>
          <w:b/>
          <w:bCs/>
          <w:color w:val="000000"/>
          <w:sz w:val="24"/>
          <w:szCs w:val="24"/>
        </w:rPr>
        <w:t>Satisfaction client</w:t>
      </w:r>
      <w:r>
        <w:rPr>
          <w:rFonts w:ascii="Open Sans" w:hAnsi="Open Sans" w:cs="Open Sans" w:eastAsia="Open Sans"/>
          <w:color w:val="000000"/>
          <w:sz w:val="24"/>
          <w:szCs w:val="24"/>
        </w:rPr>
        <w:t xml:space="preserve"> : Les clients se sentiront récompensés et valorisés à chaque fois qu'ils pourront utiliser leurs points pour réduire le prix de leurs futures réservations.
</w:t>
      </w:r>
    </w:p>
    <w:p>
      <w:pPr>
        <w:spacing w:after="120" w:before="120" w:line="336" w:lineRule="auto"/>
        <w:ind w:firstLine="0" w:start="0"/>
        <w:jc w:val="start"/>
      </w:pPr>
      <w:r>
        <w:rPr>
          <w:rFonts w:ascii="Open Sans Bold" w:hAnsi="Open Sans Bold" w:cs="Open Sans Bold" w:eastAsia="Open Sans Bold"/>
          <w:b/>
          <w:bCs/>
          <w:color w:val="000000"/>
          <w:sz w:val="24"/>
          <w:szCs w:val="24"/>
        </w:rPr>
        <w:t>Exemple Pratique</w:t>
      </w:r>
      <w:r>
        <w:rPr>
          <w:rFonts w:ascii="Open Sans" w:hAnsi="Open Sans" w:cs="Open Sans" w:eastAsia="Open Sans"/>
          <w:color w:val="000000"/>
          <w:sz w:val="24"/>
          <w:szCs w:val="24"/>
        </w:rPr>
        <w:t xml:space="preserve"> :
</w:t>
      </w:r>
    </w:p>
    <w:p>
      <w:pPr>
        <w:numPr>
          <w:ilvl w:val="0"/>
          <w:numId w:val="30"/>
        </w:numPr>
        <w:spacing w:after="0" w:before="0" w:line="336" w:lineRule="auto"/>
        <w:jc w:val="start"/>
      </w:pPr>
      <w:r>
        <w:rPr>
          <w:rFonts w:ascii="Open Sans" w:hAnsi="Open Sans" w:cs="Open Sans" w:eastAsia="Open Sans"/>
          <w:color w:val="000000"/>
          <w:sz w:val="24"/>
          <w:szCs w:val="24"/>
        </w:rPr>
        <w:t xml:space="preserve">Supposons qu'un client réserve un voyage d'une valeur de 600 dollars, et qu'il a accumulé 150 points (ce qui équivaut à une réduction de 15 dollars). Le prix final qu'il devra payer sera de 585 dollars après application de la réduction.
</w:t>
      </w:r>
    </w:p>
    <w:p>
      <w:pPr>
        <w:spacing w:after="120" w:before="120" w:line="336" w:lineRule="auto"/>
        <w:ind w:firstLine="0" w:start="0"/>
        <w:jc w:val="start"/>
      </w:pP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w:hAnsi="Open Sans" w:cs="Open Sans" w:eastAsia="Open Sans"/>
          <w:color w:val="000000"/>
          <w:sz w:val="24"/>
          <w:szCs w:val="24"/>
        </w:rPr>
        <w:t xml:space="preserve">
</w:t>
      </w:r>
    </w:p>
    <w:p>
      <w:pPr>
        <w:spacing w:after="120" w:before="120" w:line="336" w:lineRule="auto"/>
        <w:ind w:firstLine="0" w:start="0"/>
        <w:jc w:val="start"/>
      </w:pPr>
      <w:r>
        <w:rPr>
          <w:rFonts w:ascii="Open Sans Bold" w:hAnsi="Open Sans Bold" w:cs="Open Sans Bold" w:eastAsia="Open Sans Bold"/>
          <w:b/>
          <w:bCs/>
          <w:color w:val="ff914d"/>
          <w:sz w:val="28"/>
          <w:szCs w:val="28"/>
        </w:rPr>
        <w:t xml:space="preserve">8.Objectifs principaux de la plateforme ROKO :
</w:t>
      </w:r>
    </w:p>
    <w:p>
      <w:pPr>
        <w:numPr>
          <w:ilvl w:val="0"/>
          <w:numId w:val="31"/>
        </w:numPr>
        <w:spacing w:after="0" w:before="0" w:line="336" w:lineRule="auto"/>
        <w:jc w:val="start"/>
      </w:pPr>
      <w:r>
        <w:rPr>
          <w:rFonts w:ascii="Open Sans" w:hAnsi="Open Sans" w:cs="Open Sans" w:eastAsia="Open Sans"/>
          <w:color w:val="000000"/>
          <w:sz w:val="24"/>
          <w:szCs w:val="24"/>
        </w:rPr>
        <w:t xml:space="preserve">Offrir une expérience de voyage personnalisée :
</w:t>
      </w:r>
    </w:p>
    <w:p>
      <w:pPr>
        <w:numPr>
          <w:ilvl w:val="1"/>
          <w:numId w:val="32"/>
        </w:numPr>
        <w:spacing w:after="0" w:before="0" w:line="336" w:lineRule="auto"/>
        <w:jc w:val="start"/>
      </w:pPr>
      <w:r>
        <w:rPr>
          <w:rFonts w:ascii="Open Sans" w:hAnsi="Open Sans" w:cs="Open Sans" w:eastAsia="Open Sans"/>
          <w:color w:val="000000"/>
          <w:sz w:val="24"/>
          <w:szCs w:val="24"/>
        </w:rPr>
        <w:t xml:space="preserve">Permettre aux utilisateurs de choisir parmi des voyages préprogrammés, tout en offrant la possibilité de personnaliser leurs itinéraires et activités selon leurs préférences, pour garantir une expérience unique et adaptée à chaque voyageur.
</w:t>
      </w:r>
    </w:p>
    <w:p>
      <w:pPr>
        <w:numPr>
          <w:ilvl w:val="0"/>
          <w:numId w:val="33"/>
        </w:numPr>
        <w:spacing w:after="0" w:before="0" w:line="336" w:lineRule="auto"/>
        <w:jc w:val="start"/>
      </w:pPr>
      <w:r>
        <w:rPr>
          <w:rFonts w:ascii="Open Sans" w:hAnsi="Open Sans" w:cs="Open Sans" w:eastAsia="Open Sans"/>
          <w:color w:val="000000"/>
          <w:sz w:val="24"/>
          <w:szCs w:val="24"/>
        </w:rPr>
        <w:t xml:space="preserve">Accélérer le processus de réservation de voyages :
</w:t>
      </w:r>
    </w:p>
    <w:p>
      <w:pPr>
        <w:numPr>
          <w:ilvl w:val="1"/>
          <w:numId w:val="34"/>
        </w:numPr>
        <w:spacing w:after="0" w:before="0" w:line="336" w:lineRule="auto"/>
        <w:jc w:val="start"/>
      </w:pPr>
      <w:r>
        <w:rPr>
          <w:rFonts w:ascii="Open Sans" w:hAnsi="Open Sans" w:cs="Open Sans" w:eastAsia="Open Sans"/>
          <w:color w:val="000000"/>
          <w:sz w:val="24"/>
          <w:szCs w:val="24"/>
        </w:rPr>
        <w:t xml:space="preserve">Simplifier et accélérer la réservation des voyages en ligne, en proposant une interface intuitive et des fonctionnalités comme la réservation instantanée, la gestion des disponibilités en temps réel et la personnalisation des voyages.
</w:t>
      </w:r>
    </w:p>
    <w:p>
      <w:pPr>
        <w:numPr>
          <w:ilvl w:val="0"/>
          <w:numId w:val="35"/>
        </w:numPr>
        <w:spacing w:after="0" w:before="0" w:line="336" w:lineRule="auto"/>
        <w:jc w:val="start"/>
      </w:pPr>
      <w:r>
        <w:rPr>
          <w:rFonts w:ascii="Open Sans" w:hAnsi="Open Sans" w:cs="Open Sans" w:eastAsia="Open Sans"/>
          <w:color w:val="000000"/>
          <w:sz w:val="24"/>
          <w:szCs w:val="24"/>
        </w:rPr>
        <w:t xml:space="preserve">Gestion efficace des voyages et des réservations pour les administrateurs :
</w:t>
      </w:r>
    </w:p>
    <w:p>
      <w:pPr>
        <w:numPr>
          <w:ilvl w:val="1"/>
          <w:numId w:val="36"/>
        </w:numPr>
        <w:spacing w:after="0" w:before="0" w:line="336" w:lineRule="auto"/>
        <w:jc w:val="start"/>
      </w:pPr>
      <w:r>
        <w:rPr>
          <w:rFonts w:ascii="Open Sans" w:hAnsi="Open Sans" w:cs="Open Sans" w:eastAsia="Open Sans"/>
          <w:color w:val="000000"/>
          <w:sz w:val="24"/>
          <w:szCs w:val="24"/>
        </w:rPr>
        <w:t xml:space="preserve">Fournir aux administrateurs une interface centralisée pour gérer les voyages, les réservations, les prix, les activités et les utilisateurs (voyageurs et personnels), tout en assurant un suivi détaillé de l’historique et des statistiques de la plateforme.
</w:t>
      </w:r>
    </w:p>
    <w:p>
      <w:pPr>
        <w:numPr>
          <w:ilvl w:val="0"/>
          <w:numId w:val="37"/>
        </w:numPr>
        <w:spacing w:after="0" w:before="0" w:line="336" w:lineRule="auto"/>
        <w:jc w:val="start"/>
      </w:pPr>
      <w:r>
        <w:rPr>
          <w:rFonts w:ascii="Open Sans" w:hAnsi="Open Sans" w:cs="Open Sans" w:eastAsia="Open Sans"/>
          <w:color w:val="000000"/>
          <w:sz w:val="24"/>
          <w:szCs w:val="24"/>
        </w:rPr>
        <w:t xml:space="preserve">Faciliter l’ajout et la gestion des voyages pour le personnel :
</w:t>
      </w:r>
    </w:p>
    <w:p>
      <w:pPr>
        <w:numPr>
          <w:ilvl w:val="1"/>
          <w:numId w:val="38"/>
        </w:numPr>
        <w:spacing w:after="0" w:before="0" w:line="336" w:lineRule="auto"/>
        <w:jc w:val="start"/>
      </w:pPr>
      <w:r>
        <w:rPr>
          <w:rFonts w:ascii="Open Sans" w:hAnsi="Open Sans" w:cs="Open Sans" w:eastAsia="Open Sans"/>
          <w:color w:val="000000"/>
          <w:sz w:val="24"/>
          <w:szCs w:val="24"/>
        </w:rPr>
        <w:t xml:space="preserve">Permettre au personnel d’ajouter, modifier ou supprimer des voyages, de gérer les réservations des voyageurs et de garantir la disponibilité des voyages en fonction des demandes et des périodes spécifiques.
</w:t>
      </w:r>
    </w:p>
    <w:p>
      <w:pPr>
        <w:numPr>
          <w:ilvl w:val="0"/>
          <w:numId w:val="39"/>
        </w:numPr>
        <w:spacing w:after="0" w:before="0" w:line="336" w:lineRule="auto"/>
        <w:jc w:val="start"/>
      </w:pPr>
      <w:r>
        <w:rPr>
          <w:rFonts w:ascii="Open Sans" w:hAnsi="Open Sans" w:cs="Open Sans" w:eastAsia="Open Sans"/>
          <w:color w:val="000000"/>
          <w:sz w:val="24"/>
          <w:szCs w:val="24"/>
        </w:rPr>
        <w:t xml:space="preserve">Créer un système de fidélisation pour les voyageurs :
</w:t>
      </w:r>
    </w:p>
    <w:p>
      <w:pPr>
        <w:numPr>
          <w:ilvl w:val="1"/>
          <w:numId w:val="40"/>
        </w:numPr>
        <w:spacing w:after="0" w:before="0" w:line="336" w:lineRule="auto"/>
        <w:jc w:val="start"/>
      </w:pPr>
      <w:r>
        <w:rPr>
          <w:rFonts w:ascii="Open Sans" w:hAnsi="Open Sans" w:cs="Open Sans" w:eastAsia="Open Sans"/>
          <w:color w:val="000000"/>
          <w:sz w:val="24"/>
          <w:szCs w:val="24"/>
        </w:rPr>
        <w:t xml:space="preserve">Introduire un système de points cumulables pour chaque voyage réservé et complété, permettant aux voyageurs d’obtenir des réductions sur leurs réservations futures, favorisant ainsi la fidélisation des utilisateurs.
</w:t>
      </w:r>
    </w:p>
    <w:p>
      <w:pPr>
        <w:numPr>
          <w:ilvl w:val="0"/>
          <w:numId w:val="41"/>
        </w:numPr>
        <w:spacing w:after="0" w:before="0" w:line="336" w:lineRule="auto"/>
        <w:jc w:val="start"/>
      </w:pPr>
      <w:r>
        <w:rPr>
          <w:rFonts w:ascii="Open Sans" w:hAnsi="Open Sans" w:cs="Open Sans" w:eastAsia="Open Sans"/>
          <w:color w:val="000000"/>
          <w:sz w:val="24"/>
          <w:szCs w:val="24"/>
        </w:rPr>
        <w:t xml:space="preserve">Offrir une plateforme multilingue et multi-devises :
</w:t>
      </w:r>
    </w:p>
    <w:p>
      <w:pPr>
        <w:numPr>
          <w:ilvl w:val="1"/>
          <w:numId w:val="42"/>
        </w:numPr>
        <w:spacing w:after="0" w:before="0" w:line="336" w:lineRule="auto"/>
        <w:jc w:val="start"/>
      </w:pPr>
      <w:r>
        <w:rPr>
          <w:rFonts w:ascii="Open Sans" w:hAnsi="Open Sans" w:cs="Open Sans" w:eastAsia="Open Sans"/>
          <w:color w:val="000000"/>
          <w:sz w:val="24"/>
          <w:szCs w:val="24"/>
        </w:rPr>
        <w:t xml:space="preserve">Assurer que la plateforme soit accessible dans plusieurs langues et supports diverses devises pour offrir une expérience fluide et pratique à un public international, facilitant ainsi les paiements transfrontaliers et l’accessibilité globale.
</w:t>
      </w:r>
    </w:p>
    <w:p>
      <w:pPr>
        <w:numPr>
          <w:ilvl w:val="0"/>
          <w:numId w:val="43"/>
        </w:numPr>
        <w:spacing w:after="0" w:before="0" w:line="336" w:lineRule="auto"/>
        <w:jc w:val="start"/>
      </w:pPr>
      <w:r>
        <w:rPr>
          <w:rFonts w:ascii="Open Sans" w:hAnsi="Open Sans" w:cs="Open Sans" w:eastAsia="Open Sans"/>
          <w:color w:val="000000"/>
          <w:sz w:val="24"/>
          <w:szCs w:val="24"/>
        </w:rPr>
        <w:t xml:space="preserve">Assurer la sécurité et la confidentialité des utilisateurs :
</w:t>
      </w:r>
    </w:p>
    <w:p>
      <w:pPr>
        <w:numPr>
          <w:ilvl w:val="1"/>
          <w:numId w:val="44"/>
        </w:numPr>
        <w:spacing w:after="0" w:before="0" w:line="336" w:lineRule="auto"/>
        <w:jc w:val="start"/>
      </w:pPr>
      <w:r>
        <w:rPr>
          <w:rFonts w:ascii="Open Sans" w:hAnsi="Open Sans" w:cs="Open Sans" w:eastAsia="Open Sans"/>
          <w:color w:val="000000"/>
          <w:sz w:val="24"/>
          <w:szCs w:val="24"/>
        </w:rPr>
        <w:t xml:space="preserve">Mettre en place des mesures de sécurité rigoureuses pour garantir la protection des données personnelles des utilisateurs, respecter les normes de confidentialité comme le RGPD, et offrir une plateforme fiable et sécurisée pour les transactions et la gestion des informations sensibles.
</w:t>
      </w:r>
    </w:p>
    <w:sectPr>
      <w:pgSz w:w="11910" w:h="16845"/>
    </w:sectPr>
  </w:body>
</w:document>
</file>

<file path=word/fontTable.xml><?xml version="1.0" encoding="utf-8"?>
<w:fonts xmlns:w="http://schemas.openxmlformats.org/wordprocessingml/2006/main" xmlns:r="http://schemas.openxmlformats.org/officeDocument/2006/relationships">
  <w:font w:name="Arimo Bold Italics">
    <w:panose1 w:val="020B0704020202090204"/>
    <w:charset w:characterSet="1"/>
    <w:embedBoldItalic r:id="rId1"/>
  </w:font>
  <w:font w:name="Arimo">
    <w:panose1 w:val="020B0604020202020204"/>
    <w:charset w:characterSet="1"/>
    <w:embedRegular r:id="rId2"/>
  </w:font>
  <w:font w:name="Arimo Italics">
    <w:panose1 w:val="020B0604020202090204"/>
    <w:charset w:characterSet="1"/>
    <w:embedItalic r:id="rId3"/>
  </w:font>
  <w:font w:name="Arimo Bold">
    <w:panose1 w:val="020B0704020202020204"/>
    <w:charset w:characterSet="1"/>
    <w:embedBold r:id="rId4"/>
  </w:font>
  <w:font w:name="Open Sans Light Italics">
    <w:panose1 w:val="020B0306030504020204"/>
    <w:charset w:characterSet="1"/>
    <w:embedItalic r:id="rId5"/>
  </w:font>
  <w:font w:name="Open Sans Bold Italics">
    <w:panose1 w:val="020B0806030504020204"/>
    <w:charset w:characterSet="1"/>
    <w:embedBoldItalic r:id="rId6"/>
  </w:font>
  <w:font w:name="Open Sans Light">
    <w:panose1 w:val="020B0306030504020204"/>
    <w:charset w:characterSet="1"/>
    <w:embedRegular r:id="rId7"/>
  </w:font>
  <w:font w:name="Open Sans">
    <w:panose1 w:val="020B0606030504020204"/>
    <w:charset w:characterSet="1"/>
    <w:embedRegular r:id="rId8"/>
  </w:font>
  <w:font w:name="Open Sans Ultra-Bold">
    <w:panose1 w:val="00000000000000000000"/>
    <w:charset w:characterSet="1"/>
    <w:embedBold r:id="rId9"/>
  </w:font>
  <w:font w:name="Open Sans Italics">
    <w:panose1 w:val="020B0606030504020204"/>
    <w:charset w:characterSet="1"/>
    <w:embedItalic r:id="rId10"/>
  </w:font>
  <w:font w:name="Open Sans Bold">
    <w:panose1 w:val="020B0806030504020204"/>
    <w:charset w:characterSet="1"/>
    <w:embedBold r:id="rId11"/>
  </w:font>
  <w:font w:name="Open Sans Ultra-Bold Italics">
    <w:panose1 w:val="00000000000000000000"/>
    <w:charset w:characterSet="1"/>
    <w:embedBoldItalic r:id="rId12"/>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9">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1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9">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2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1">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2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3">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2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5">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2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7">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2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1">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3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3">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3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5">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3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7">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3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9">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4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1">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4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3">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4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numbering.xml" Type="http://schemas.openxmlformats.org/officeDocument/2006/relationships/numbering"/></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0" Target="fonts/font10.odttf" Type="http://schemas.openxmlformats.org/officeDocument/2006/relationships/font"/><Relationship Id="rId11" Target="fonts/font11.odttf" Type="http://schemas.openxmlformats.org/officeDocument/2006/relationships/font"/><Relationship Id="rId12" Target="fonts/font12.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 Id="rId7" Target="fonts/font7.odttf" Type="http://schemas.openxmlformats.org/officeDocument/2006/relationships/font"/><Relationship Id="rId8" Target="fonts/font8.odttf" Type="http://schemas.openxmlformats.org/officeDocument/2006/relationships/font"/><Relationship Id="rId9" Target="fonts/font9.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2025-02-16T23:17:54Z</dcterms:created>
  <dc:creator>Apache POI</dc:creator>
</cp:coreProperties>
</file>