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BB9" w:rsidRDefault="00DB7BB9" w:rsidP="00174599">
      <w:pPr>
        <w:pStyle w:val="1"/>
      </w:pPr>
      <w:r>
        <w:t>总论</w:t>
      </w:r>
    </w:p>
    <w:p w:rsidR="00DB7BB9" w:rsidRDefault="00DB7BB9" w:rsidP="00DB7BB9">
      <w:pPr>
        <w:pStyle w:val="2"/>
      </w:pPr>
      <w:r>
        <w:t>概念</w:t>
      </w:r>
    </w:p>
    <w:p w:rsidR="006D4461" w:rsidRDefault="006D4461" w:rsidP="006D4461">
      <w:pPr>
        <w:pStyle w:val="3"/>
      </w:pPr>
      <w:r>
        <w:rPr>
          <w:rFonts w:hint="eastAsia"/>
        </w:rPr>
        <w:t>安全</w:t>
      </w:r>
    </w:p>
    <w:p w:rsidR="006D4461" w:rsidRDefault="006D4461" w:rsidP="006D4461">
      <w:r w:rsidRPr="00900047">
        <w:rPr>
          <w:rFonts w:hint="eastAsia"/>
        </w:rPr>
        <w:t>不发生可能造成人员伤亡、职业病、设备损坏、财产损失或环境损害的</w:t>
      </w:r>
      <w:r w:rsidRPr="00FA6B54">
        <w:rPr>
          <w:rFonts w:hint="eastAsia"/>
          <w:color w:val="FF0000"/>
        </w:rPr>
        <w:t>状态</w:t>
      </w:r>
      <w:r w:rsidRPr="00900047">
        <w:rPr>
          <w:rFonts w:hint="eastAsia"/>
        </w:rPr>
        <w:t>。</w:t>
      </w:r>
    </w:p>
    <w:p w:rsidR="006D4461" w:rsidRPr="006B695E" w:rsidRDefault="006D4461" w:rsidP="006D4461">
      <w:pPr>
        <w:rPr>
          <w:rFonts w:hint="eastAsia"/>
        </w:rPr>
      </w:pPr>
      <w:r w:rsidRPr="00FA6B54">
        <w:rPr>
          <w:rFonts w:hint="eastAsia"/>
          <w:color w:val="FF0000"/>
        </w:rPr>
        <w:t>安全</w:t>
      </w:r>
      <w:r w:rsidRPr="006B695E">
        <w:rPr>
          <w:rFonts w:hint="eastAsia"/>
        </w:rPr>
        <w:t>是一种</w:t>
      </w:r>
      <w:r w:rsidRPr="00FA6B54">
        <w:rPr>
          <w:rFonts w:hint="eastAsia"/>
          <w:color w:val="FF0000"/>
        </w:rPr>
        <w:t>客观状态</w:t>
      </w:r>
      <w:r w:rsidRPr="006B695E">
        <w:rPr>
          <w:rFonts w:hint="eastAsia"/>
        </w:rPr>
        <w:t>。</w:t>
      </w:r>
      <w:r w:rsidRPr="00FA6B54">
        <w:rPr>
          <w:rFonts w:hint="eastAsia"/>
          <w:color w:val="FF0000"/>
        </w:rPr>
        <w:t>安全性</w:t>
      </w:r>
      <w:r w:rsidRPr="006B695E">
        <w:rPr>
          <w:rFonts w:hint="eastAsia"/>
        </w:rPr>
        <w:t>是一种保证事物处于安全状态的</w:t>
      </w:r>
      <w:r w:rsidRPr="00FA6B54">
        <w:rPr>
          <w:rFonts w:hint="eastAsia"/>
          <w:color w:val="FF0000"/>
        </w:rPr>
        <w:t>能力</w:t>
      </w:r>
      <w:r w:rsidRPr="006B695E">
        <w:rPr>
          <w:rFonts w:hint="eastAsia"/>
        </w:rPr>
        <w:t>。</w:t>
      </w:r>
    </w:p>
    <w:p w:rsidR="00DB7BB9" w:rsidRDefault="00DB7BB9" w:rsidP="00DB7BB9">
      <w:pPr>
        <w:pStyle w:val="3"/>
      </w:pPr>
      <w:r>
        <w:t>安全性</w:t>
      </w:r>
    </w:p>
    <w:p w:rsidR="00000000" w:rsidRDefault="000B772B" w:rsidP="00DB7BB9">
      <w:r w:rsidRPr="00DB7BB9">
        <w:rPr>
          <w:rFonts w:hint="eastAsia"/>
        </w:rPr>
        <w:t>保证己方人员、设备、设施、财产、环境等</w:t>
      </w:r>
      <w:r w:rsidRPr="00DB7BB9">
        <w:rPr>
          <w:rFonts w:hint="eastAsia"/>
        </w:rPr>
        <w:t>免于遭受灾难事故或意外损失的特性</w:t>
      </w:r>
      <w:r w:rsidRPr="00DB7BB9">
        <w:rPr>
          <w:rFonts w:hint="eastAsia"/>
        </w:rPr>
        <w:t>，这种特性就是其安全性。</w:t>
      </w:r>
    </w:p>
    <w:p w:rsidR="00000000" w:rsidRPr="00E425B3" w:rsidRDefault="000B772B" w:rsidP="00E425B3">
      <w:r w:rsidRPr="00E425B3">
        <w:rPr>
          <w:rFonts w:hint="eastAsia"/>
          <w:b/>
          <w:bCs/>
        </w:rPr>
        <w:t>产品具有的不导致人员伤亡、装备损坏、财产损失或不危及人员健康和环境的能力。（</w:t>
      </w:r>
      <w:r w:rsidRPr="00E425B3">
        <w:rPr>
          <w:rFonts w:hint="eastAsia"/>
          <w:b/>
          <w:bCs/>
        </w:rPr>
        <w:t>GJB900A-2012</w:t>
      </w:r>
      <w:r w:rsidRPr="00E425B3">
        <w:rPr>
          <w:rFonts w:hint="eastAsia"/>
          <w:b/>
          <w:bCs/>
        </w:rPr>
        <w:t>《装备安全性工作通用要求》）</w:t>
      </w:r>
    </w:p>
    <w:p w:rsidR="00E425B3" w:rsidRPr="00DB7BB9" w:rsidRDefault="00E425B3" w:rsidP="00DB7BB9">
      <w:pPr>
        <w:rPr>
          <w:rFonts w:hint="eastAsia"/>
        </w:rPr>
      </w:pPr>
    </w:p>
    <w:p w:rsidR="00DB7BB9" w:rsidRDefault="004E619A" w:rsidP="004E619A">
      <w:pPr>
        <w:pStyle w:val="3"/>
      </w:pPr>
      <w:r w:rsidRPr="004E619A">
        <w:rPr>
          <w:rFonts w:hint="eastAsia"/>
        </w:rPr>
        <w:t>安全性工程</w:t>
      </w:r>
    </w:p>
    <w:p w:rsidR="00732001" w:rsidRPr="00732001" w:rsidRDefault="00732001" w:rsidP="00732001">
      <w:pPr>
        <w:rPr>
          <w:rFonts w:hint="eastAsia"/>
        </w:rPr>
      </w:pPr>
      <w:r>
        <w:rPr>
          <w:rFonts w:hint="eastAsia"/>
        </w:rPr>
        <w:t>·</w:t>
      </w:r>
      <w:r w:rsidRPr="00732001">
        <w:rPr>
          <w:rFonts w:hint="eastAsia"/>
        </w:rPr>
        <w:t>应用工程技术和管理方法，以系统使用效能为目标、以时间、费用、技术水平等为约束，在全寿命周期各个阶段对系统的安全特性进行优化，使其达到可接受的事故风险水平。</w:t>
      </w:r>
    </w:p>
    <w:p w:rsidR="004E619A" w:rsidRDefault="00732001" w:rsidP="00732001">
      <w:r>
        <w:rPr>
          <w:rFonts w:hint="eastAsia"/>
        </w:rPr>
        <w:t>·</w:t>
      </w:r>
      <w:r w:rsidRPr="00732001">
        <w:rPr>
          <w:rFonts w:hint="eastAsia"/>
        </w:rPr>
        <w:t>ALARP</w:t>
      </w:r>
      <w:r w:rsidRPr="00732001">
        <w:rPr>
          <w:rFonts w:hint="eastAsia"/>
        </w:rPr>
        <w:t>原则</w:t>
      </w:r>
    </w:p>
    <w:p w:rsidR="00000000" w:rsidRPr="00257485" w:rsidRDefault="000B772B" w:rsidP="00257485">
      <w:pPr>
        <w:pStyle w:val="3"/>
      </w:pPr>
      <w:r w:rsidRPr="00257485">
        <w:rPr>
          <w:rFonts w:hint="eastAsia"/>
        </w:rPr>
        <w:t>安全性工程的本质</w:t>
      </w:r>
    </w:p>
    <w:p w:rsidR="00257485" w:rsidRPr="00257485" w:rsidRDefault="00257485" w:rsidP="00257485">
      <w:pPr>
        <w:rPr>
          <w:rFonts w:hint="eastAsia"/>
        </w:rPr>
      </w:pPr>
      <w:r w:rsidRPr="00CF3195">
        <w:rPr>
          <w:rFonts w:hint="eastAsia"/>
          <w:color w:val="FF0000"/>
        </w:rPr>
        <w:t>核心</w:t>
      </w:r>
      <w:r w:rsidRPr="00257485">
        <w:rPr>
          <w:rFonts w:hint="eastAsia"/>
        </w:rPr>
        <w:t>：危险</w:t>
      </w:r>
      <w:r w:rsidRPr="00257485">
        <w:rPr>
          <w:rFonts w:hint="eastAsia"/>
        </w:rPr>
        <w:t>/</w:t>
      </w:r>
      <w:r w:rsidRPr="00257485">
        <w:rPr>
          <w:rFonts w:hint="eastAsia"/>
        </w:rPr>
        <w:t>事故</w:t>
      </w:r>
    </w:p>
    <w:p w:rsidR="00257485" w:rsidRDefault="00257485" w:rsidP="00257485">
      <w:r w:rsidRPr="00CF3195">
        <w:rPr>
          <w:rFonts w:hint="eastAsia"/>
          <w:color w:val="FF0000"/>
        </w:rPr>
        <w:t>宗旨</w:t>
      </w:r>
      <w:r w:rsidRPr="00257485">
        <w:rPr>
          <w:rFonts w:hint="eastAsia"/>
        </w:rPr>
        <w:t>是：在合理可行的范围内追求最低事故风险</w:t>
      </w:r>
    </w:p>
    <w:p w:rsidR="00920E7F" w:rsidRPr="00257485" w:rsidRDefault="00920E7F" w:rsidP="00257485">
      <w:pPr>
        <w:rPr>
          <w:rFonts w:hint="eastAsia"/>
        </w:rPr>
      </w:pPr>
      <w:r>
        <w:t>研究对象</w:t>
      </w:r>
      <w:r>
        <w:rPr>
          <w:rFonts w:hint="eastAsia"/>
        </w:rPr>
        <w:t>：</w:t>
      </w:r>
      <w:r w:rsidRPr="00920E7F">
        <w:rPr>
          <w:rFonts w:hint="eastAsia"/>
        </w:rPr>
        <w:t>系统中各种可能的危险。</w:t>
      </w:r>
    </w:p>
    <w:p w:rsidR="00257485" w:rsidRPr="00257485" w:rsidRDefault="00257485" w:rsidP="00257485">
      <w:pPr>
        <w:rPr>
          <w:rFonts w:hint="eastAsia"/>
        </w:rPr>
      </w:pPr>
      <w:r w:rsidRPr="00257485">
        <w:rPr>
          <w:rFonts w:hint="eastAsia"/>
        </w:rPr>
        <w:t>应用系统工程手段解决装备的安全性问题</w:t>
      </w:r>
    </w:p>
    <w:p w:rsidR="00257485" w:rsidRPr="00257485" w:rsidRDefault="00257485" w:rsidP="00257485">
      <w:pPr>
        <w:rPr>
          <w:rFonts w:hint="eastAsia"/>
        </w:rPr>
      </w:pPr>
      <w:r w:rsidRPr="00257485">
        <w:rPr>
          <w:rFonts w:hint="eastAsia"/>
        </w:rPr>
        <w:t>“系统”的“安全特性”</w:t>
      </w:r>
    </w:p>
    <w:p w:rsidR="00257485" w:rsidRDefault="00257485" w:rsidP="00257485">
      <w:r w:rsidRPr="00257485">
        <w:rPr>
          <w:rFonts w:hint="eastAsia"/>
        </w:rPr>
        <w:t>变被动为主动</w:t>
      </w:r>
    </w:p>
    <w:p w:rsidR="00000000" w:rsidRPr="00336952" w:rsidRDefault="000B772B" w:rsidP="00336952">
      <w:pPr>
        <w:pStyle w:val="3"/>
      </w:pPr>
      <w:r w:rsidRPr="00336952">
        <w:rPr>
          <w:rFonts w:hint="eastAsia"/>
        </w:rPr>
        <w:t>安全性工作与其它工作的接口关系</w:t>
      </w:r>
    </w:p>
    <w:p w:rsidR="00000000" w:rsidRPr="00336952" w:rsidRDefault="000B772B" w:rsidP="00336952">
      <w:r w:rsidRPr="00336952">
        <w:rPr>
          <w:rFonts w:hint="eastAsia"/>
          <w:b/>
        </w:rPr>
        <w:t>设计工程</w:t>
      </w:r>
      <w:r w:rsidRPr="00336952">
        <w:rPr>
          <w:rFonts w:hint="eastAsia"/>
        </w:rPr>
        <w:t>：</w:t>
      </w:r>
      <w:r w:rsidRPr="00336952">
        <w:rPr>
          <w:rFonts w:hint="eastAsia"/>
          <w:color w:val="FF0000"/>
        </w:rPr>
        <w:t>对装备安全性影响最大的是设计工程</w:t>
      </w:r>
      <w:r w:rsidRPr="00336952">
        <w:rPr>
          <w:rFonts w:hint="eastAsia"/>
        </w:rPr>
        <w:t>。</w:t>
      </w:r>
    </w:p>
    <w:p w:rsidR="00000000" w:rsidRPr="00336952" w:rsidRDefault="000B772B" w:rsidP="00336952">
      <w:r w:rsidRPr="00336952">
        <w:rPr>
          <w:rFonts w:hint="eastAsia"/>
          <w:b/>
        </w:rPr>
        <w:t>人素工程</w:t>
      </w:r>
      <w:r w:rsidRPr="00336952">
        <w:rPr>
          <w:rFonts w:hint="eastAsia"/>
        </w:rPr>
        <w:t>：研究装备与人的接口，防止由于人的原因造成事故，消除由于不适应人员的要求而造成的职业病和伤亡。</w:t>
      </w:r>
    </w:p>
    <w:p w:rsidR="00000000" w:rsidRDefault="000B772B" w:rsidP="00336952">
      <w:r w:rsidRPr="00336952">
        <w:rPr>
          <w:rFonts w:hint="eastAsia"/>
          <w:b/>
        </w:rPr>
        <w:lastRenderedPageBreak/>
        <w:t>可靠性工程</w:t>
      </w:r>
      <w:r w:rsidRPr="00336952">
        <w:rPr>
          <w:rFonts w:hint="eastAsia"/>
        </w:rPr>
        <w:t>：要全力找出影响安全的故障，分析其安全性后果，提出改进措施和建议。</w:t>
      </w:r>
    </w:p>
    <w:p w:rsidR="006D4461" w:rsidRDefault="006D4461" w:rsidP="006D4461">
      <w:pPr>
        <w:pStyle w:val="3"/>
      </w:pPr>
      <w:r w:rsidRPr="006D4461">
        <w:rPr>
          <w:rFonts w:hint="eastAsia"/>
        </w:rPr>
        <w:t>安全性与可靠性</w:t>
      </w:r>
    </w:p>
    <w:p w:rsidR="006D4461" w:rsidRPr="006D4461" w:rsidRDefault="006D4461" w:rsidP="006D4461">
      <w:pPr>
        <w:pStyle w:val="4"/>
        <w:rPr>
          <w:rFonts w:hint="eastAsia"/>
        </w:rPr>
      </w:pPr>
      <w:r w:rsidRPr="006D4461">
        <w:rPr>
          <w:rFonts w:hint="eastAsia"/>
        </w:rPr>
        <w:t>传统观点：</w:t>
      </w:r>
    </w:p>
    <w:p w:rsidR="006D4461" w:rsidRPr="006D4461" w:rsidRDefault="006D4461" w:rsidP="003E1B0B">
      <w:pPr>
        <w:ind w:firstLine="420"/>
        <w:rPr>
          <w:rFonts w:hint="eastAsia"/>
        </w:rPr>
      </w:pPr>
      <w:r w:rsidRPr="006D4461">
        <w:rPr>
          <w:rFonts w:hint="eastAsia"/>
        </w:rPr>
        <w:t>安全性与可靠性互相交叉，在通常</w:t>
      </w:r>
      <w:bookmarkStart w:id="0" w:name="_GoBack"/>
      <w:bookmarkEnd w:id="0"/>
      <w:r w:rsidRPr="006D4461">
        <w:rPr>
          <w:rFonts w:hint="eastAsia"/>
        </w:rPr>
        <w:t>情况下，可靠的产品也就意味着安全的产品；但在有些情况下，可靠的未必是安全的，安全的也未必是可靠的。</w:t>
      </w:r>
    </w:p>
    <w:p w:rsidR="006D4461" w:rsidRPr="006D4461" w:rsidRDefault="006D4461" w:rsidP="003E1B0B">
      <w:pPr>
        <w:ind w:firstLine="420"/>
        <w:rPr>
          <w:rFonts w:hint="eastAsia"/>
        </w:rPr>
      </w:pPr>
      <w:r w:rsidRPr="006D4461">
        <w:rPr>
          <w:rFonts w:hint="eastAsia"/>
        </w:rPr>
        <w:t>有些学者认为：安全性是从可靠性引申而来的。</w:t>
      </w:r>
    </w:p>
    <w:p w:rsidR="006D4461" w:rsidRPr="006D4461" w:rsidRDefault="006D4461" w:rsidP="006D4461">
      <w:pPr>
        <w:pStyle w:val="4"/>
        <w:rPr>
          <w:rFonts w:hint="eastAsia"/>
        </w:rPr>
      </w:pPr>
      <w:r w:rsidRPr="006D4461">
        <w:rPr>
          <w:rFonts w:hint="eastAsia"/>
        </w:rPr>
        <w:t>个别观点：</w:t>
      </w:r>
    </w:p>
    <w:p w:rsidR="006D4461" w:rsidRPr="006D4461" w:rsidRDefault="006D4461" w:rsidP="003E1B0B">
      <w:pPr>
        <w:ind w:firstLine="420"/>
        <w:rPr>
          <w:rFonts w:hint="eastAsia"/>
        </w:rPr>
      </w:pPr>
      <w:r w:rsidRPr="006D4461">
        <w:rPr>
          <w:rFonts w:hint="eastAsia"/>
        </w:rPr>
        <w:t>安全是从最终结果是否造成损失来判断的，可靠则是从是否完成功能的角度来判断的。</w:t>
      </w:r>
    </w:p>
    <w:p w:rsidR="006D4461" w:rsidRPr="006D4461" w:rsidRDefault="006D4461" w:rsidP="003E1B0B">
      <w:pPr>
        <w:ind w:firstLine="420"/>
        <w:rPr>
          <w:rFonts w:hint="eastAsia"/>
        </w:rPr>
      </w:pPr>
      <w:r w:rsidRPr="006D4461">
        <w:rPr>
          <w:rFonts w:hint="eastAsia"/>
        </w:rPr>
        <w:t>安全性应从整个系统的层面来研究，可靠性则可以在任何一个层面（主要还是在系统内部）。</w:t>
      </w:r>
    </w:p>
    <w:p w:rsidR="006D4461" w:rsidRPr="0031228E" w:rsidRDefault="006D4461" w:rsidP="003E1B0B">
      <w:pPr>
        <w:ind w:firstLine="420"/>
        <w:rPr>
          <w:rFonts w:hint="eastAsia"/>
          <w:color w:val="FF0000"/>
        </w:rPr>
      </w:pPr>
      <w:r w:rsidRPr="0031228E">
        <w:rPr>
          <w:rFonts w:hint="eastAsia"/>
          <w:color w:val="FF0000"/>
        </w:rPr>
        <w:t>故障是可靠性的终点，安全性的起点。</w:t>
      </w:r>
    </w:p>
    <w:p w:rsidR="006D4461" w:rsidRPr="006D4461" w:rsidRDefault="006D4461" w:rsidP="006D4461">
      <w:pPr>
        <w:rPr>
          <w:rFonts w:hint="eastAsia"/>
        </w:rPr>
      </w:pPr>
    </w:p>
    <w:p w:rsidR="00AA4B34" w:rsidRDefault="00174599" w:rsidP="00174599">
      <w:pPr>
        <w:pStyle w:val="1"/>
      </w:pPr>
      <w:r>
        <w:rPr>
          <w:rFonts w:hint="eastAsia"/>
        </w:rPr>
        <w:t>15</w:t>
      </w:r>
      <w:r>
        <w:rPr>
          <w:rFonts w:hint="eastAsia"/>
        </w:rPr>
        <w:t>类危险</w:t>
      </w:r>
    </w:p>
    <w:p w:rsidR="00034A89" w:rsidRDefault="00034A89" w:rsidP="00034A89">
      <w:pPr>
        <w:pStyle w:val="2"/>
      </w:pPr>
      <w:r>
        <w:t>概念</w:t>
      </w:r>
    </w:p>
    <w:p w:rsidR="00000000" w:rsidRPr="00034A89" w:rsidRDefault="000B772B" w:rsidP="00034A89">
      <w:r w:rsidRPr="00034A89">
        <w:t>“</w:t>
      </w:r>
      <w:r w:rsidRPr="00034A89">
        <w:t>危险</w:t>
      </w:r>
      <w:r w:rsidRPr="00034A89">
        <w:t>”</w:t>
      </w:r>
      <w:r w:rsidRPr="00034A89">
        <w:t>是安全性工程研究的对象。</w:t>
      </w:r>
    </w:p>
    <w:p w:rsidR="00034A89" w:rsidRDefault="00034A89" w:rsidP="00034A89">
      <w:r w:rsidRPr="00034A89">
        <w:rPr>
          <w:rFonts w:hint="eastAsia"/>
          <w:b/>
          <w:color w:val="FF0000"/>
        </w:rPr>
        <w:t>危险</w:t>
      </w:r>
      <w:r>
        <w:rPr>
          <w:rFonts w:hint="eastAsia"/>
        </w:rPr>
        <w:t>：</w:t>
      </w:r>
      <w:r w:rsidRPr="00034A89">
        <w:rPr>
          <w:rFonts w:hint="eastAsia"/>
        </w:rPr>
        <w:t>可能导致</w:t>
      </w:r>
      <w:r w:rsidRPr="00034A89">
        <w:rPr>
          <w:rFonts w:hint="eastAsia"/>
          <w:color w:val="FF0000"/>
        </w:rPr>
        <w:t>事故</w:t>
      </w:r>
      <w:r w:rsidRPr="00034A89">
        <w:rPr>
          <w:rFonts w:hint="eastAsia"/>
        </w:rPr>
        <w:t>的状态。</w:t>
      </w:r>
    </w:p>
    <w:p w:rsidR="00034A89" w:rsidRDefault="00034A89" w:rsidP="00034A89">
      <w:r w:rsidRPr="00034A89">
        <w:rPr>
          <w:rFonts w:hint="eastAsia"/>
          <w:b/>
          <w:color w:val="FF0000"/>
        </w:rPr>
        <w:t>事故</w:t>
      </w:r>
      <w:r>
        <w:rPr>
          <w:rFonts w:hint="eastAsia"/>
        </w:rPr>
        <w:t>：</w:t>
      </w:r>
      <w:r w:rsidRPr="00034A89">
        <w:rPr>
          <w:rFonts w:hint="eastAsia"/>
        </w:rPr>
        <w:t>造成人员伤亡、职业病、设备损坏或财产损失的</w:t>
      </w:r>
      <w:r w:rsidRPr="00034A89">
        <w:rPr>
          <w:rFonts w:hint="eastAsia"/>
          <w:color w:val="FF0000"/>
        </w:rPr>
        <w:t>一个或一系列意外事件</w:t>
      </w:r>
      <w:r w:rsidRPr="00034A89">
        <w:rPr>
          <w:rFonts w:hint="eastAsia"/>
        </w:rPr>
        <w:t>。</w:t>
      </w:r>
    </w:p>
    <w:p w:rsidR="00895D32" w:rsidRDefault="00895D32" w:rsidP="00895D32">
      <w:pPr>
        <w:ind w:firstLine="420"/>
      </w:pPr>
      <w:r w:rsidRPr="00895D32">
        <w:rPr>
          <w:rFonts w:hint="eastAsia"/>
        </w:rPr>
        <w:t>危险和事故是同一现象的两个不同阶段，</w:t>
      </w:r>
      <w:r w:rsidRPr="00895D32">
        <w:rPr>
          <w:rFonts w:hint="eastAsia"/>
          <w:color w:val="FF0000"/>
        </w:rPr>
        <w:t>危险</w:t>
      </w:r>
      <w:r w:rsidRPr="00895D32">
        <w:rPr>
          <w:rFonts w:hint="eastAsia"/>
        </w:rPr>
        <w:t>代表一种</w:t>
      </w:r>
      <w:r w:rsidRPr="00895D32">
        <w:rPr>
          <w:rFonts w:hint="eastAsia"/>
          <w:color w:val="FF0000"/>
        </w:rPr>
        <w:t>可能性</w:t>
      </w:r>
      <w:r w:rsidRPr="00895D32">
        <w:rPr>
          <w:rFonts w:hint="eastAsia"/>
        </w:rPr>
        <w:t>，</w:t>
      </w:r>
      <w:r w:rsidRPr="00895D32">
        <w:rPr>
          <w:rFonts w:hint="eastAsia"/>
          <w:color w:val="FF0000"/>
        </w:rPr>
        <w:t>事故</w:t>
      </w:r>
      <w:r w:rsidRPr="00895D32">
        <w:rPr>
          <w:rFonts w:hint="eastAsia"/>
        </w:rPr>
        <w:t>则是一系列事件的最终</w:t>
      </w:r>
      <w:r w:rsidRPr="00895D32">
        <w:rPr>
          <w:rFonts w:hint="eastAsia"/>
          <w:color w:val="FF0000"/>
        </w:rPr>
        <w:t>结果</w:t>
      </w:r>
      <w:r w:rsidRPr="00895D32">
        <w:rPr>
          <w:rFonts w:hint="eastAsia"/>
        </w:rPr>
        <w:t>。</w:t>
      </w:r>
    </w:p>
    <w:p w:rsidR="00895D32" w:rsidRDefault="00273D7C" w:rsidP="00895D32">
      <w:r w:rsidRPr="00895D32">
        <w:object w:dxaOrig="7536"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25pt;height:158.4pt" o:ole="">
            <v:imagedata r:id="rId7" o:title=""/>
          </v:shape>
          <o:OLEObject Type="Embed" ProgID="Unknown" ShapeID="_x0000_i1025" DrawAspect="Content" ObjectID="_1590588201" r:id="rId8"/>
        </w:object>
      </w:r>
    </w:p>
    <w:p w:rsidR="00895D32" w:rsidRDefault="00273D7C" w:rsidP="00273D7C">
      <w:pPr>
        <w:pStyle w:val="3"/>
      </w:pPr>
      <w:r>
        <w:rPr>
          <w:rFonts w:hint="eastAsia"/>
        </w:rPr>
        <w:lastRenderedPageBreak/>
        <w:t>危险三要素</w:t>
      </w:r>
    </w:p>
    <w:p w:rsidR="00000000" w:rsidRDefault="000B772B" w:rsidP="00273D7C">
      <w:pPr>
        <w:pStyle w:val="4"/>
      </w:pPr>
      <w:r w:rsidRPr="00273D7C">
        <w:rPr>
          <w:rFonts w:hint="eastAsia"/>
        </w:rPr>
        <w:t>危险物质</w:t>
      </w:r>
      <w:r w:rsidRPr="00273D7C">
        <w:rPr>
          <w:rFonts w:hint="eastAsia"/>
        </w:rPr>
        <w:t>（</w:t>
      </w:r>
      <w:r w:rsidRPr="00273D7C">
        <w:rPr>
          <w:rFonts w:hint="eastAsia"/>
        </w:rPr>
        <w:t>Hazard Element</w:t>
      </w:r>
      <w:r w:rsidRPr="00273D7C">
        <w:rPr>
          <w:rFonts w:hint="eastAsia"/>
        </w:rPr>
        <w:t>）；</w:t>
      </w:r>
    </w:p>
    <w:p w:rsidR="00273D7C" w:rsidRPr="00273D7C" w:rsidRDefault="00273D7C" w:rsidP="00273D7C">
      <w:pPr>
        <w:rPr>
          <w:rFonts w:hint="eastAsia"/>
        </w:rPr>
      </w:pPr>
      <w:r w:rsidRPr="00273D7C">
        <w:rPr>
          <w:rFonts w:hint="eastAsia"/>
        </w:rPr>
        <w:t>指系统中的</w:t>
      </w:r>
      <w:r w:rsidRPr="00273D7C">
        <w:rPr>
          <w:rFonts w:hint="eastAsia"/>
          <w:color w:val="FF0000"/>
        </w:rPr>
        <w:t>基本危险源</w:t>
      </w:r>
      <w:r w:rsidRPr="00273D7C">
        <w:rPr>
          <w:rFonts w:hint="eastAsia"/>
        </w:rPr>
        <w:t>，如高温、高压等能量源、有毒物质等，</w:t>
      </w:r>
      <w:r w:rsidRPr="00273D7C">
        <w:rPr>
          <w:rFonts w:hint="eastAsia"/>
          <w:color w:val="FF0000"/>
        </w:rPr>
        <w:t>决定了事故危害的大小</w:t>
      </w:r>
      <w:r w:rsidRPr="00273D7C">
        <w:rPr>
          <w:rFonts w:hint="eastAsia"/>
        </w:rPr>
        <w:t>。</w:t>
      </w:r>
    </w:p>
    <w:p w:rsidR="00000000" w:rsidRDefault="000B772B" w:rsidP="00273D7C">
      <w:pPr>
        <w:pStyle w:val="4"/>
      </w:pPr>
      <w:r w:rsidRPr="00273D7C">
        <w:rPr>
          <w:rFonts w:hint="eastAsia"/>
        </w:rPr>
        <w:t>触发机制</w:t>
      </w:r>
      <w:r w:rsidRPr="00273D7C">
        <w:rPr>
          <w:rFonts w:hint="eastAsia"/>
        </w:rPr>
        <w:t>（</w:t>
      </w:r>
      <w:r w:rsidRPr="00273D7C">
        <w:rPr>
          <w:rFonts w:hint="eastAsia"/>
        </w:rPr>
        <w:t>Initiating  Mechanism</w:t>
      </w:r>
      <w:r w:rsidRPr="00273D7C">
        <w:rPr>
          <w:rFonts w:hint="eastAsia"/>
        </w:rPr>
        <w:t>）；</w:t>
      </w:r>
    </w:p>
    <w:p w:rsidR="00273D7C" w:rsidRPr="00273D7C" w:rsidRDefault="00006EE0" w:rsidP="00273D7C">
      <w:pPr>
        <w:rPr>
          <w:rFonts w:hint="eastAsia"/>
        </w:rPr>
      </w:pPr>
      <w:r w:rsidRPr="00006EE0">
        <w:rPr>
          <w:rFonts w:hint="eastAsia"/>
          <w:color w:val="FF0000"/>
        </w:rPr>
        <w:t>导致危险向事故转移的一个或多个事件</w:t>
      </w:r>
      <w:r w:rsidRPr="00006EE0">
        <w:rPr>
          <w:rFonts w:hint="eastAsia"/>
        </w:rPr>
        <w:t>，如设备故障、操作失误、外部干扰等，并且这些事件之间达成</w:t>
      </w:r>
      <w:r w:rsidRPr="00006EE0">
        <w:rPr>
          <w:rFonts w:hint="eastAsia"/>
          <w:color w:val="FF0000"/>
        </w:rPr>
        <w:t>特定的时间、空间逻辑关系</w:t>
      </w:r>
      <w:r w:rsidRPr="00006EE0">
        <w:rPr>
          <w:rFonts w:hint="eastAsia"/>
        </w:rPr>
        <w:t>才会导致事故发生。触发机制决定了发生事故的</w:t>
      </w:r>
      <w:r w:rsidRPr="00006EE0">
        <w:rPr>
          <w:rFonts w:hint="eastAsia"/>
          <w:color w:val="FF0000"/>
        </w:rPr>
        <w:t>可能性</w:t>
      </w:r>
      <w:r w:rsidRPr="00006EE0">
        <w:rPr>
          <w:rFonts w:hint="eastAsia"/>
        </w:rPr>
        <w:t>。</w:t>
      </w:r>
    </w:p>
    <w:p w:rsidR="00273D7C" w:rsidRPr="00273D7C" w:rsidRDefault="00273D7C" w:rsidP="00273D7C">
      <w:pPr>
        <w:pStyle w:val="4"/>
        <w:rPr>
          <w:rFonts w:hint="eastAsia"/>
        </w:rPr>
      </w:pPr>
      <w:r w:rsidRPr="00273D7C">
        <w:rPr>
          <w:rFonts w:hint="eastAsia"/>
        </w:rPr>
        <w:t>危害目标（</w:t>
      </w:r>
      <w:r w:rsidRPr="00273D7C">
        <w:rPr>
          <w:rFonts w:hint="eastAsia"/>
        </w:rPr>
        <w:t>Target  and Threat</w:t>
      </w:r>
      <w:r w:rsidRPr="00273D7C">
        <w:rPr>
          <w:rFonts w:hint="eastAsia"/>
        </w:rPr>
        <w:t>）</w:t>
      </w:r>
    </w:p>
    <w:p w:rsidR="00273D7C" w:rsidRDefault="008358D3" w:rsidP="00273D7C">
      <w:r w:rsidRPr="008358D3">
        <w:rPr>
          <w:rFonts w:hint="eastAsia"/>
        </w:rPr>
        <w:t>指可能会受到伤害或损失的</w:t>
      </w:r>
      <w:r w:rsidRPr="008358D3">
        <w:rPr>
          <w:rFonts w:hint="eastAsia"/>
          <w:color w:val="FF0000"/>
        </w:rPr>
        <w:t>对象</w:t>
      </w:r>
      <w:r w:rsidRPr="008358D3">
        <w:rPr>
          <w:rFonts w:hint="eastAsia"/>
        </w:rPr>
        <w:t>，包括人、物或者环境等外部对象，决定了</w:t>
      </w:r>
      <w:r w:rsidRPr="008358D3">
        <w:rPr>
          <w:rFonts w:hint="eastAsia"/>
          <w:color w:val="FF0000"/>
        </w:rPr>
        <w:t>事故影响的范围</w:t>
      </w:r>
      <w:r w:rsidRPr="008358D3">
        <w:rPr>
          <w:rFonts w:hint="eastAsia"/>
        </w:rPr>
        <w:t>。</w:t>
      </w:r>
    </w:p>
    <w:p w:rsidR="006B49D8" w:rsidRDefault="00643330" w:rsidP="00643330">
      <w:pPr>
        <w:pStyle w:val="3"/>
      </w:pPr>
      <w:r w:rsidRPr="00643330">
        <w:rPr>
          <w:rFonts w:hint="eastAsia"/>
        </w:rPr>
        <w:t>危险源</w:t>
      </w:r>
    </w:p>
    <w:p w:rsidR="00000000" w:rsidRPr="00643330" w:rsidRDefault="000B772B" w:rsidP="00134E65">
      <w:pPr>
        <w:ind w:firstLine="420"/>
      </w:pPr>
      <w:r w:rsidRPr="00643330">
        <w:rPr>
          <w:rFonts w:hint="eastAsia"/>
        </w:rPr>
        <w:t>有许多危险源（危险因素）直接或间接威胁着人员、装备本身以及周围环境。武器装备涉及的危险源包括：环境、加速度、污染、辐射</w:t>
      </w:r>
      <w:r w:rsidRPr="00643330">
        <w:rPr>
          <w:rFonts w:hint="eastAsia"/>
        </w:rPr>
        <w:t>、电击、着火、爆炸、温升、毒物、振动、冲击等等，包含了人们目前所认识的全部危险源。它们均是一种</w:t>
      </w:r>
      <w:r w:rsidRPr="00687EA7">
        <w:rPr>
          <w:rFonts w:hint="eastAsia"/>
          <w:color w:val="FF0000"/>
        </w:rPr>
        <w:t>潜在的危险</w:t>
      </w:r>
      <w:r w:rsidRPr="00643330">
        <w:rPr>
          <w:rFonts w:hint="eastAsia"/>
        </w:rPr>
        <w:t>，在</w:t>
      </w:r>
      <w:r w:rsidRPr="00687EA7">
        <w:rPr>
          <w:rFonts w:hint="eastAsia"/>
          <w:color w:val="FF0000"/>
        </w:rPr>
        <w:t>一定条件</w:t>
      </w:r>
      <w:r w:rsidRPr="00643330">
        <w:rPr>
          <w:rFonts w:hint="eastAsia"/>
        </w:rPr>
        <w:t>下将引发事故。</w:t>
      </w:r>
    </w:p>
    <w:p w:rsidR="00000000" w:rsidRPr="002B475B" w:rsidRDefault="000B772B" w:rsidP="002B475B">
      <w:pPr>
        <w:ind w:firstLine="420"/>
      </w:pPr>
      <w:r w:rsidRPr="002B475B">
        <w:rPr>
          <w:rFonts w:hint="eastAsia"/>
        </w:rPr>
        <w:t>所谓危险源，是</w:t>
      </w:r>
      <w:r w:rsidRPr="00FF5332">
        <w:rPr>
          <w:rFonts w:hint="eastAsia"/>
          <w:color w:val="FF0000"/>
        </w:rPr>
        <w:t>引发危险的根本原因</w:t>
      </w:r>
      <w:r w:rsidRPr="002B475B">
        <w:rPr>
          <w:rFonts w:hint="eastAsia"/>
        </w:rPr>
        <w:t>，它们通常来源于：</w:t>
      </w:r>
    </w:p>
    <w:p w:rsidR="00000000" w:rsidRPr="002B475B" w:rsidRDefault="000B772B" w:rsidP="002B475B">
      <w:pPr>
        <w:numPr>
          <w:ilvl w:val="1"/>
          <w:numId w:val="4"/>
        </w:numPr>
      </w:pPr>
      <w:r w:rsidRPr="002B475B">
        <w:rPr>
          <w:rFonts w:hint="eastAsia"/>
          <w:b/>
          <w:bCs/>
        </w:rPr>
        <w:t>物质或产品固有的危险特性</w:t>
      </w:r>
      <w:r w:rsidRPr="002B475B">
        <w:rPr>
          <w:rFonts w:hint="eastAsia"/>
          <w:b/>
          <w:bCs/>
        </w:rPr>
        <w:t>（如能量或毒性）</w:t>
      </w:r>
    </w:p>
    <w:p w:rsidR="00000000" w:rsidRPr="002B475B" w:rsidRDefault="000B772B" w:rsidP="002B475B">
      <w:pPr>
        <w:numPr>
          <w:ilvl w:val="1"/>
          <w:numId w:val="4"/>
        </w:numPr>
      </w:pPr>
      <w:r w:rsidRPr="002B475B">
        <w:rPr>
          <w:rFonts w:hint="eastAsia"/>
          <w:b/>
          <w:bCs/>
        </w:rPr>
        <w:t>有害的环境</w:t>
      </w:r>
    </w:p>
    <w:p w:rsidR="00000000" w:rsidRPr="002B475B" w:rsidRDefault="000B772B" w:rsidP="002B475B">
      <w:pPr>
        <w:numPr>
          <w:ilvl w:val="1"/>
          <w:numId w:val="4"/>
        </w:numPr>
      </w:pPr>
      <w:r w:rsidRPr="002B475B">
        <w:rPr>
          <w:rFonts w:hint="eastAsia"/>
          <w:b/>
          <w:bCs/>
        </w:rPr>
        <w:t>产品</w:t>
      </w:r>
      <w:r w:rsidRPr="002B475B">
        <w:rPr>
          <w:rFonts w:hint="eastAsia"/>
          <w:b/>
          <w:bCs/>
        </w:rPr>
        <w:t>（硬件或</w:t>
      </w:r>
      <w:r w:rsidRPr="002B475B">
        <w:rPr>
          <w:rFonts w:hint="eastAsia"/>
          <w:b/>
          <w:bCs/>
        </w:rPr>
        <w:t>软件）</w:t>
      </w:r>
      <w:r w:rsidRPr="002B475B">
        <w:rPr>
          <w:rFonts w:hint="eastAsia"/>
          <w:b/>
          <w:bCs/>
        </w:rPr>
        <w:t>的故障或失效</w:t>
      </w:r>
    </w:p>
    <w:p w:rsidR="00000000" w:rsidRPr="002B475B" w:rsidRDefault="000B772B" w:rsidP="002B475B">
      <w:pPr>
        <w:numPr>
          <w:ilvl w:val="1"/>
          <w:numId w:val="4"/>
        </w:numPr>
      </w:pPr>
      <w:r w:rsidRPr="002B475B">
        <w:rPr>
          <w:rFonts w:hint="eastAsia"/>
          <w:b/>
          <w:bCs/>
        </w:rPr>
        <w:t>人员行为失误</w:t>
      </w:r>
      <w:r w:rsidRPr="002B475B">
        <w:rPr>
          <w:rFonts w:hint="eastAsia"/>
          <w:b/>
          <w:bCs/>
        </w:rPr>
        <w:t>（包括由心理、生理等因素所引起的行为失误）</w:t>
      </w:r>
    </w:p>
    <w:p w:rsidR="00000000" w:rsidRPr="00E6098C" w:rsidRDefault="000B772B" w:rsidP="00E6098C">
      <w:pPr>
        <w:ind w:firstLine="420"/>
      </w:pPr>
      <w:r w:rsidRPr="00E6098C">
        <w:rPr>
          <w:rFonts w:hint="eastAsia"/>
        </w:rPr>
        <w:t>产品</w:t>
      </w:r>
      <w:r w:rsidRPr="000112E0">
        <w:rPr>
          <w:rFonts w:hint="eastAsia"/>
          <w:color w:val="FF0000"/>
        </w:rPr>
        <w:t>固有的危险特性</w:t>
      </w:r>
      <w:r w:rsidRPr="00E6098C">
        <w:rPr>
          <w:rFonts w:hint="eastAsia"/>
        </w:rPr>
        <w:t>包括：</w:t>
      </w:r>
    </w:p>
    <w:p w:rsidR="00000000" w:rsidRPr="00E6098C" w:rsidRDefault="000B772B" w:rsidP="00E6098C">
      <w:pPr>
        <w:numPr>
          <w:ilvl w:val="1"/>
          <w:numId w:val="4"/>
        </w:numPr>
      </w:pPr>
      <w:r w:rsidRPr="00E6098C">
        <w:rPr>
          <w:rFonts w:hint="eastAsia"/>
          <w:b/>
          <w:bCs/>
        </w:rPr>
        <w:t>产品中或产品使用的材料中的固有危险；</w:t>
      </w:r>
    </w:p>
    <w:p w:rsidR="00000000" w:rsidRPr="00E6098C" w:rsidRDefault="000B772B" w:rsidP="00E6098C">
      <w:pPr>
        <w:numPr>
          <w:ilvl w:val="1"/>
          <w:numId w:val="4"/>
        </w:numPr>
      </w:pPr>
      <w:r w:rsidRPr="00E6098C">
        <w:rPr>
          <w:rFonts w:hint="eastAsia"/>
          <w:b/>
          <w:bCs/>
        </w:rPr>
        <w:t>设计缺陷；</w:t>
      </w:r>
    </w:p>
    <w:p w:rsidR="00000000" w:rsidRPr="00E6098C" w:rsidRDefault="000B772B" w:rsidP="00E6098C">
      <w:pPr>
        <w:numPr>
          <w:ilvl w:val="1"/>
          <w:numId w:val="4"/>
        </w:numPr>
      </w:pPr>
      <w:r w:rsidRPr="00E6098C">
        <w:rPr>
          <w:rFonts w:hint="eastAsia"/>
          <w:b/>
          <w:bCs/>
        </w:rPr>
        <w:t>制造缺陷。</w:t>
      </w:r>
    </w:p>
    <w:p w:rsidR="00000000" w:rsidRPr="00E6098C" w:rsidRDefault="000B772B" w:rsidP="00E6098C">
      <w:pPr>
        <w:ind w:firstLine="420"/>
      </w:pPr>
      <w:r w:rsidRPr="00E6098C">
        <w:rPr>
          <w:rFonts w:hint="eastAsia"/>
        </w:rPr>
        <w:t>一般而言，</w:t>
      </w:r>
      <w:r w:rsidRPr="00855438">
        <w:rPr>
          <w:rFonts w:hint="eastAsia"/>
          <w:color w:val="FF0000"/>
        </w:rPr>
        <w:t>设计问题</w:t>
      </w:r>
      <w:r w:rsidRPr="00E6098C">
        <w:rPr>
          <w:rFonts w:hint="eastAsia"/>
        </w:rPr>
        <w:t>是上述诸因素中最重要的方面。</w:t>
      </w:r>
    </w:p>
    <w:p w:rsidR="00000000" w:rsidRPr="00E6098C" w:rsidRDefault="000B772B" w:rsidP="00E6098C">
      <w:pPr>
        <w:numPr>
          <w:ilvl w:val="1"/>
          <w:numId w:val="4"/>
        </w:numPr>
      </w:pPr>
      <w:r w:rsidRPr="00E6098C">
        <w:rPr>
          <w:rFonts w:hint="eastAsia"/>
          <w:b/>
          <w:bCs/>
        </w:rPr>
        <w:t>设计人员不仅可能在设计产品时引入了设计缺陷，形成产品自身的危险，还可能缺乏正确控制产品及其材料中危险的能力。</w:t>
      </w:r>
    </w:p>
    <w:p w:rsidR="00000000" w:rsidRPr="00E6098C" w:rsidRDefault="000B772B" w:rsidP="00E6098C">
      <w:pPr>
        <w:ind w:firstLine="420"/>
      </w:pPr>
      <w:r w:rsidRPr="00E6098C">
        <w:rPr>
          <w:rFonts w:hint="eastAsia"/>
        </w:rPr>
        <w:t>制造缺陷一般由</w:t>
      </w:r>
      <w:r w:rsidRPr="00352098">
        <w:rPr>
          <w:rFonts w:hint="eastAsia"/>
          <w:color w:val="FF0000"/>
        </w:rPr>
        <w:t>不正确的生产工艺</w:t>
      </w:r>
      <w:r w:rsidRPr="00E6098C">
        <w:rPr>
          <w:rFonts w:hint="eastAsia"/>
        </w:rPr>
        <w:t>造成，但某些情况下，设计人员也应对此负责。</w:t>
      </w:r>
    </w:p>
    <w:p w:rsidR="00643330" w:rsidRDefault="00352098" w:rsidP="00352098">
      <w:pPr>
        <w:pStyle w:val="3"/>
      </w:pPr>
      <w:r>
        <w:rPr>
          <w:rFonts w:hint="eastAsia"/>
        </w:rPr>
        <w:lastRenderedPageBreak/>
        <w:t>危险分类</w:t>
      </w:r>
    </w:p>
    <w:p w:rsidR="00352098" w:rsidRDefault="00352098" w:rsidP="00F025A4">
      <w:pPr>
        <w:pStyle w:val="4"/>
      </w:pPr>
      <w:r>
        <w:t>第一类危险源</w:t>
      </w:r>
    </w:p>
    <w:p w:rsidR="00F025A4" w:rsidRPr="00F025A4" w:rsidRDefault="00F025A4" w:rsidP="00F025A4">
      <w:pPr>
        <w:rPr>
          <w:rFonts w:hint="eastAsia"/>
        </w:rPr>
      </w:pPr>
      <w:r w:rsidRPr="00F025A4">
        <w:rPr>
          <w:rFonts w:hint="eastAsia"/>
        </w:rPr>
        <w:t>系统中存在的、可能发生</w:t>
      </w:r>
      <w:r w:rsidRPr="00F025A4">
        <w:rPr>
          <w:rFonts w:hint="eastAsia"/>
          <w:color w:val="FF0000"/>
        </w:rPr>
        <w:t>意外释放的能量或危险物质</w:t>
      </w:r>
      <w:r w:rsidRPr="00F025A4">
        <w:rPr>
          <w:rFonts w:hint="eastAsia"/>
        </w:rPr>
        <w:t>称作第一类危险源</w:t>
      </w:r>
    </w:p>
    <w:p w:rsidR="00352098" w:rsidRDefault="00352098" w:rsidP="00F025A4">
      <w:pPr>
        <w:pStyle w:val="4"/>
      </w:pPr>
      <w:r>
        <w:t>第</w:t>
      </w:r>
      <w:r w:rsidR="00CC1766">
        <w:rPr>
          <w:rFonts w:hint="eastAsia"/>
        </w:rPr>
        <w:t>二</w:t>
      </w:r>
      <w:r>
        <w:t>类危险源</w:t>
      </w:r>
    </w:p>
    <w:p w:rsidR="00F025A4" w:rsidRPr="00F025A4" w:rsidRDefault="00F025A4" w:rsidP="00F025A4">
      <w:pPr>
        <w:rPr>
          <w:rFonts w:hint="eastAsia"/>
        </w:rPr>
      </w:pPr>
      <w:r w:rsidRPr="00F025A4">
        <w:rPr>
          <w:rFonts w:hint="eastAsia"/>
        </w:rPr>
        <w:t>导致约束、限制能量的措施失效或破坏的各种不安全因素称为第二类危险源。</w:t>
      </w:r>
      <w:r w:rsidR="00ED2BC9">
        <w:rPr>
          <w:rFonts w:hint="eastAsia"/>
        </w:rPr>
        <w:t>（人、物、环境）</w:t>
      </w:r>
    </w:p>
    <w:p w:rsidR="00352098" w:rsidRDefault="00434E2C" w:rsidP="00434E2C">
      <w:pPr>
        <w:pStyle w:val="4"/>
      </w:pPr>
      <w:r>
        <w:rPr>
          <w:rFonts w:hint="eastAsia"/>
        </w:rPr>
        <w:t>共同作用</w:t>
      </w:r>
    </w:p>
    <w:p w:rsidR="00000000" w:rsidRPr="00434E2C" w:rsidRDefault="000B772B" w:rsidP="00434E2C">
      <w:pPr>
        <w:numPr>
          <w:ilvl w:val="0"/>
          <w:numId w:val="6"/>
        </w:numPr>
      </w:pPr>
      <w:r w:rsidRPr="00434E2C">
        <w:rPr>
          <w:rFonts w:hint="eastAsia"/>
        </w:rPr>
        <w:t>一起事故的发生往往是两类危险源共同起作用的结果。</w:t>
      </w:r>
    </w:p>
    <w:p w:rsidR="00000000" w:rsidRPr="00CD12EC" w:rsidRDefault="000B772B" w:rsidP="00434E2C">
      <w:pPr>
        <w:numPr>
          <w:ilvl w:val="1"/>
          <w:numId w:val="6"/>
        </w:numPr>
      </w:pPr>
      <w:r w:rsidRPr="00CD12EC">
        <w:rPr>
          <w:rFonts w:hint="eastAsia"/>
          <w:bCs/>
          <w:color w:val="FF0000"/>
        </w:rPr>
        <w:t>第一类危险源的存在是事故发生的</w:t>
      </w:r>
      <w:r w:rsidRPr="00CD12EC">
        <w:rPr>
          <w:rFonts w:hint="eastAsia"/>
          <w:b/>
          <w:bCs/>
          <w:color w:val="FF0000"/>
          <w:u w:val="single"/>
        </w:rPr>
        <w:t>前提</w:t>
      </w:r>
      <w:r w:rsidRPr="00CD12EC">
        <w:rPr>
          <w:rFonts w:hint="eastAsia"/>
          <w:bCs/>
        </w:rPr>
        <w:t>，没有第一类危险源就谈不上能量或危险物质的意外释放，也就无所谓事故。</w:t>
      </w:r>
    </w:p>
    <w:p w:rsidR="00000000" w:rsidRPr="006212B2" w:rsidRDefault="000B772B" w:rsidP="00434E2C">
      <w:pPr>
        <w:numPr>
          <w:ilvl w:val="1"/>
          <w:numId w:val="6"/>
        </w:numPr>
        <w:rPr>
          <w:color w:val="FF0000"/>
        </w:rPr>
      </w:pPr>
      <w:r w:rsidRPr="00CD12EC">
        <w:rPr>
          <w:rFonts w:hint="eastAsia"/>
          <w:bCs/>
        </w:rPr>
        <w:t>另一方面，如果没有第二类危险源破坏了第一类危险源的控制措施，也不会发生能量或危险物质的意外释放。</w:t>
      </w:r>
      <w:r w:rsidRPr="00CD12EC">
        <w:rPr>
          <w:rFonts w:hint="eastAsia"/>
          <w:bCs/>
          <w:color w:val="FF0000"/>
        </w:rPr>
        <w:t>第二类危险源的出现是第一类危险源导致事故的</w:t>
      </w:r>
      <w:r w:rsidRPr="00CD12EC">
        <w:rPr>
          <w:rFonts w:hint="eastAsia"/>
          <w:b/>
          <w:bCs/>
          <w:color w:val="FF0000"/>
          <w:u w:val="single"/>
        </w:rPr>
        <w:t>必要条</w:t>
      </w:r>
      <w:r w:rsidRPr="00CD12EC">
        <w:rPr>
          <w:rFonts w:hint="eastAsia"/>
          <w:b/>
          <w:bCs/>
          <w:color w:val="FF0000"/>
          <w:u w:val="single"/>
        </w:rPr>
        <w:t>件</w:t>
      </w:r>
      <w:r w:rsidRPr="00CD12EC">
        <w:rPr>
          <w:rFonts w:hint="eastAsia"/>
          <w:bCs/>
          <w:color w:val="FF0000"/>
        </w:rPr>
        <w:t>。</w:t>
      </w:r>
    </w:p>
    <w:p w:rsidR="006212B2" w:rsidRDefault="006212B2" w:rsidP="006212B2">
      <w:pPr>
        <w:rPr>
          <w:bCs/>
        </w:rPr>
      </w:pPr>
    </w:p>
    <w:p w:rsidR="006212B2" w:rsidRDefault="006212B2" w:rsidP="006212B2">
      <w:pPr>
        <w:pStyle w:val="4"/>
      </w:pPr>
      <w:r>
        <w:t>内在危险</w:t>
      </w:r>
    </w:p>
    <w:p w:rsidR="006212B2" w:rsidRPr="006212B2" w:rsidRDefault="006212B2" w:rsidP="006212B2">
      <w:r w:rsidRPr="006212B2">
        <w:rPr>
          <w:rFonts w:hint="eastAsia"/>
          <w:b/>
          <w:bCs/>
        </w:rPr>
        <w:t>由系统内因造成的。主要源于以下几个方面：</w:t>
      </w:r>
    </w:p>
    <w:p w:rsidR="00000000" w:rsidRPr="006212B2" w:rsidRDefault="000B772B" w:rsidP="006212B2">
      <w:pPr>
        <w:numPr>
          <w:ilvl w:val="1"/>
          <w:numId w:val="8"/>
        </w:numPr>
      </w:pPr>
      <w:r w:rsidRPr="006212B2">
        <w:rPr>
          <w:rFonts w:hint="eastAsia"/>
          <w:b/>
          <w:bCs/>
        </w:rPr>
        <w:t>系统故障，属于系统的特定状态（如电线的交叉连接）；</w:t>
      </w:r>
    </w:p>
    <w:p w:rsidR="00000000" w:rsidRPr="006212B2" w:rsidRDefault="000B772B" w:rsidP="006212B2">
      <w:pPr>
        <w:numPr>
          <w:ilvl w:val="1"/>
          <w:numId w:val="8"/>
        </w:numPr>
      </w:pPr>
      <w:r w:rsidRPr="006212B2">
        <w:rPr>
          <w:rFonts w:hint="eastAsia"/>
          <w:b/>
          <w:bCs/>
        </w:rPr>
        <w:t>物理危险，这些危险总是存在于系统中（如热表面、锐边等）；</w:t>
      </w:r>
    </w:p>
    <w:p w:rsidR="00000000" w:rsidRPr="006212B2" w:rsidRDefault="000B772B" w:rsidP="006212B2">
      <w:pPr>
        <w:numPr>
          <w:ilvl w:val="1"/>
          <w:numId w:val="8"/>
        </w:numPr>
      </w:pPr>
      <w:r w:rsidRPr="006212B2">
        <w:rPr>
          <w:rFonts w:hint="eastAsia"/>
          <w:b/>
          <w:bCs/>
        </w:rPr>
        <w:t>功能故障，通常需要有触发事件的存在（如部件或者设备故障）；</w:t>
      </w:r>
    </w:p>
    <w:p w:rsidR="00000000" w:rsidRPr="006212B2" w:rsidRDefault="000B772B" w:rsidP="006212B2">
      <w:pPr>
        <w:numPr>
          <w:ilvl w:val="1"/>
          <w:numId w:val="8"/>
        </w:numPr>
      </w:pPr>
      <w:r w:rsidRPr="006212B2">
        <w:rPr>
          <w:rFonts w:hint="eastAsia"/>
          <w:b/>
          <w:bCs/>
        </w:rPr>
        <w:t>人为故障，如控制错误、维护错误、监控错误等，可以有或者没有功能故障。</w:t>
      </w:r>
    </w:p>
    <w:p w:rsidR="004F16FB" w:rsidRPr="004F16FB" w:rsidRDefault="004F16FB" w:rsidP="004F16FB">
      <w:pPr>
        <w:pStyle w:val="4"/>
      </w:pPr>
      <w:r w:rsidRPr="004F16FB">
        <w:rPr>
          <w:rFonts w:hint="eastAsia"/>
        </w:rPr>
        <w:t>外在危险</w:t>
      </w:r>
    </w:p>
    <w:p w:rsidR="004F16FB" w:rsidRPr="004F16FB" w:rsidRDefault="004F16FB" w:rsidP="004F16FB">
      <w:r w:rsidRPr="004F16FB">
        <w:rPr>
          <w:rFonts w:hint="eastAsia"/>
          <w:b/>
          <w:bCs/>
        </w:rPr>
        <w:t>有系统外部影响造成的。主要原因有：</w:t>
      </w:r>
    </w:p>
    <w:p w:rsidR="00000000" w:rsidRPr="004F16FB" w:rsidRDefault="000B772B" w:rsidP="004F16FB">
      <w:pPr>
        <w:numPr>
          <w:ilvl w:val="1"/>
          <w:numId w:val="9"/>
        </w:numPr>
      </w:pPr>
      <w:r w:rsidRPr="004F16FB">
        <w:rPr>
          <w:rFonts w:hint="eastAsia"/>
          <w:b/>
          <w:bCs/>
        </w:rPr>
        <w:t>物理原因（如天气）；</w:t>
      </w:r>
    </w:p>
    <w:p w:rsidR="00000000" w:rsidRPr="004F16FB" w:rsidRDefault="000B772B" w:rsidP="004F16FB">
      <w:pPr>
        <w:numPr>
          <w:ilvl w:val="1"/>
          <w:numId w:val="9"/>
        </w:numPr>
      </w:pPr>
      <w:r w:rsidRPr="004F16FB">
        <w:rPr>
          <w:rFonts w:hint="eastAsia"/>
          <w:b/>
          <w:bCs/>
        </w:rPr>
        <w:t>同等平台（如其它飞机）；</w:t>
      </w:r>
    </w:p>
    <w:p w:rsidR="00000000" w:rsidRPr="004F16FB" w:rsidRDefault="000B772B" w:rsidP="004F16FB">
      <w:pPr>
        <w:numPr>
          <w:ilvl w:val="1"/>
          <w:numId w:val="9"/>
        </w:numPr>
      </w:pPr>
      <w:r w:rsidRPr="004F16FB">
        <w:rPr>
          <w:rFonts w:hint="eastAsia"/>
          <w:b/>
          <w:bCs/>
        </w:rPr>
        <w:t>人（如破坏、劫机等）</w:t>
      </w:r>
    </w:p>
    <w:p w:rsidR="006212B2" w:rsidRDefault="000B772B" w:rsidP="0054397B">
      <w:pPr>
        <w:pStyle w:val="4"/>
        <w:numPr>
          <w:ilvl w:val="0"/>
          <w:numId w:val="9"/>
        </w:numPr>
      </w:pPr>
      <w:r w:rsidRPr="0054397B">
        <w:rPr>
          <w:rFonts w:hint="eastAsia"/>
        </w:rPr>
        <w:lastRenderedPageBreak/>
        <w:t>设备故障与缺陷</w:t>
      </w:r>
    </w:p>
    <w:p w:rsidR="00000000" w:rsidRPr="001D3C06" w:rsidRDefault="000B772B" w:rsidP="004A45CD">
      <w:pPr>
        <w:numPr>
          <w:ilvl w:val="1"/>
          <w:numId w:val="9"/>
        </w:numPr>
        <w:rPr>
          <w:b/>
        </w:rPr>
      </w:pPr>
      <w:r w:rsidRPr="001D3C06">
        <w:rPr>
          <w:rFonts w:hint="eastAsia"/>
          <w:b/>
          <w:bCs/>
        </w:rPr>
        <w:t>主动故障与被动故障</w:t>
      </w:r>
    </w:p>
    <w:p w:rsidR="00000000" w:rsidRPr="001D3C06" w:rsidRDefault="000B772B" w:rsidP="004A45CD">
      <w:pPr>
        <w:numPr>
          <w:ilvl w:val="2"/>
          <w:numId w:val="9"/>
        </w:numPr>
      </w:pPr>
      <w:r w:rsidRPr="001D3C06">
        <w:rPr>
          <w:rFonts w:hint="eastAsia"/>
          <w:bCs/>
        </w:rPr>
        <w:t>主动故障指的是造成直接不利影响的故障（如发动机的功能丧失或者性能下降）。</w:t>
      </w:r>
    </w:p>
    <w:p w:rsidR="00000000" w:rsidRPr="001D3C06" w:rsidRDefault="000B772B" w:rsidP="004A45CD">
      <w:pPr>
        <w:numPr>
          <w:ilvl w:val="2"/>
          <w:numId w:val="9"/>
        </w:numPr>
      </w:pPr>
      <w:r w:rsidRPr="001D3C06">
        <w:rPr>
          <w:rFonts w:hint="eastAsia"/>
          <w:bCs/>
        </w:rPr>
        <w:t>被动</w:t>
      </w:r>
      <w:r w:rsidRPr="001D3C06">
        <w:rPr>
          <w:rFonts w:hint="eastAsia"/>
          <w:bCs/>
        </w:rPr>
        <w:t>/</w:t>
      </w:r>
      <w:r w:rsidRPr="001D3C06">
        <w:rPr>
          <w:rFonts w:hint="eastAsia"/>
          <w:bCs/>
        </w:rPr>
        <w:t>潜在</w:t>
      </w:r>
      <w:r w:rsidRPr="001D3C06">
        <w:rPr>
          <w:rFonts w:hint="eastAsia"/>
          <w:bCs/>
        </w:rPr>
        <w:t>/</w:t>
      </w:r>
      <w:r w:rsidRPr="001D3C06">
        <w:rPr>
          <w:rFonts w:hint="eastAsia"/>
          <w:bCs/>
        </w:rPr>
        <w:t>隐蔽故障。例如系统的某条通道中可能存在缺陷，但系统仍能运行，但是所存在的故障是不可检的。</w:t>
      </w:r>
    </w:p>
    <w:p w:rsidR="00000000" w:rsidRPr="001D3C06" w:rsidRDefault="000B772B" w:rsidP="004A45CD">
      <w:pPr>
        <w:numPr>
          <w:ilvl w:val="1"/>
          <w:numId w:val="9"/>
        </w:numPr>
        <w:rPr>
          <w:b/>
        </w:rPr>
      </w:pPr>
      <w:r w:rsidRPr="001D3C06">
        <w:rPr>
          <w:rFonts w:hint="eastAsia"/>
          <w:b/>
          <w:bCs/>
        </w:rPr>
        <w:t>显性故障与非显性故障</w:t>
      </w:r>
    </w:p>
    <w:p w:rsidR="00000000" w:rsidRPr="001D3C06" w:rsidRDefault="000B772B" w:rsidP="004A45CD">
      <w:pPr>
        <w:numPr>
          <w:ilvl w:val="2"/>
          <w:numId w:val="9"/>
        </w:numPr>
      </w:pPr>
      <w:r w:rsidRPr="001D3C06">
        <w:rPr>
          <w:rFonts w:hint="eastAsia"/>
          <w:bCs/>
        </w:rPr>
        <w:t>数字技术应用下的主动</w:t>
      </w:r>
      <w:r w:rsidRPr="001D3C06">
        <w:rPr>
          <w:rFonts w:hint="eastAsia"/>
          <w:bCs/>
        </w:rPr>
        <w:t>/</w:t>
      </w:r>
      <w:r w:rsidRPr="001D3C06">
        <w:rPr>
          <w:rFonts w:hint="eastAsia"/>
          <w:bCs/>
        </w:rPr>
        <w:t>被动故障</w:t>
      </w:r>
    </w:p>
    <w:p w:rsidR="00000000" w:rsidRPr="001D3C06" w:rsidRDefault="000B772B" w:rsidP="004A45CD">
      <w:pPr>
        <w:numPr>
          <w:ilvl w:val="1"/>
          <w:numId w:val="9"/>
        </w:numPr>
        <w:rPr>
          <w:b/>
        </w:rPr>
      </w:pPr>
      <w:r w:rsidRPr="001D3C06">
        <w:rPr>
          <w:rFonts w:hint="eastAsia"/>
          <w:b/>
          <w:bCs/>
        </w:rPr>
        <w:t>独立与非独立故障</w:t>
      </w:r>
    </w:p>
    <w:p w:rsidR="00000000" w:rsidRPr="001D3C06" w:rsidRDefault="000B772B" w:rsidP="004A45CD">
      <w:pPr>
        <w:numPr>
          <w:ilvl w:val="2"/>
          <w:numId w:val="9"/>
        </w:numPr>
      </w:pPr>
      <w:r w:rsidRPr="001D3C06">
        <w:rPr>
          <w:rFonts w:hint="eastAsia"/>
          <w:bCs/>
        </w:rPr>
        <w:t>独立的主动故障与被动故障的组合往往是危险的。</w:t>
      </w:r>
    </w:p>
    <w:p w:rsidR="00000000" w:rsidRPr="001D3C06" w:rsidRDefault="000B772B" w:rsidP="004A45CD">
      <w:pPr>
        <w:numPr>
          <w:ilvl w:val="2"/>
          <w:numId w:val="9"/>
        </w:numPr>
      </w:pPr>
      <w:r w:rsidRPr="001D3C06">
        <w:rPr>
          <w:rFonts w:hint="eastAsia"/>
          <w:bCs/>
        </w:rPr>
        <w:t>实际系统中的故障往往是非独立的。</w:t>
      </w:r>
    </w:p>
    <w:p w:rsidR="00000000" w:rsidRPr="001D3C06" w:rsidRDefault="000B772B" w:rsidP="004A45CD">
      <w:pPr>
        <w:numPr>
          <w:ilvl w:val="2"/>
          <w:numId w:val="9"/>
        </w:numPr>
      </w:pPr>
      <w:r w:rsidRPr="001D3C06">
        <w:rPr>
          <w:rFonts w:hint="eastAsia"/>
          <w:bCs/>
        </w:rPr>
        <w:t>共因</w:t>
      </w:r>
      <w:r w:rsidRPr="001D3C06">
        <w:rPr>
          <w:rFonts w:hint="eastAsia"/>
          <w:bCs/>
        </w:rPr>
        <w:t>/</w:t>
      </w:r>
      <w:r w:rsidRPr="001D3C06">
        <w:rPr>
          <w:rFonts w:hint="eastAsia"/>
          <w:bCs/>
        </w:rPr>
        <w:t>共模问题或级联影响</w:t>
      </w:r>
    </w:p>
    <w:p w:rsidR="00000000" w:rsidRPr="001D3C06" w:rsidRDefault="000B772B" w:rsidP="004A45CD">
      <w:pPr>
        <w:numPr>
          <w:ilvl w:val="1"/>
          <w:numId w:val="9"/>
        </w:numPr>
      </w:pPr>
      <w:r w:rsidRPr="0029174E">
        <w:rPr>
          <w:rFonts w:hint="eastAsia"/>
          <w:b/>
          <w:bCs/>
        </w:rPr>
        <w:t>损耗与随机故障</w:t>
      </w:r>
    </w:p>
    <w:p w:rsidR="004A45CD" w:rsidRPr="001D3C06" w:rsidRDefault="004A45CD" w:rsidP="004A45CD">
      <w:pPr>
        <w:rPr>
          <w:rFonts w:hint="eastAsia"/>
        </w:rPr>
      </w:pPr>
    </w:p>
    <w:p w:rsidR="004862CC" w:rsidRDefault="004862CC" w:rsidP="004862CC">
      <w:pPr>
        <w:pStyle w:val="3"/>
        <w:rPr>
          <w:b/>
        </w:rPr>
      </w:pPr>
      <w:r w:rsidRPr="004862CC">
        <w:rPr>
          <w:rFonts w:hint="eastAsia"/>
          <w:b/>
        </w:rPr>
        <w:t>安全忍受极限</w:t>
      </w:r>
    </w:p>
    <w:p w:rsidR="00B41BD3" w:rsidRPr="00B41BD3" w:rsidRDefault="00B41BD3" w:rsidP="00B41BD3">
      <w:pPr>
        <w:rPr>
          <w:rFonts w:hint="eastAsia"/>
        </w:rPr>
      </w:pPr>
      <w:r>
        <w:rPr>
          <w:rFonts w:hint="eastAsia"/>
        </w:rPr>
        <w:t>·</w:t>
      </w:r>
      <w:r w:rsidRPr="00B41BD3">
        <w:rPr>
          <w:rFonts w:hint="eastAsia"/>
        </w:rPr>
        <w:t>忍受极限是大多数人能够忍受某一危险源能量而不产生有害效应的极限值。</w:t>
      </w:r>
    </w:p>
    <w:p w:rsidR="00406F49" w:rsidRPr="00406F49" w:rsidRDefault="00B41BD3" w:rsidP="00B41BD3">
      <w:pPr>
        <w:rPr>
          <w:rFonts w:hint="eastAsia"/>
        </w:rPr>
      </w:pPr>
      <w:r>
        <w:rPr>
          <w:rFonts w:hint="eastAsia"/>
        </w:rPr>
        <w:t>·</w:t>
      </w:r>
      <w:r w:rsidRPr="00B41BD3">
        <w:rPr>
          <w:rFonts w:hint="eastAsia"/>
        </w:rPr>
        <w:t>安全忍受极限是使最敏感的人能够忍受而不产生有害效应的极限值，通常是忍受极限再加上一个安全系数。</w:t>
      </w:r>
    </w:p>
    <w:p w:rsidR="00434E2C" w:rsidRDefault="00AB5C7E" w:rsidP="00AB5C7E">
      <w:pPr>
        <w:pStyle w:val="2"/>
      </w:pPr>
      <w:r>
        <w:rPr>
          <w:rFonts w:hint="eastAsia"/>
        </w:rPr>
        <w:t>15</w:t>
      </w:r>
      <w:r>
        <w:rPr>
          <w:rFonts w:hint="eastAsia"/>
        </w:rPr>
        <w:t>种常见的危险</w:t>
      </w:r>
    </w:p>
    <w:p w:rsidR="00000000" w:rsidRPr="00AB5C7E" w:rsidRDefault="000B772B" w:rsidP="00AB5C7E">
      <w:r w:rsidRPr="00AB5C7E">
        <w:t>GJB/Z99</w:t>
      </w:r>
      <w:r w:rsidRPr="00AB5C7E">
        <w:rPr>
          <w:rFonts w:hint="eastAsia"/>
        </w:rPr>
        <w:t>中按照物理现象划分，给出了</w:t>
      </w:r>
      <w:r w:rsidRPr="00AB5C7E">
        <w:t>15</w:t>
      </w:r>
      <w:r w:rsidRPr="00AB5C7E">
        <w:rPr>
          <w:rFonts w:hint="eastAsia"/>
        </w:rPr>
        <w:t>种常见的危险：</w:t>
      </w:r>
    </w:p>
    <w:p w:rsidR="00AB5C7E" w:rsidRDefault="00AB5C7E" w:rsidP="00AB5C7E">
      <w:r>
        <w:rPr>
          <w:noProof/>
        </w:rPr>
        <w:drawing>
          <wp:inline distT="0" distB="0" distL="0" distR="0" wp14:anchorId="31549A32">
            <wp:extent cx="4377977" cy="2114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6322" cy="2118580"/>
                    </a:xfrm>
                    <a:prstGeom prst="rect">
                      <a:avLst/>
                    </a:prstGeom>
                    <a:noFill/>
                  </pic:spPr>
                </pic:pic>
              </a:graphicData>
            </a:graphic>
          </wp:inline>
        </w:drawing>
      </w:r>
    </w:p>
    <w:p w:rsidR="00AB5C7E" w:rsidRPr="00AB5C7E" w:rsidRDefault="00AB5C7E" w:rsidP="00AB5C7E">
      <w:pPr>
        <w:rPr>
          <w:rFonts w:hint="eastAsia"/>
        </w:rPr>
      </w:pPr>
    </w:p>
    <w:p w:rsidR="00174599" w:rsidRDefault="00174599" w:rsidP="00174599">
      <w:pPr>
        <w:pStyle w:val="1"/>
      </w:pPr>
      <w:r>
        <w:rPr>
          <w:rFonts w:hint="eastAsia"/>
        </w:rPr>
        <w:lastRenderedPageBreak/>
        <w:t>14</w:t>
      </w:r>
      <w:r>
        <w:rPr>
          <w:rFonts w:hint="eastAsia"/>
        </w:rPr>
        <w:t>种合计原则</w:t>
      </w:r>
    </w:p>
    <w:p w:rsidR="00174599" w:rsidRDefault="00174599" w:rsidP="00174599">
      <w:pPr>
        <w:pStyle w:val="1"/>
      </w:pPr>
      <w:r>
        <w:rPr>
          <w:rFonts w:hint="eastAsia"/>
        </w:rPr>
        <w:t>5</w:t>
      </w:r>
      <w:r>
        <w:rPr>
          <w:rFonts w:hint="eastAsia"/>
        </w:rPr>
        <w:t>种分析工作</w:t>
      </w:r>
    </w:p>
    <w:p w:rsidR="00174599" w:rsidRDefault="00174599" w:rsidP="00174599">
      <w:pPr>
        <w:pStyle w:val="1"/>
      </w:pPr>
      <w:r>
        <w:rPr>
          <w:rFonts w:hint="eastAsia"/>
        </w:rPr>
        <w:t>2</w:t>
      </w:r>
      <w:r>
        <w:rPr>
          <w:rFonts w:hint="eastAsia"/>
        </w:rPr>
        <w:t>种分析技术</w:t>
      </w:r>
    </w:p>
    <w:p w:rsidR="00174599" w:rsidRPr="00174599" w:rsidRDefault="00174599" w:rsidP="00174599">
      <w:r>
        <w:rPr>
          <w:rFonts w:hint="eastAsia"/>
        </w:rPr>
        <w:t>FHA</w:t>
      </w:r>
    </w:p>
    <w:sectPr w:rsidR="00174599" w:rsidRPr="001745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72B" w:rsidRDefault="000B772B" w:rsidP="00174599">
      <w:r>
        <w:separator/>
      </w:r>
    </w:p>
  </w:endnote>
  <w:endnote w:type="continuationSeparator" w:id="0">
    <w:p w:rsidR="000B772B" w:rsidRDefault="000B772B" w:rsidP="0017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72B" w:rsidRDefault="000B772B" w:rsidP="00174599">
      <w:r>
        <w:separator/>
      </w:r>
    </w:p>
  </w:footnote>
  <w:footnote w:type="continuationSeparator" w:id="0">
    <w:p w:rsidR="000B772B" w:rsidRDefault="000B772B" w:rsidP="00174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E35"/>
    <w:multiLevelType w:val="hybridMultilevel"/>
    <w:tmpl w:val="BE508324"/>
    <w:lvl w:ilvl="0" w:tplc="8594F13E">
      <w:start w:val="1"/>
      <w:numFmt w:val="bullet"/>
      <w:lvlText w:val=""/>
      <w:lvlJc w:val="left"/>
      <w:pPr>
        <w:tabs>
          <w:tab w:val="num" w:pos="720"/>
        </w:tabs>
        <w:ind w:left="720" w:hanging="360"/>
      </w:pPr>
      <w:rPr>
        <w:rFonts w:ascii="Wingdings" w:hAnsi="Wingdings" w:hint="default"/>
      </w:rPr>
    </w:lvl>
    <w:lvl w:ilvl="1" w:tplc="77766BEE">
      <w:numFmt w:val="bullet"/>
      <w:lvlText w:val=""/>
      <w:lvlJc w:val="left"/>
      <w:pPr>
        <w:tabs>
          <w:tab w:val="num" w:pos="1440"/>
        </w:tabs>
        <w:ind w:left="1440" w:hanging="360"/>
      </w:pPr>
      <w:rPr>
        <w:rFonts w:ascii="Wingdings" w:hAnsi="Wingdings" w:hint="default"/>
      </w:rPr>
    </w:lvl>
    <w:lvl w:ilvl="2" w:tplc="F6D4CD80" w:tentative="1">
      <w:start w:val="1"/>
      <w:numFmt w:val="bullet"/>
      <w:lvlText w:val=""/>
      <w:lvlJc w:val="left"/>
      <w:pPr>
        <w:tabs>
          <w:tab w:val="num" w:pos="2160"/>
        </w:tabs>
        <w:ind w:left="2160" w:hanging="360"/>
      </w:pPr>
      <w:rPr>
        <w:rFonts w:ascii="Wingdings" w:hAnsi="Wingdings" w:hint="default"/>
      </w:rPr>
    </w:lvl>
    <w:lvl w:ilvl="3" w:tplc="24DC70A8" w:tentative="1">
      <w:start w:val="1"/>
      <w:numFmt w:val="bullet"/>
      <w:lvlText w:val=""/>
      <w:lvlJc w:val="left"/>
      <w:pPr>
        <w:tabs>
          <w:tab w:val="num" w:pos="2880"/>
        </w:tabs>
        <w:ind w:left="2880" w:hanging="360"/>
      </w:pPr>
      <w:rPr>
        <w:rFonts w:ascii="Wingdings" w:hAnsi="Wingdings" w:hint="default"/>
      </w:rPr>
    </w:lvl>
    <w:lvl w:ilvl="4" w:tplc="60A65872" w:tentative="1">
      <w:start w:val="1"/>
      <w:numFmt w:val="bullet"/>
      <w:lvlText w:val=""/>
      <w:lvlJc w:val="left"/>
      <w:pPr>
        <w:tabs>
          <w:tab w:val="num" w:pos="3600"/>
        </w:tabs>
        <w:ind w:left="3600" w:hanging="360"/>
      </w:pPr>
      <w:rPr>
        <w:rFonts w:ascii="Wingdings" w:hAnsi="Wingdings" w:hint="default"/>
      </w:rPr>
    </w:lvl>
    <w:lvl w:ilvl="5" w:tplc="968270F8" w:tentative="1">
      <w:start w:val="1"/>
      <w:numFmt w:val="bullet"/>
      <w:lvlText w:val=""/>
      <w:lvlJc w:val="left"/>
      <w:pPr>
        <w:tabs>
          <w:tab w:val="num" w:pos="4320"/>
        </w:tabs>
        <w:ind w:left="4320" w:hanging="360"/>
      </w:pPr>
      <w:rPr>
        <w:rFonts w:ascii="Wingdings" w:hAnsi="Wingdings" w:hint="default"/>
      </w:rPr>
    </w:lvl>
    <w:lvl w:ilvl="6" w:tplc="41223DDE" w:tentative="1">
      <w:start w:val="1"/>
      <w:numFmt w:val="bullet"/>
      <w:lvlText w:val=""/>
      <w:lvlJc w:val="left"/>
      <w:pPr>
        <w:tabs>
          <w:tab w:val="num" w:pos="5040"/>
        </w:tabs>
        <w:ind w:left="5040" w:hanging="360"/>
      </w:pPr>
      <w:rPr>
        <w:rFonts w:ascii="Wingdings" w:hAnsi="Wingdings" w:hint="default"/>
      </w:rPr>
    </w:lvl>
    <w:lvl w:ilvl="7" w:tplc="D3A27B1A" w:tentative="1">
      <w:start w:val="1"/>
      <w:numFmt w:val="bullet"/>
      <w:lvlText w:val=""/>
      <w:lvlJc w:val="left"/>
      <w:pPr>
        <w:tabs>
          <w:tab w:val="num" w:pos="5760"/>
        </w:tabs>
        <w:ind w:left="5760" w:hanging="360"/>
      </w:pPr>
      <w:rPr>
        <w:rFonts w:ascii="Wingdings" w:hAnsi="Wingdings" w:hint="default"/>
      </w:rPr>
    </w:lvl>
    <w:lvl w:ilvl="8" w:tplc="2C8437E8" w:tentative="1">
      <w:start w:val="1"/>
      <w:numFmt w:val="bullet"/>
      <w:lvlText w:val=""/>
      <w:lvlJc w:val="left"/>
      <w:pPr>
        <w:tabs>
          <w:tab w:val="num" w:pos="6480"/>
        </w:tabs>
        <w:ind w:left="6480" w:hanging="360"/>
      </w:pPr>
      <w:rPr>
        <w:rFonts w:ascii="Wingdings" w:hAnsi="Wingdings" w:hint="default"/>
      </w:rPr>
    </w:lvl>
  </w:abstractNum>
  <w:abstractNum w:abstractNumId="1">
    <w:nsid w:val="1ED15CDA"/>
    <w:multiLevelType w:val="hybridMultilevel"/>
    <w:tmpl w:val="DED4FAD8"/>
    <w:lvl w:ilvl="0" w:tplc="B20871AE">
      <w:start w:val="1"/>
      <w:numFmt w:val="bullet"/>
      <w:lvlText w:val=""/>
      <w:lvlJc w:val="left"/>
      <w:pPr>
        <w:tabs>
          <w:tab w:val="num" w:pos="720"/>
        </w:tabs>
        <w:ind w:left="720" w:hanging="360"/>
      </w:pPr>
      <w:rPr>
        <w:rFonts w:ascii="Wingdings" w:hAnsi="Wingdings" w:hint="default"/>
      </w:rPr>
    </w:lvl>
    <w:lvl w:ilvl="1" w:tplc="83EEC262">
      <w:start w:val="1"/>
      <w:numFmt w:val="bullet"/>
      <w:lvlText w:val=""/>
      <w:lvlJc w:val="left"/>
      <w:pPr>
        <w:tabs>
          <w:tab w:val="num" w:pos="1440"/>
        </w:tabs>
        <w:ind w:left="1440" w:hanging="360"/>
      </w:pPr>
      <w:rPr>
        <w:rFonts w:ascii="Wingdings" w:hAnsi="Wingdings" w:hint="default"/>
      </w:rPr>
    </w:lvl>
    <w:lvl w:ilvl="2" w:tplc="D0525A7A">
      <w:start w:val="1"/>
      <w:numFmt w:val="bullet"/>
      <w:lvlText w:val=""/>
      <w:lvlJc w:val="left"/>
      <w:pPr>
        <w:tabs>
          <w:tab w:val="num" w:pos="2160"/>
        </w:tabs>
        <w:ind w:left="2160" w:hanging="360"/>
      </w:pPr>
      <w:rPr>
        <w:rFonts w:ascii="Wingdings" w:hAnsi="Wingdings" w:hint="default"/>
      </w:rPr>
    </w:lvl>
    <w:lvl w:ilvl="3" w:tplc="83D8847A" w:tentative="1">
      <w:start w:val="1"/>
      <w:numFmt w:val="bullet"/>
      <w:lvlText w:val=""/>
      <w:lvlJc w:val="left"/>
      <w:pPr>
        <w:tabs>
          <w:tab w:val="num" w:pos="2880"/>
        </w:tabs>
        <w:ind w:left="2880" w:hanging="360"/>
      </w:pPr>
      <w:rPr>
        <w:rFonts w:ascii="Wingdings" w:hAnsi="Wingdings" w:hint="default"/>
      </w:rPr>
    </w:lvl>
    <w:lvl w:ilvl="4" w:tplc="9D5EA756" w:tentative="1">
      <w:start w:val="1"/>
      <w:numFmt w:val="bullet"/>
      <w:lvlText w:val=""/>
      <w:lvlJc w:val="left"/>
      <w:pPr>
        <w:tabs>
          <w:tab w:val="num" w:pos="3600"/>
        </w:tabs>
        <w:ind w:left="3600" w:hanging="360"/>
      </w:pPr>
      <w:rPr>
        <w:rFonts w:ascii="Wingdings" w:hAnsi="Wingdings" w:hint="default"/>
      </w:rPr>
    </w:lvl>
    <w:lvl w:ilvl="5" w:tplc="052CA86C" w:tentative="1">
      <w:start w:val="1"/>
      <w:numFmt w:val="bullet"/>
      <w:lvlText w:val=""/>
      <w:lvlJc w:val="left"/>
      <w:pPr>
        <w:tabs>
          <w:tab w:val="num" w:pos="4320"/>
        </w:tabs>
        <w:ind w:left="4320" w:hanging="360"/>
      </w:pPr>
      <w:rPr>
        <w:rFonts w:ascii="Wingdings" w:hAnsi="Wingdings" w:hint="default"/>
      </w:rPr>
    </w:lvl>
    <w:lvl w:ilvl="6" w:tplc="A476F082" w:tentative="1">
      <w:start w:val="1"/>
      <w:numFmt w:val="bullet"/>
      <w:lvlText w:val=""/>
      <w:lvlJc w:val="left"/>
      <w:pPr>
        <w:tabs>
          <w:tab w:val="num" w:pos="5040"/>
        </w:tabs>
        <w:ind w:left="5040" w:hanging="360"/>
      </w:pPr>
      <w:rPr>
        <w:rFonts w:ascii="Wingdings" w:hAnsi="Wingdings" w:hint="default"/>
      </w:rPr>
    </w:lvl>
    <w:lvl w:ilvl="7" w:tplc="68C608E6" w:tentative="1">
      <w:start w:val="1"/>
      <w:numFmt w:val="bullet"/>
      <w:lvlText w:val=""/>
      <w:lvlJc w:val="left"/>
      <w:pPr>
        <w:tabs>
          <w:tab w:val="num" w:pos="5760"/>
        </w:tabs>
        <w:ind w:left="5760" w:hanging="360"/>
      </w:pPr>
      <w:rPr>
        <w:rFonts w:ascii="Wingdings" w:hAnsi="Wingdings" w:hint="default"/>
      </w:rPr>
    </w:lvl>
    <w:lvl w:ilvl="8" w:tplc="A106008A" w:tentative="1">
      <w:start w:val="1"/>
      <w:numFmt w:val="bullet"/>
      <w:lvlText w:val=""/>
      <w:lvlJc w:val="left"/>
      <w:pPr>
        <w:tabs>
          <w:tab w:val="num" w:pos="6480"/>
        </w:tabs>
        <w:ind w:left="6480" w:hanging="360"/>
      </w:pPr>
      <w:rPr>
        <w:rFonts w:ascii="Wingdings" w:hAnsi="Wingdings" w:hint="default"/>
      </w:rPr>
    </w:lvl>
  </w:abstractNum>
  <w:abstractNum w:abstractNumId="2">
    <w:nsid w:val="2B70338D"/>
    <w:multiLevelType w:val="hybridMultilevel"/>
    <w:tmpl w:val="B6DCA172"/>
    <w:lvl w:ilvl="0" w:tplc="0C80E140">
      <w:start w:val="1"/>
      <w:numFmt w:val="bullet"/>
      <w:lvlText w:val=""/>
      <w:lvlJc w:val="left"/>
      <w:pPr>
        <w:tabs>
          <w:tab w:val="num" w:pos="720"/>
        </w:tabs>
        <w:ind w:left="720" w:hanging="360"/>
      </w:pPr>
      <w:rPr>
        <w:rFonts w:ascii="Wingdings" w:hAnsi="Wingdings" w:hint="default"/>
      </w:rPr>
    </w:lvl>
    <w:lvl w:ilvl="1" w:tplc="11EAADF0">
      <w:start w:val="1"/>
      <w:numFmt w:val="bullet"/>
      <w:lvlText w:val=""/>
      <w:lvlJc w:val="left"/>
      <w:pPr>
        <w:tabs>
          <w:tab w:val="num" w:pos="1440"/>
        </w:tabs>
        <w:ind w:left="1440" w:hanging="360"/>
      </w:pPr>
      <w:rPr>
        <w:rFonts w:ascii="Wingdings" w:hAnsi="Wingdings" w:hint="default"/>
      </w:rPr>
    </w:lvl>
    <w:lvl w:ilvl="2" w:tplc="5A06010E" w:tentative="1">
      <w:start w:val="1"/>
      <w:numFmt w:val="bullet"/>
      <w:lvlText w:val=""/>
      <w:lvlJc w:val="left"/>
      <w:pPr>
        <w:tabs>
          <w:tab w:val="num" w:pos="2160"/>
        </w:tabs>
        <w:ind w:left="2160" w:hanging="360"/>
      </w:pPr>
      <w:rPr>
        <w:rFonts w:ascii="Wingdings" w:hAnsi="Wingdings" w:hint="default"/>
      </w:rPr>
    </w:lvl>
    <w:lvl w:ilvl="3" w:tplc="DC58DB12" w:tentative="1">
      <w:start w:val="1"/>
      <w:numFmt w:val="bullet"/>
      <w:lvlText w:val=""/>
      <w:lvlJc w:val="left"/>
      <w:pPr>
        <w:tabs>
          <w:tab w:val="num" w:pos="2880"/>
        </w:tabs>
        <w:ind w:left="2880" w:hanging="360"/>
      </w:pPr>
      <w:rPr>
        <w:rFonts w:ascii="Wingdings" w:hAnsi="Wingdings" w:hint="default"/>
      </w:rPr>
    </w:lvl>
    <w:lvl w:ilvl="4" w:tplc="F3FA4508" w:tentative="1">
      <w:start w:val="1"/>
      <w:numFmt w:val="bullet"/>
      <w:lvlText w:val=""/>
      <w:lvlJc w:val="left"/>
      <w:pPr>
        <w:tabs>
          <w:tab w:val="num" w:pos="3600"/>
        </w:tabs>
        <w:ind w:left="3600" w:hanging="360"/>
      </w:pPr>
      <w:rPr>
        <w:rFonts w:ascii="Wingdings" w:hAnsi="Wingdings" w:hint="default"/>
      </w:rPr>
    </w:lvl>
    <w:lvl w:ilvl="5" w:tplc="CC520D48" w:tentative="1">
      <w:start w:val="1"/>
      <w:numFmt w:val="bullet"/>
      <w:lvlText w:val=""/>
      <w:lvlJc w:val="left"/>
      <w:pPr>
        <w:tabs>
          <w:tab w:val="num" w:pos="4320"/>
        </w:tabs>
        <w:ind w:left="4320" w:hanging="360"/>
      </w:pPr>
      <w:rPr>
        <w:rFonts w:ascii="Wingdings" w:hAnsi="Wingdings" w:hint="default"/>
      </w:rPr>
    </w:lvl>
    <w:lvl w:ilvl="6" w:tplc="DDB89DAE" w:tentative="1">
      <w:start w:val="1"/>
      <w:numFmt w:val="bullet"/>
      <w:lvlText w:val=""/>
      <w:lvlJc w:val="left"/>
      <w:pPr>
        <w:tabs>
          <w:tab w:val="num" w:pos="5040"/>
        </w:tabs>
        <w:ind w:left="5040" w:hanging="360"/>
      </w:pPr>
      <w:rPr>
        <w:rFonts w:ascii="Wingdings" w:hAnsi="Wingdings" w:hint="default"/>
      </w:rPr>
    </w:lvl>
    <w:lvl w:ilvl="7" w:tplc="C5529704" w:tentative="1">
      <w:start w:val="1"/>
      <w:numFmt w:val="bullet"/>
      <w:lvlText w:val=""/>
      <w:lvlJc w:val="left"/>
      <w:pPr>
        <w:tabs>
          <w:tab w:val="num" w:pos="5760"/>
        </w:tabs>
        <w:ind w:left="5760" w:hanging="360"/>
      </w:pPr>
      <w:rPr>
        <w:rFonts w:ascii="Wingdings" w:hAnsi="Wingdings" w:hint="default"/>
      </w:rPr>
    </w:lvl>
    <w:lvl w:ilvl="8" w:tplc="080AB0B2" w:tentative="1">
      <w:start w:val="1"/>
      <w:numFmt w:val="bullet"/>
      <w:lvlText w:val=""/>
      <w:lvlJc w:val="left"/>
      <w:pPr>
        <w:tabs>
          <w:tab w:val="num" w:pos="6480"/>
        </w:tabs>
        <w:ind w:left="6480" w:hanging="360"/>
      </w:pPr>
      <w:rPr>
        <w:rFonts w:ascii="Wingdings" w:hAnsi="Wingdings" w:hint="default"/>
      </w:rPr>
    </w:lvl>
  </w:abstractNum>
  <w:abstractNum w:abstractNumId="3">
    <w:nsid w:val="2B824924"/>
    <w:multiLevelType w:val="hybridMultilevel"/>
    <w:tmpl w:val="64D60668"/>
    <w:lvl w:ilvl="0" w:tplc="057804B2">
      <w:start w:val="1"/>
      <w:numFmt w:val="bullet"/>
      <w:lvlText w:val=""/>
      <w:lvlJc w:val="left"/>
      <w:pPr>
        <w:tabs>
          <w:tab w:val="num" w:pos="720"/>
        </w:tabs>
        <w:ind w:left="720" w:hanging="360"/>
      </w:pPr>
      <w:rPr>
        <w:rFonts w:ascii="Wingdings" w:hAnsi="Wingdings" w:hint="default"/>
      </w:rPr>
    </w:lvl>
    <w:lvl w:ilvl="1" w:tplc="93803D42" w:tentative="1">
      <w:start w:val="1"/>
      <w:numFmt w:val="bullet"/>
      <w:lvlText w:val=""/>
      <w:lvlJc w:val="left"/>
      <w:pPr>
        <w:tabs>
          <w:tab w:val="num" w:pos="1440"/>
        </w:tabs>
        <w:ind w:left="1440" w:hanging="360"/>
      </w:pPr>
      <w:rPr>
        <w:rFonts w:ascii="Wingdings" w:hAnsi="Wingdings" w:hint="default"/>
      </w:rPr>
    </w:lvl>
    <w:lvl w:ilvl="2" w:tplc="A21C8B12" w:tentative="1">
      <w:start w:val="1"/>
      <w:numFmt w:val="bullet"/>
      <w:lvlText w:val=""/>
      <w:lvlJc w:val="left"/>
      <w:pPr>
        <w:tabs>
          <w:tab w:val="num" w:pos="2160"/>
        </w:tabs>
        <w:ind w:left="2160" w:hanging="360"/>
      </w:pPr>
      <w:rPr>
        <w:rFonts w:ascii="Wingdings" w:hAnsi="Wingdings" w:hint="default"/>
      </w:rPr>
    </w:lvl>
    <w:lvl w:ilvl="3" w:tplc="C5168ADE" w:tentative="1">
      <w:start w:val="1"/>
      <w:numFmt w:val="bullet"/>
      <w:lvlText w:val=""/>
      <w:lvlJc w:val="left"/>
      <w:pPr>
        <w:tabs>
          <w:tab w:val="num" w:pos="2880"/>
        </w:tabs>
        <w:ind w:left="2880" w:hanging="360"/>
      </w:pPr>
      <w:rPr>
        <w:rFonts w:ascii="Wingdings" w:hAnsi="Wingdings" w:hint="default"/>
      </w:rPr>
    </w:lvl>
    <w:lvl w:ilvl="4" w:tplc="FF96DC28" w:tentative="1">
      <w:start w:val="1"/>
      <w:numFmt w:val="bullet"/>
      <w:lvlText w:val=""/>
      <w:lvlJc w:val="left"/>
      <w:pPr>
        <w:tabs>
          <w:tab w:val="num" w:pos="3600"/>
        </w:tabs>
        <w:ind w:left="3600" w:hanging="360"/>
      </w:pPr>
      <w:rPr>
        <w:rFonts w:ascii="Wingdings" w:hAnsi="Wingdings" w:hint="default"/>
      </w:rPr>
    </w:lvl>
    <w:lvl w:ilvl="5" w:tplc="A4E22412" w:tentative="1">
      <w:start w:val="1"/>
      <w:numFmt w:val="bullet"/>
      <w:lvlText w:val=""/>
      <w:lvlJc w:val="left"/>
      <w:pPr>
        <w:tabs>
          <w:tab w:val="num" w:pos="4320"/>
        </w:tabs>
        <w:ind w:left="4320" w:hanging="360"/>
      </w:pPr>
      <w:rPr>
        <w:rFonts w:ascii="Wingdings" w:hAnsi="Wingdings" w:hint="default"/>
      </w:rPr>
    </w:lvl>
    <w:lvl w:ilvl="6" w:tplc="30A6C2CA" w:tentative="1">
      <w:start w:val="1"/>
      <w:numFmt w:val="bullet"/>
      <w:lvlText w:val=""/>
      <w:lvlJc w:val="left"/>
      <w:pPr>
        <w:tabs>
          <w:tab w:val="num" w:pos="5040"/>
        </w:tabs>
        <w:ind w:left="5040" w:hanging="360"/>
      </w:pPr>
      <w:rPr>
        <w:rFonts w:ascii="Wingdings" w:hAnsi="Wingdings" w:hint="default"/>
      </w:rPr>
    </w:lvl>
    <w:lvl w:ilvl="7" w:tplc="3CBA0B48" w:tentative="1">
      <w:start w:val="1"/>
      <w:numFmt w:val="bullet"/>
      <w:lvlText w:val=""/>
      <w:lvlJc w:val="left"/>
      <w:pPr>
        <w:tabs>
          <w:tab w:val="num" w:pos="5760"/>
        </w:tabs>
        <w:ind w:left="5760" w:hanging="360"/>
      </w:pPr>
      <w:rPr>
        <w:rFonts w:ascii="Wingdings" w:hAnsi="Wingdings" w:hint="default"/>
      </w:rPr>
    </w:lvl>
    <w:lvl w:ilvl="8" w:tplc="35008A7E" w:tentative="1">
      <w:start w:val="1"/>
      <w:numFmt w:val="bullet"/>
      <w:lvlText w:val=""/>
      <w:lvlJc w:val="left"/>
      <w:pPr>
        <w:tabs>
          <w:tab w:val="num" w:pos="6480"/>
        </w:tabs>
        <w:ind w:left="6480" w:hanging="360"/>
      </w:pPr>
      <w:rPr>
        <w:rFonts w:ascii="Wingdings" w:hAnsi="Wingdings" w:hint="default"/>
      </w:rPr>
    </w:lvl>
  </w:abstractNum>
  <w:abstractNum w:abstractNumId="4">
    <w:nsid w:val="32A06B84"/>
    <w:multiLevelType w:val="hybridMultilevel"/>
    <w:tmpl w:val="0F26915E"/>
    <w:lvl w:ilvl="0" w:tplc="48C8763C">
      <w:start w:val="1"/>
      <w:numFmt w:val="bullet"/>
      <w:lvlText w:val=""/>
      <w:lvlJc w:val="left"/>
      <w:pPr>
        <w:tabs>
          <w:tab w:val="num" w:pos="720"/>
        </w:tabs>
        <w:ind w:left="720" w:hanging="360"/>
      </w:pPr>
      <w:rPr>
        <w:rFonts w:ascii="Wingdings" w:hAnsi="Wingdings" w:hint="default"/>
      </w:rPr>
    </w:lvl>
    <w:lvl w:ilvl="1" w:tplc="7D18A478">
      <w:numFmt w:val="bullet"/>
      <w:lvlText w:val=""/>
      <w:lvlJc w:val="left"/>
      <w:pPr>
        <w:tabs>
          <w:tab w:val="num" w:pos="1440"/>
        </w:tabs>
        <w:ind w:left="1440" w:hanging="360"/>
      </w:pPr>
      <w:rPr>
        <w:rFonts w:ascii="Wingdings" w:hAnsi="Wingdings" w:hint="default"/>
      </w:rPr>
    </w:lvl>
    <w:lvl w:ilvl="2" w:tplc="F87AE73E" w:tentative="1">
      <w:start w:val="1"/>
      <w:numFmt w:val="bullet"/>
      <w:lvlText w:val=""/>
      <w:lvlJc w:val="left"/>
      <w:pPr>
        <w:tabs>
          <w:tab w:val="num" w:pos="2160"/>
        </w:tabs>
        <w:ind w:left="2160" w:hanging="360"/>
      </w:pPr>
      <w:rPr>
        <w:rFonts w:ascii="Wingdings" w:hAnsi="Wingdings" w:hint="default"/>
      </w:rPr>
    </w:lvl>
    <w:lvl w:ilvl="3" w:tplc="DADE1B26" w:tentative="1">
      <w:start w:val="1"/>
      <w:numFmt w:val="bullet"/>
      <w:lvlText w:val=""/>
      <w:lvlJc w:val="left"/>
      <w:pPr>
        <w:tabs>
          <w:tab w:val="num" w:pos="2880"/>
        </w:tabs>
        <w:ind w:left="2880" w:hanging="360"/>
      </w:pPr>
      <w:rPr>
        <w:rFonts w:ascii="Wingdings" w:hAnsi="Wingdings" w:hint="default"/>
      </w:rPr>
    </w:lvl>
    <w:lvl w:ilvl="4" w:tplc="FE6C2EDC" w:tentative="1">
      <w:start w:val="1"/>
      <w:numFmt w:val="bullet"/>
      <w:lvlText w:val=""/>
      <w:lvlJc w:val="left"/>
      <w:pPr>
        <w:tabs>
          <w:tab w:val="num" w:pos="3600"/>
        </w:tabs>
        <w:ind w:left="3600" w:hanging="360"/>
      </w:pPr>
      <w:rPr>
        <w:rFonts w:ascii="Wingdings" w:hAnsi="Wingdings" w:hint="default"/>
      </w:rPr>
    </w:lvl>
    <w:lvl w:ilvl="5" w:tplc="3BB608B0" w:tentative="1">
      <w:start w:val="1"/>
      <w:numFmt w:val="bullet"/>
      <w:lvlText w:val=""/>
      <w:lvlJc w:val="left"/>
      <w:pPr>
        <w:tabs>
          <w:tab w:val="num" w:pos="4320"/>
        </w:tabs>
        <w:ind w:left="4320" w:hanging="360"/>
      </w:pPr>
      <w:rPr>
        <w:rFonts w:ascii="Wingdings" w:hAnsi="Wingdings" w:hint="default"/>
      </w:rPr>
    </w:lvl>
    <w:lvl w:ilvl="6" w:tplc="9B128E5C" w:tentative="1">
      <w:start w:val="1"/>
      <w:numFmt w:val="bullet"/>
      <w:lvlText w:val=""/>
      <w:lvlJc w:val="left"/>
      <w:pPr>
        <w:tabs>
          <w:tab w:val="num" w:pos="5040"/>
        </w:tabs>
        <w:ind w:left="5040" w:hanging="360"/>
      </w:pPr>
      <w:rPr>
        <w:rFonts w:ascii="Wingdings" w:hAnsi="Wingdings" w:hint="default"/>
      </w:rPr>
    </w:lvl>
    <w:lvl w:ilvl="7" w:tplc="C49401D6" w:tentative="1">
      <w:start w:val="1"/>
      <w:numFmt w:val="bullet"/>
      <w:lvlText w:val=""/>
      <w:lvlJc w:val="left"/>
      <w:pPr>
        <w:tabs>
          <w:tab w:val="num" w:pos="5760"/>
        </w:tabs>
        <w:ind w:left="5760" w:hanging="360"/>
      </w:pPr>
      <w:rPr>
        <w:rFonts w:ascii="Wingdings" w:hAnsi="Wingdings" w:hint="default"/>
      </w:rPr>
    </w:lvl>
    <w:lvl w:ilvl="8" w:tplc="A962A976" w:tentative="1">
      <w:start w:val="1"/>
      <w:numFmt w:val="bullet"/>
      <w:lvlText w:val=""/>
      <w:lvlJc w:val="left"/>
      <w:pPr>
        <w:tabs>
          <w:tab w:val="num" w:pos="6480"/>
        </w:tabs>
        <w:ind w:left="6480" w:hanging="360"/>
      </w:pPr>
      <w:rPr>
        <w:rFonts w:ascii="Wingdings" w:hAnsi="Wingdings" w:hint="default"/>
      </w:rPr>
    </w:lvl>
  </w:abstractNum>
  <w:abstractNum w:abstractNumId="5">
    <w:nsid w:val="36DC62CA"/>
    <w:multiLevelType w:val="hybridMultilevel"/>
    <w:tmpl w:val="72127D10"/>
    <w:lvl w:ilvl="0" w:tplc="6D0E475A">
      <w:start w:val="1"/>
      <w:numFmt w:val="bullet"/>
      <w:lvlText w:val=""/>
      <w:lvlJc w:val="left"/>
      <w:pPr>
        <w:tabs>
          <w:tab w:val="num" w:pos="720"/>
        </w:tabs>
        <w:ind w:left="720" w:hanging="360"/>
      </w:pPr>
      <w:rPr>
        <w:rFonts w:ascii="Wingdings" w:hAnsi="Wingdings" w:hint="default"/>
      </w:rPr>
    </w:lvl>
    <w:lvl w:ilvl="1" w:tplc="DA32379C">
      <w:numFmt w:val="bullet"/>
      <w:lvlText w:val=""/>
      <w:lvlJc w:val="left"/>
      <w:pPr>
        <w:tabs>
          <w:tab w:val="num" w:pos="1440"/>
        </w:tabs>
        <w:ind w:left="1440" w:hanging="360"/>
      </w:pPr>
      <w:rPr>
        <w:rFonts w:ascii="Wingdings" w:hAnsi="Wingdings" w:hint="default"/>
      </w:rPr>
    </w:lvl>
    <w:lvl w:ilvl="2" w:tplc="B33EF4BA" w:tentative="1">
      <w:start w:val="1"/>
      <w:numFmt w:val="bullet"/>
      <w:lvlText w:val=""/>
      <w:lvlJc w:val="left"/>
      <w:pPr>
        <w:tabs>
          <w:tab w:val="num" w:pos="2160"/>
        </w:tabs>
        <w:ind w:left="2160" w:hanging="360"/>
      </w:pPr>
      <w:rPr>
        <w:rFonts w:ascii="Wingdings" w:hAnsi="Wingdings" w:hint="default"/>
      </w:rPr>
    </w:lvl>
    <w:lvl w:ilvl="3" w:tplc="2C54F940" w:tentative="1">
      <w:start w:val="1"/>
      <w:numFmt w:val="bullet"/>
      <w:lvlText w:val=""/>
      <w:lvlJc w:val="left"/>
      <w:pPr>
        <w:tabs>
          <w:tab w:val="num" w:pos="2880"/>
        </w:tabs>
        <w:ind w:left="2880" w:hanging="360"/>
      </w:pPr>
      <w:rPr>
        <w:rFonts w:ascii="Wingdings" w:hAnsi="Wingdings" w:hint="default"/>
      </w:rPr>
    </w:lvl>
    <w:lvl w:ilvl="4" w:tplc="93CED8BA" w:tentative="1">
      <w:start w:val="1"/>
      <w:numFmt w:val="bullet"/>
      <w:lvlText w:val=""/>
      <w:lvlJc w:val="left"/>
      <w:pPr>
        <w:tabs>
          <w:tab w:val="num" w:pos="3600"/>
        </w:tabs>
        <w:ind w:left="3600" w:hanging="360"/>
      </w:pPr>
      <w:rPr>
        <w:rFonts w:ascii="Wingdings" w:hAnsi="Wingdings" w:hint="default"/>
      </w:rPr>
    </w:lvl>
    <w:lvl w:ilvl="5" w:tplc="0E0AF820" w:tentative="1">
      <w:start w:val="1"/>
      <w:numFmt w:val="bullet"/>
      <w:lvlText w:val=""/>
      <w:lvlJc w:val="left"/>
      <w:pPr>
        <w:tabs>
          <w:tab w:val="num" w:pos="4320"/>
        </w:tabs>
        <w:ind w:left="4320" w:hanging="360"/>
      </w:pPr>
      <w:rPr>
        <w:rFonts w:ascii="Wingdings" w:hAnsi="Wingdings" w:hint="default"/>
      </w:rPr>
    </w:lvl>
    <w:lvl w:ilvl="6" w:tplc="AC4EBF44" w:tentative="1">
      <w:start w:val="1"/>
      <w:numFmt w:val="bullet"/>
      <w:lvlText w:val=""/>
      <w:lvlJc w:val="left"/>
      <w:pPr>
        <w:tabs>
          <w:tab w:val="num" w:pos="5040"/>
        </w:tabs>
        <w:ind w:left="5040" w:hanging="360"/>
      </w:pPr>
      <w:rPr>
        <w:rFonts w:ascii="Wingdings" w:hAnsi="Wingdings" w:hint="default"/>
      </w:rPr>
    </w:lvl>
    <w:lvl w:ilvl="7" w:tplc="188407D2" w:tentative="1">
      <w:start w:val="1"/>
      <w:numFmt w:val="bullet"/>
      <w:lvlText w:val=""/>
      <w:lvlJc w:val="left"/>
      <w:pPr>
        <w:tabs>
          <w:tab w:val="num" w:pos="5760"/>
        </w:tabs>
        <w:ind w:left="5760" w:hanging="360"/>
      </w:pPr>
      <w:rPr>
        <w:rFonts w:ascii="Wingdings" w:hAnsi="Wingdings" w:hint="default"/>
      </w:rPr>
    </w:lvl>
    <w:lvl w:ilvl="8" w:tplc="5F6AD468" w:tentative="1">
      <w:start w:val="1"/>
      <w:numFmt w:val="bullet"/>
      <w:lvlText w:val=""/>
      <w:lvlJc w:val="left"/>
      <w:pPr>
        <w:tabs>
          <w:tab w:val="num" w:pos="6480"/>
        </w:tabs>
        <w:ind w:left="6480" w:hanging="360"/>
      </w:pPr>
      <w:rPr>
        <w:rFonts w:ascii="Wingdings" w:hAnsi="Wingdings" w:hint="default"/>
      </w:rPr>
    </w:lvl>
  </w:abstractNum>
  <w:abstractNum w:abstractNumId="6">
    <w:nsid w:val="3E35435F"/>
    <w:multiLevelType w:val="hybridMultilevel"/>
    <w:tmpl w:val="9BEC3712"/>
    <w:lvl w:ilvl="0" w:tplc="03AE66E0">
      <w:start w:val="1"/>
      <w:numFmt w:val="bullet"/>
      <w:lvlText w:val=""/>
      <w:lvlJc w:val="left"/>
      <w:pPr>
        <w:tabs>
          <w:tab w:val="num" w:pos="720"/>
        </w:tabs>
        <w:ind w:left="720" w:hanging="360"/>
      </w:pPr>
      <w:rPr>
        <w:rFonts w:ascii="Wingdings" w:hAnsi="Wingdings" w:hint="default"/>
      </w:rPr>
    </w:lvl>
    <w:lvl w:ilvl="1" w:tplc="2E583AF6">
      <w:start w:val="1"/>
      <w:numFmt w:val="bullet"/>
      <w:lvlText w:val=""/>
      <w:lvlJc w:val="left"/>
      <w:pPr>
        <w:tabs>
          <w:tab w:val="num" w:pos="1440"/>
        </w:tabs>
        <w:ind w:left="1440" w:hanging="360"/>
      </w:pPr>
      <w:rPr>
        <w:rFonts w:ascii="Wingdings" w:hAnsi="Wingdings" w:hint="default"/>
      </w:rPr>
    </w:lvl>
    <w:lvl w:ilvl="2" w:tplc="50821294">
      <w:numFmt w:val="bullet"/>
      <w:lvlText w:val=""/>
      <w:lvlJc w:val="left"/>
      <w:pPr>
        <w:tabs>
          <w:tab w:val="num" w:pos="2160"/>
        </w:tabs>
        <w:ind w:left="2160" w:hanging="360"/>
      </w:pPr>
      <w:rPr>
        <w:rFonts w:ascii="Wingdings" w:hAnsi="Wingdings" w:hint="default"/>
      </w:rPr>
    </w:lvl>
    <w:lvl w:ilvl="3" w:tplc="330EF918" w:tentative="1">
      <w:start w:val="1"/>
      <w:numFmt w:val="bullet"/>
      <w:lvlText w:val=""/>
      <w:lvlJc w:val="left"/>
      <w:pPr>
        <w:tabs>
          <w:tab w:val="num" w:pos="2880"/>
        </w:tabs>
        <w:ind w:left="2880" w:hanging="360"/>
      </w:pPr>
      <w:rPr>
        <w:rFonts w:ascii="Wingdings" w:hAnsi="Wingdings" w:hint="default"/>
      </w:rPr>
    </w:lvl>
    <w:lvl w:ilvl="4" w:tplc="CCFC77DA" w:tentative="1">
      <w:start w:val="1"/>
      <w:numFmt w:val="bullet"/>
      <w:lvlText w:val=""/>
      <w:lvlJc w:val="left"/>
      <w:pPr>
        <w:tabs>
          <w:tab w:val="num" w:pos="3600"/>
        </w:tabs>
        <w:ind w:left="3600" w:hanging="360"/>
      </w:pPr>
      <w:rPr>
        <w:rFonts w:ascii="Wingdings" w:hAnsi="Wingdings" w:hint="default"/>
      </w:rPr>
    </w:lvl>
    <w:lvl w:ilvl="5" w:tplc="7A9E6D7E" w:tentative="1">
      <w:start w:val="1"/>
      <w:numFmt w:val="bullet"/>
      <w:lvlText w:val=""/>
      <w:lvlJc w:val="left"/>
      <w:pPr>
        <w:tabs>
          <w:tab w:val="num" w:pos="4320"/>
        </w:tabs>
        <w:ind w:left="4320" w:hanging="360"/>
      </w:pPr>
      <w:rPr>
        <w:rFonts w:ascii="Wingdings" w:hAnsi="Wingdings" w:hint="default"/>
      </w:rPr>
    </w:lvl>
    <w:lvl w:ilvl="6" w:tplc="006A349E" w:tentative="1">
      <w:start w:val="1"/>
      <w:numFmt w:val="bullet"/>
      <w:lvlText w:val=""/>
      <w:lvlJc w:val="left"/>
      <w:pPr>
        <w:tabs>
          <w:tab w:val="num" w:pos="5040"/>
        </w:tabs>
        <w:ind w:left="5040" w:hanging="360"/>
      </w:pPr>
      <w:rPr>
        <w:rFonts w:ascii="Wingdings" w:hAnsi="Wingdings" w:hint="default"/>
      </w:rPr>
    </w:lvl>
    <w:lvl w:ilvl="7" w:tplc="142C4764" w:tentative="1">
      <w:start w:val="1"/>
      <w:numFmt w:val="bullet"/>
      <w:lvlText w:val=""/>
      <w:lvlJc w:val="left"/>
      <w:pPr>
        <w:tabs>
          <w:tab w:val="num" w:pos="5760"/>
        </w:tabs>
        <w:ind w:left="5760" w:hanging="360"/>
      </w:pPr>
      <w:rPr>
        <w:rFonts w:ascii="Wingdings" w:hAnsi="Wingdings" w:hint="default"/>
      </w:rPr>
    </w:lvl>
    <w:lvl w:ilvl="8" w:tplc="315AA6EC" w:tentative="1">
      <w:start w:val="1"/>
      <w:numFmt w:val="bullet"/>
      <w:lvlText w:val=""/>
      <w:lvlJc w:val="left"/>
      <w:pPr>
        <w:tabs>
          <w:tab w:val="num" w:pos="6480"/>
        </w:tabs>
        <w:ind w:left="6480" w:hanging="360"/>
      </w:pPr>
      <w:rPr>
        <w:rFonts w:ascii="Wingdings" w:hAnsi="Wingdings" w:hint="default"/>
      </w:rPr>
    </w:lvl>
  </w:abstractNum>
  <w:abstractNum w:abstractNumId="7">
    <w:nsid w:val="42817ED6"/>
    <w:multiLevelType w:val="hybridMultilevel"/>
    <w:tmpl w:val="3CDAEE06"/>
    <w:lvl w:ilvl="0" w:tplc="08609AAE">
      <w:start w:val="1"/>
      <w:numFmt w:val="bullet"/>
      <w:lvlText w:val=""/>
      <w:lvlJc w:val="left"/>
      <w:pPr>
        <w:tabs>
          <w:tab w:val="num" w:pos="720"/>
        </w:tabs>
        <w:ind w:left="720" w:hanging="360"/>
      </w:pPr>
      <w:rPr>
        <w:rFonts w:ascii="Wingdings" w:hAnsi="Wingdings" w:hint="default"/>
      </w:rPr>
    </w:lvl>
    <w:lvl w:ilvl="1" w:tplc="75F482BE" w:tentative="1">
      <w:start w:val="1"/>
      <w:numFmt w:val="bullet"/>
      <w:lvlText w:val=""/>
      <w:lvlJc w:val="left"/>
      <w:pPr>
        <w:tabs>
          <w:tab w:val="num" w:pos="1440"/>
        </w:tabs>
        <w:ind w:left="1440" w:hanging="360"/>
      </w:pPr>
      <w:rPr>
        <w:rFonts w:ascii="Wingdings" w:hAnsi="Wingdings" w:hint="default"/>
      </w:rPr>
    </w:lvl>
    <w:lvl w:ilvl="2" w:tplc="165E7A76" w:tentative="1">
      <w:start w:val="1"/>
      <w:numFmt w:val="bullet"/>
      <w:lvlText w:val=""/>
      <w:lvlJc w:val="left"/>
      <w:pPr>
        <w:tabs>
          <w:tab w:val="num" w:pos="2160"/>
        </w:tabs>
        <w:ind w:left="2160" w:hanging="360"/>
      </w:pPr>
      <w:rPr>
        <w:rFonts w:ascii="Wingdings" w:hAnsi="Wingdings" w:hint="default"/>
      </w:rPr>
    </w:lvl>
    <w:lvl w:ilvl="3" w:tplc="69F0936E" w:tentative="1">
      <w:start w:val="1"/>
      <w:numFmt w:val="bullet"/>
      <w:lvlText w:val=""/>
      <w:lvlJc w:val="left"/>
      <w:pPr>
        <w:tabs>
          <w:tab w:val="num" w:pos="2880"/>
        </w:tabs>
        <w:ind w:left="2880" w:hanging="360"/>
      </w:pPr>
      <w:rPr>
        <w:rFonts w:ascii="Wingdings" w:hAnsi="Wingdings" w:hint="default"/>
      </w:rPr>
    </w:lvl>
    <w:lvl w:ilvl="4" w:tplc="5C7ED05A" w:tentative="1">
      <w:start w:val="1"/>
      <w:numFmt w:val="bullet"/>
      <w:lvlText w:val=""/>
      <w:lvlJc w:val="left"/>
      <w:pPr>
        <w:tabs>
          <w:tab w:val="num" w:pos="3600"/>
        </w:tabs>
        <w:ind w:left="3600" w:hanging="360"/>
      </w:pPr>
      <w:rPr>
        <w:rFonts w:ascii="Wingdings" w:hAnsi="Wingdings" w:hint="default"/>
      </w:rPr>
    </w:lvl>
    <w:lvl w:ilvl="5" w:tplc="C55A8970" w:tentative="1">
      <w:start w:val="1"/>
      <w:numFmt w:val="bullet"/>
      <w:lvlText w:val=""/>
      <w:lvlJc w:val="left"/>
      <w:pPr>
        <w:tabs>
          <w:tab w:val="num" w:pos="4320"/>
        </w:tabs>
        <w:ind w:left="4320" w:hanging="360"/>
      </w:pPr>
      <w:rPr>
        <w:rFonts w:ascii="Wingdings" w:hAnsi="Wingdings" w:hint="default"/>
      </w:rPr>
    </w:lvl>
    <w:lvl w:ilvl="6" w:tplc="EF02E526" w:tentative="1">
      <w:start w:val="1"/>
      <w:numFmt w:val="bullet"/>
      <w:lvlText w:val=""/>
      <w:lvlJc w:val="left"/>
      <w:pPr>
        <w:tabs>
          <w:tab w:val="num" w:pos="5040"/>
        </w:tabs>
        <w:ind w:left="5040" w:hanging="360"/>
      </w:pPr>
      <w:rPr>
        <w:rFonts w:ascii="Wingdings" w:hAnsi="Wingdings" w:hint="default"/>
      </w:rPr>
    </w:lvl>
    <w:lvl w:ilvl="7" w:tplc="90661F04" w:tentative="1">
      <w:start w:val="1"/>
      <w:numFmt w:val="bullet"/>
      <w:lvlText w:val=""/>
      <w:lvlJc w:val="left"/>
      <w:pPr>
        <w:tabs>
          <w:tab w:val="num" w:pos="5760"/>
        </w:tabs>
        <w:ind w:left="5760" w:hanging="360"/>
      </w:pPr>
      <w:rPr>
        <w:rFonts w:ascii="Wingdings" w:hAnsi="Wingdings" w:hint="default"/>
      </w:rPr>
    </w:lvl>
    <w:lvl w:ilvl="8" w:tplc="49A8219A" w:tentative="1">
      <w:start w:val="1"/>
      <w:numFmt w:val="bullet"/>
      <w:lvlText w:val=""/>
      <w:lvlJc w:val="left"/>
      <w:pPr>
        <w:tabs>
          <w:tab w:val="num" w:pos="6480"/>
        </w:tabs>
        <w:ind w:left="6480" w:hanging="360"/>
      </w:pPr>
      <w:rPr>
        <w:rFonts w:ascii="Wingdings" w:hAnsi="Wingdings" w:hint="default"/>
      </w:rPr>
    </w:lvl>
  </w:abstractNum>
  <w:abstractNum w:abstractNumId="8">
    <w:nsid w:val="499402D7"/>
    <w:multiLevelType w:val="hybridMultilevel"/>
    <w:tmpl w:val="52888316"/>
    <w:lvl w:ilvl="0" w:tplc="6384512A">
      <w:start w:val="1"/>
      <w:numFmt w:val="bullet"/>
      <w:lvlText w:val=""/>
      <w:lvlJc w:val="left"/>
      <w:pPr>
        <w:tabs>
          <w:tab w:val="num" w:pos="720"/>
        </w:tabs>
        <w:ind w:left="720" w:hanging="360"/>
      </w:pPr>
      <w:rPr>
        <w:rFonts w:ascii="Wingdings" w:hAnsi="Wingdings" w:hint="default"/>
      </w:rPr>
    </w:lvl>
    <w:lvl w:ilvl="1" w:tplc="119AAD88">
      <w:start w:val="1"/>
      <w:numFmt w:val="bullet"/>
      <w:lvlText w:val=""/>
      <w:lvlJc w:val="left"/>
      <w:pPr>
        <w:tabs>
          <w:tab w:val="num" w:pos="1440"/>
        </w:tabs>
        <w:ind w:left="1440" w:hanging="360"/>
      </w:pPr>
      <w:rPr>
        <w:rFonts w:ascii="Wingdings" w:hAnsi="Wingdings" w:hint="default"/>
      </w:rPr>
    </w:lvl>
    <w:lvl w:ilvl="2" w:tplc="B742E600" w:tentative="1">
      <w:start w:val="1"/>
      <w:numFmt w:val="bullet"/>
      <w:lvlText w:val=""/>
      <w:lvlJc w:val="left"/>
      <w:pPr>
        <w:tabs>
          <w:tab w:val="num" w:pos="2160"/>
        </w:tabs>
        <w:ind w:left="2160" w:hanging="360"/>
      </w:pPr>
      <w:rPr>
        <w:rFonts w:ascii="Wingdings" w:hAnsi="Wingdings" w:hint="default"/>
      </w:rPr>
    </w:lvl>
    <w:lvl w:ilvl="3" w:tplc="31B6A268" w:tentative="1">
      <w:start w:val="1"/>
      <w:numFmt w:val="bullet"/>
      <w:lvlText w:val=""/>
      <w:lvlJc w:val="left"/>
      <w:pPr>
        <w:tabs>
          <w:tab w:val="num" w:pos="2880"/>
        </w:tabs>
        <w:ind w:left="2880" w:hanging="360"/>
      </w:pPr>
      <w:rPr>
        <w:rFonts w:ascii="Wingdings" w:hAnsi="Wingdings" w:hint="default"/>
      </w:rPr>
    </w:lvl>
    <w:lvl w:ilvl="4" w:tplc="EA58E398" w:tentative="1">
      <w:start w:val="1"/>
      <w:numFmt w:val="bullet"/>
      <w:lvlText w:val=""/>
      <w:lvlJc w:val="left"/>
      <w:pPr>
        <w:tabs>
          <w:tab w:val="num" w:pos="3600"/>
        </w:tabs>
        <w:ind w:left="3600" w:hanging="360"/>
      </w:pPr>
      <w:rPr>
        <w:rFonts w:ascii="Wingdings" w:hAnsi="Wingdings" w:hint="default"/>
      </w:rPr>
    </w:lvl>
    <w:lvl w:ilvl="5" w:tplc="C5CCBE56" w:tentative="1">
      <w:start w:val="1"/>
      <w:numFmt w:val="bullet"/>
      <w:lvlText w:val=""/>
      <w:lvlJc w:val="left"/>
      <w:pPr>
        <w:tabs>
          <w:tab w:val="num" w:pos="4320"/>
        </w:tabs>
        <w:ind w:left="4320" w:hanging="360"/>
      </w:pPr>
      <w:rPr>
        <w:rFonts w:ascii="Wingdings" w:hAnsi="Wingdings" w:hint="default"/>
      </w:rPr>
    </w:lvl>
    <w:lvl w:ilvl="6" w:tplc="A07638BE" w:tentative="1">
      <w:start w:val="1"/>
      <w:numFmt w:val="bullet"/>
      <w:lvlText w:val=""/>
      <w:lvlJc w:val="left"/>
      <w:pPr>
        <w:tabs>
          <w:tab w:val="num" w:pos="5040"/>
        </w:tabs>
        <w:ind w:left="5040" w:hanging="360"/>
      </w:pPr>
      <w:rPr>
        <w:rFonts w:ascii="Wingdings" w:hAnsi="Wingdings" w:hint="default"/>
      </w:rPr>
    </w:lvl>
    <w:lvl w:ilvl="7" w:tplc="4462EB4E" w:tentative="1">
      <w:start w:val="1"/>
      <w:numFmt w:val="bullet"/>
      <w:lvlText w:val=""/>
      <w:lvlJc w:val="left"/>
      <w:pPr>
        <w:tabs>
          <w:tab w:val="num" w:pos="5760"/>
        </w:tabs>
        <w:ind w:left="5760" w:hanging="360"/>
      </w:pPr>
      <w:rPr>
        <w:rFonts w:ascii="Wingdings" w:hAnsi="Wingdings" w:hint="default"/>
      </w:rPr>
    </w:lvl>
    <w:lvl w:ilvl="8" w:tplc="D51C1E68" w:tentative="1">
      <w:start w:val="1"/>
      <w:numFmt w:val="bullet"/>
      <w:lvlText w:val=""/>
      <w:lvlJc w:val="left"/>
      <w:pPr>
        <w:tabs>
          <w:tab w:val="num" w:pos="6480"/>
        </w:tabs>
        <w:ind w:left="6480" w:hanging="360"/>
      </w:pPr>
      <w:rPr>
        <w:rFonts w:ascii="Wingdings" w:hAnsi="Wingdings" w:hint="default"/>
      </w:rPr>
    </w:lvl>
  </w:abstractNum>
  <w:abstractNum w:abstractNumId="9">
    <w:nsid w:val="4B5E1BE2"/>
    <w:multiLevelType w:val="hybridMultilevel"/>
    <w:tmpl w:val="A49EDF14"/>
    <w:lvl w:ilvl="0" w:tplc="9DA07998">
      <w:start w:val="1"/>
      <w:numFmt w:val="bullet"/>
      <w:lvlText w:val=""/>
      <w:lvlJc w:val="left"/>
      <w:pPr>
        <w:tabs>
          <w:tab w:val="num" w:pos="720"/>
        </w:tabs>
        <w:ind w:left="720" w:hanging="360"/>
      </w:pPr>
      <w:rPr>
        <w:rFonts w:ascii="Wingdings" w:hAnsi="Wingdings" w:hint="default"/>
      </w:rPr>
    </w:lvl>
    <w:lvl w:ilvl="1" w:tplc="387A27AE">
      <w:numFmt w:val="bullet"/>
      <w:lvlText w:val=""/>
      <w:lvlJc w:val="left"/>
      <w:pPr>
        <w:tabs>
          <w:tab w:val="num" w:pos="1440"/>
        </w:tabs>
        <w:ind w:left="1440" w:hanging="360"/>
      </w:pPr>
      <w:rPr>
        <w:rFonts w:ascii="Wingdings" w:hAnsi="Wingdings" w:hint="default"/>
      </w:rPr>
    </w:lvl>
    <w:lvl w:ilvl="2" w:tplc="9884808E" w:tentative="1">
      <w:start w:val="1"/>
      <w:numFmt w:val="bullet"/>
      <w:lvlText w:val=""/>
      <w:lvlJc w:val="left"/>
      <w:pPr>
        <w:tabs>
          <w:tab w:val="num" w:pos="2160"/>
        </w:tabs>
        <w:ind w:left="2160" w:hanging="360"/>
      </w:pPr>
      <w:rPr>
        <w:rFonts w:ascii="Wingdings" w:hAnsi="Wingdings" w:hint="default"/>
      </w:rPr>
    </w:lvl>
    <w:lvl w:ilvl="3" w:tplc="27DA3840" w:tentative="1">
      <w:start w:val="1"/>
      <w:numFmt w:val="bullet"/>
      <w:lvlText w:val=""/>
      <w:lvlJc w:val="left"/>
      <w:pPr>
        <w:tabs>
          <w:tab w:val="num" w:pos="2880"/>
        </w:tabs>
        <w:ind w:left="2880" w:hanging="360"/>
      </w:pPr>
      <w:rPr>
        <w:rFonts w:ascii="Wingdings" w:hAnsi="Wingdings" w:hint="default"/>
      </w:rPr>
    </w:lvl>
    <w:lvl w:ilvl="4" w:tplc="76146788" w:tentative="1">
      <w:start w:val="1"/>
      <w:numFmt w:val="bullet"/>
      <w:lvlText w:val=""/>
      <w:lvlJc w:val="left"/>
      <w:pPr>
        <w:tabs>
          <w:tab w:val="num" w:pos="3600"/>
        </w:tabs>
        <w:ind w:left="3600" w:hanging="360"/>
      </w:pPr>
      <w:rPr>
        <w:rFonts w:ascii="Wingdings" w:hAnsi="Wingdings" w:hint="default"/>
      </w:rPr>
    </w:lvl>
    <w:lvl w:ilvl="5" w:tplc="6CC063FC" w:tentative="1">
      <w:start w:val="1"/>
      <w:numFmt w:val="bullet"/>
      <w:lvlText w:val=""/>
      <w:lvlJc w:val="left"/>
      <w:pPr>
        <w:tabs>
          <w:tab w:val="num" w:pos="4320"/>
        </w:tabs>
        <w:ind w:left="4320" w:hanging="360"/>
      </w:pPr>
      <w:rPr>
        <w:rFonts w:ascii="Wingdings" w:hAnsi="Wingdings" w:hint="default"/>
      </w:rPr>
    </w:lvl>
    <w:lvl w:ilvl="6" w:tplc="385A5F5C" w:tentative="1">
      <w:start w:val="1"/>
      <w:numFmt w:val="bullet"/>
      <w:lvlText w:val=""/>
      <w:lvlJc w:val="left"/>
      <w:pPr>
        <w:tabs>
          <w:tab w:val="num" w:pos="5040"/>
        </w:tabs>
        <w:ind w:left="5040" w:hanging="360"/>
      </w:pPr>
      <w:rPr>
        <w:rFonts w:ascii="Wingdings" w:hAnsi="Wingdings" w:hint="default"/>
      </w:rPr>
    </w:lvl>
    <w:lvl w:ilvl="7" w:tplc="A14083C2" w:tentative="1">
      <w:start w:val="1"/>
      <w:numFmt w:val="bullet"/>
      <w:lvlText w:val=""/>
      <w:lvlJc w:val="left"/>
      <w:pPr>
        <w:tabs>
          <w:tab w:val="num" w:pos="5760"/>
        </w:tabs>
        <w:ind w:left="5760" w:hanging="360"/>
      </w:pPr>
      <w:rPr>
        <w:rFonts w:ascii="Wingdings" w:hAnsi="Wingdings" w:hint="default"/>
      </w:rPr>
    </w:lvl>
    <w:lvl w:ilvl="8" w:tplc="0E229A4C" w:tentative="1">
      <w:start w:val="1"/>
      <w:numFmt w:val="bullet"/>
      <w:lvlText w:val=""/>
      <w:lvlJc w:val="left"/>
      <w:pPr>
        <w:tabs>
          <w:tab w:val="num" w:pos="6480"/>
        </w:tabs>
        <w:ind w:left="6480" w:hanging="360"/>
      </w:pPr>
      <w:rPr>
        <w:rFonts w:ascii="Wingdings" w:hAnsi="Wingdings" w:hint="default"/>
      </w:rPr>
    </w:lvl>
  </w:abstractNum>
  <w:abstractNum w:abstractNumId="10">
    <w:nsid w:val="500B7FE9"/>
    <w:multiLevelType w:val="hybridMultilevel"/>
    <w:tmpl w:val="D05CEEB4"/>
    <w:lvl w:ilvl="0" w:tplc="1654DF9A">
      <w:start w:val="1"/>
      <w:numFmt w:val="bullet"/>
      <w:lvlText w:val=""/>
      <w:lvlJc w:val="left"/>
      <w:pPr>
        <w:tabs>
          <w:tab w:val="num" w:pos="720"/>
        </w:tabs>
        <w:ind w:left="720" w:hanging="360"/>
      </w:pPr>
      <w:rPr>
        <w:rFonts w:ascii="Wingdings" w:hAnsi="Wingdings" w:hint="default"/>
      </w:rPr>
    </w:lvl>
    <w:lvl w:ilvl="1" w:tplc="AA54DAA2" w:tentative="1">
      <w:start w:val="1"/>
      <w:numFmt w:val="bullet"/>
      <w:lvlText w:val=""/>
      <w:lvlJc w:val="left"/>
      <w:pPr>
        <w:tabs>
          <w:tab w:val="num" w:pos="1440"/>
        </w:tabs>
        <w:ind w:left="1440" w:hanging="360"/>
      </w:pPr>
      <w:rPr>
        <w:rFonts w:ascii="Wingdings" w:hAnsi="Wingdings" w:hint="default"/>
      </w:rPr>
    </w:lvl>
    <w:lvl w:ilvl="2" w:tplc="2D186852" w:tentative="1">
      <w:start w:val="1"/>
      <w:numFmt w:val="bullet"/>
      <w:lvlText w:val=""/>
      <w:lvlJc w:val="left"/>
      <w:pPr>
        <w:tabs>
          <w:tab w:val="num" w:pos="2160"/>
        </w:tabs>
        <w:ind w:left="2160" w:hanging="360"/>
      </w:pPr>
      <w:rPr>
        <w:rFonts w:ascii="Wingdings" w:hAnsi="Wingdings" w:hint="default"/>
      </w:rPr>
    </w:lvl>
    <w:lvl w:ilvl="3" w:tplc="8A682B32" w:tentative="1">
      <w:start w:val="1"/>
      <w:numFmt w:val="bullet"/>
      <w:lvlText w:val=""/>
      <w:lvlJc w:val="left"/>
      <w:pPr>
        <w:tabs>
          <w:tab w:val="num" w:pos="2880"/>
        </w:tabs>
        <w:ind w:left="2880" w:hanging="360"/>
      </w:pPr>
      <w:rPr>
        <w:rFonts w:ascii="Wingdings" w:hAnsi="Wingdings" w:hint="default"/>
      </w:rPr>
    </w:lvl>
    <w:lvl w:ilvl="4" w:tplc="6540BF54" w:tentative="1">
      <w:start w:val="1"/>
      <w:numFmt w:val="bullet"/>
      <w:lvlText w:val=""/>
      <w:lvlJc w:val="left"/>
      <w:pPr>
        <w:tabs>
          <w:tab w:val="num" w:pos="3600"/>
        </w:tabs>
        <w:ind w:left="3600" w:hanging="360"/>
      </w:pPr>
      <w:rPr>
        <w:rFonts w:ascii="Wingdings" w:hAnsi="Wingdings" w:hint="default"/>
      </w:rPr>
    </w:lvl>
    <w:lvl w:ilvl="5" w:tplc="6BD432BE" w:tentative="1">
      <w:start w:val="1"/>
      <w:numFmt w:val="bullet"/>
      <w:lvlText w:val=""/>
      <w:lvlJc w:val="left"/>
      <w:pPr>
        <w:tabs>
          <w:tab w:val="num" w:pos="4320"/>
        </w:tabs>
        <w:ind w:left="4320" w:hanging="360"/>
      </w:pPr>
      <w:rPr>
        <w:rFonts w:ascii="Wingdings" w:hAnsi="Wingdings" w:hint="default"/>
      </w:rPr>
    </w:lvl>
    <w:lvl w:ilvl="6" w:tplc="25B4E950" w:tentative="1">
      <w:start w:val="1"/>
      <w:numFmt w:val="bullet"/>
      <w:lvlText w:val=""/>
      <w:lvlJc w:val="left"/>
      <w:pPr>
        <w:tabs>
          <w:tab w:val="num" w:pos="5040"/>
        </w:tabs>
        <w:ind w:left="5040" w:hanging="360"/>
      </w:pPr>
      <w:rPr>
        <w:rFonts w:ascii="Wingdings" w:hAnsi="Wingdings" w:hint="default"/>
      </w:rPr>
    </w:lvl>
    <w:lvl w:ilvl="7" w:tplc="2FE4CB26" w:tentative="1">
      <w:start w:val="1"/>
      <w:numFmt w:val="bullet"/>
      <w:lvlText w:val=""/>
      <w:lvlJc w:val="left"/>
      <w:pPr>
        <w:tabs>
          <w:tab w:val="num" w:pos="5760"/>
        </w:tabs>
        <w:ind w:left="5760" w:hanging="360"/>
      </w:pPr>
      <w:rPr>
        <w:rFonts w:ascii="Wingdings" w:hAnsi="Wingdings" w:hint="default"/>
      </w:rPr>
    </w:lvl>
    <w:lvl w:ilvl="8" w:tplc="1FBA9C6C" w:tentative="1">
      <w:start w:val="1"/>
      <w:numFmt w:val="bullet"/>
      <w:lvlText w:val=""/>
      <w:lvlJc w:val="left"/>
      <w:pPr>
        <w:tabs>
          <w:tab w:val="num" w:pos="6480"/>
        </w:tabs>
        <w:ind w:left="6480" w:hanging="360"/>
      </w:pPr>
      <w:rPr>
        <w:rFonts w:ascii="Wingdings" w:hAnsi="Wingdings" w:hint="default"/>
      </w:rPr>
    </w:lvl>
  </w:abstractNum>
  <w:abstractNum w:abstractNumId="11">
    <w:nsid w:val="610829D0"/>
    <w:multiLevelType w:val="hybridMultilevel"/>
    <w:tmpl w:val="AE5CA9CC"/>
    <w:lvl w:ilvl="0" w:tplc="8152A842">
      <w:start w:val="1"/>
      <w:numFmt w:val="bullet"/>
      <w:lvlText w:val=""/>
      <w:lvlJc w:val="left"/>
      <w:pPr>
        <w:tabs>
          <w:tab w:val="num" w:pos="720"/>
        </w:tabs>
        <w:ind w:left="720" w:hanging="360"/>
      </w:pPr>
      <w:rPr>
        <w:rFonts w:ascii="Wingdings" w:hAnsi="Wingdings" w:hint="default"/>
      </w:rPr>
    </w:lvl>
    <w:lvl w:ilvl="1" w:tplc="59D6D122">
      <w:start w:val="1"/>
      <w:numFmt w:val="bullet"/>
      <w:lvlText w:val=""/>
      <w:lvlJc w:val="left"/>
      <w:pPr>
        <w:tabs>
          <w:tab w:val="num" w:pos="1440"/>
        </w:tabs>
        <w:ind w:left="1440" w:hanging="360"/>
      </w:pPr>
      <w:rPr>
        <w:rFonts w:ascii="Wingdings" w:hAnsi="Wingdings" w:hint="default"/>
      </w:rPr>
    </w:lvl>
    <w:lvl w:ilvl="2" w:tplc="B8B810D0" w:tentative="1">
      <w:start w:val="1"/>
      <w:numFmt w:val="bullet"/>
      <w:lvlText w:val=""/>
      <w:lvlJc w:val="left"/>
      <w:pPr>
        <w:tabs>
          <w:tab w:val="num" w:pos="2160"/>
        </w:tabs>
        <w:ind w:left="2160" w:hanging="360"/>
      </w:pPr>
      <w:rPr>
        <w:rFonts w:ascii="Wingdings" w:hAnsi="Wingdings" w:hint="default"/>
      </w:rPr>
    </w:lvl>
    <w:lvl w:ilvl="3" w:tplc="73D2C998" w:tentative="1">
      <w:start w:val="1"/>
      <w:numFmt w:val="bullet"/>
      <w:lvlText w:val=""/>
      <w:lvlJc w:val="left"/>
      <w:pPr>
        <w:tabs>
          <w:tab w:val="num" w:pos="2880"/>
        </w:tabs>
        <w:ind w:left="2880" w:hanging="360"/>
      </w:pPr>
      <w:rPr>
        <w:rFonts w:ascii="Wingdings" w:hAnsi="Wingdings" w:hint="default"/>
      </w:rPr>
    </w:lvl>
    <w:lvl w:ilvl="4" w:tplc="57E0BB84" w:tentative="1">
      <w:start w:val="1"/>
      <w:numFmt w:val="bullet"/>
      <w:lvlText w:val=""/>
      <w:lvlJc w:val="left"/>
      <w:pPr>
        <w:tabs>
          <w:tab w:val="num" w:pos="3600"/>
        </w:tabs>
        <w:ind w:left="3600" w:hanging="360"/>
      </w:pPr>
      <w:rPr>
        <w:rFonts w:ascii="Wingdings" w:hAnsi="Wingdings" w:hint="default"/>
      </w:rPr>
    </w:lvl>
    <w:lvl w:ilvl="5" w:tplc="4238BCFA" w:tentative="1">
      <w:start w:val="1"/>
      <w:numFmt w:val="bullet"/>
      <w:lvlText w:val=""/>
      <w:lvlJc w:val="left"/>
      <w:pPr>
        <w:tabs>
          <w:tab w:val="num" w:pos="4320"/>
        </w:tabs>
        <w:ind w:left="4320" w:hanging="360"/>
      </w:pPr>
      <w:rPr>
        <w:rFonts w:ascii="Wingdings" w:hAnsi="Wingdings" w:hint="default"/>
      </w:rPr>
    </w:lvl>
    <w:lvl w:ilvl="6" w:tplc="58E6DE6C" w:tentative="1">
      <w:start w:val="1"/>
      <w:numFmt w:val="bullet"/>
      <w:lvlText w:val=""/>
      <w:lvlJc w:val="left"/>
      <w:pPr>
        <w:tabs>
          <w:tab w:val="num" w:pos="5040"/>
        </w:tabs>
        <w:ind w:left="5040" w:hanging="360"/>
      </w:pPr>
      <w:rPr>
        <w:rFonts w:ascii="Wingdings" w:hAnsi="Wingdings" w:hint="default"/>
      </w:rPr>
    </w:lvl>
    <w:lvl w:ilvl="7" w:tplc="99E681DA" w:tentative="1">
      <w:start w:val="1"/>
      <w:numFmt w:val="bullet"/>
      <w:lvlText w:val=""/>
      <w:lvlJc w:val="left"/>
      <w:pPr>
        <w:tabs>
          <w:tab w:val="num" w:pos="5760"/>
        </w:tabs>
        <w:ind w:left="5760" w:hanging="360"/>
      </w:pPr>
      <w:rPr>
        <w:rFonts w:ascii="Wingdings" w:hAnsi="Wingdings" w:hint="default"/>
      </w:rPr>
    </w:lvl>
    <w:lvl w:ilvl="8" w:tplc="26306B36" w:tentative="1">
      <w:start w:val="1"/>
      <w:numFmt w:val="bullet"/>
      <w:lvlText w:val=""/>
      <w:lvlJc w:val="left"/>
      <w:pPr>
        <w:tabs>
          <w:tab w:val="num" w:pos="6480"/>
        </w:tabs>
        <w:ind w:left="6480" w:hanging="360"/>
      </w:pPr>
      <w:rPr>
        <w:rFonts w:ascii="Wingdings" w:hAnsi="Wingdings" w:hint="default"/>
      </w:rPr>
    </w:lvl>
  </w:abstractNum>
  <w:abstractNum w:abstractNumId="12">
    <w:nsid w:val="66483167"/>
    <w:multiLevelType w:val="hybridMultilevel"/>
    <w:tmpl w:val="15F60104"/>
    <w:lvl w:ilvl="0" w:tplc="6B2012D6">
      <w:start w:val="1"/>
      <w:numFmt w:val="bullet"/>
      <w:lvlText w:val=""/>
      <w:lvlJc w:val="left"/>
      <w:pPr>
        <w:tabs>
          <w:tab w:val="num" w:pos="720"/>
        </w:tabs>
        <w:ind w:left="720" w:hanging="360"/>
      </w:pPr>
      <w:rPr>
        <w:rFonts w:ascii="Wingdings" w:hAnsi="Wingdings" w:hint="default"/>
      </w:rPr>
    </w:lvl>
    <w:lvl w:ilvl="1" w:tplc="EDC64764" w:tentative="1">
      <w:start w:val="1"/>
      <w:numFmt w:val="bullet"/>
      <w:lvlText w:val=""/>
      <w:lvlJc w:val="left"/>
      <w:pPr>
        <w:tabs>
          <w:tab w:val="num" w:pos="1440"/>
        </w:tabs>
        <w:ind w:left="1440" w:hanging="360"/>
      </w:pPr>
      <w:rPr>
        <w:rFonts w:ascii="Wingdings" w:hAnsi="Wingdings" w:hint="default"/>
      </w:rPr>
    </w:lvl>
    <w:lvl w:ilvl="2" w:tplc="20DCF938" w:tentative="1">
      <w:start w:val="1"/>
      <w:numFmt w:val="bullet"/>
      <w:lvlText w:val=""/>
      <w:lvlJc w:val="left"/>
      <w:pPr>
        <w:tabs>
          <w:tab w:val="num" w:pos="2160"/>
        </w:tabs>
        <w:ind w:left="2160" w:hanging="360"/>
      </w:pPr>
      <w:rPr>
        <w:rFonts w:ascii="Wingdings" w:hAnsi="Wingdings" w:hint="default"/>
      </w:rPr>
    </w:lvl>
    <w:lvl w:ilvl="3" w:tplc="95E01D14" w:tentative="1">
      <w:start w:val="1"/>
      <w:numFmt w:val="bullet"/>
      <w:lvlText w:val=""/>
      <w:lvlJc w:val="left"/>
      <w:pPr>
        <w:tabs>
          <w:tab w:val="num" w:pos="2880"/>
        </w:tabs>
        <w:ind w:left="2880" w:hanging="360"/>
      </w:pPr>
      <w:rPr>
        <w:rFonts w:ascii="Wingdings" w:hAnsi="Wingdings" w:hint="default"/>
      </w:rPr>
    </w:lvl>
    <w:lvl w:ilvl="4" w:tplc="E3107F26" w:tentative="1">
      <w:start w:val="1"/>
      <w:numFmt w:val="bullet"/>
      <w:lvlText w:val=""/>
      <w:lvlJc w:val="left"/>
      <w:pPr>
        <w:tabs>
          <w:tab w:val="num" w:pos="3600"/>
        </w:tabs>
        <w:ind w:left="3600" w:hanging="360"/>
      </w:pPr>
      <w:rPr>
        <w:rFonts w:ascii="Wingdings" w:hAnsi="Wingdings" w:hint="default"/>
      </w:rPr>
    </w:lvl>
    <w:lvl w:ilvl="5" w:tplc="35566B2E" w:tentative="1">
      <w:start w:val="1"/>
      <w:numFmt w:val="bullet"/>
      <w:lvlText w:val=""/>
      <w:lvlJc w:val="left"/>
      <w:pPr>
        <w:tabs>
          <w:tab w:val="num" w:pos="4320"/>
        </w:tabs>
        <w:ind w:left="4320" w:hanging="360"/>
      </w:pPr>
      <w:rPr>
        <w:rFonts w:ascii="Wingdings" w:hAnsi="Wingdings" w:hint="default"/>
      </w:rPr>
    </w:lvl>
    <w:lvl w:ilvl="6" w:tplc="61A670B8" w:tentative="1">
      <w:start w:val="1"/>
      <w:numFmt w:val="bullet"/>
      <w:lvlText w:val=""/>
      <w:lvlJc w:val="left"/>
      <w:pPr>
        <w:tabs>
          <w:tab w:val="num" w:pos="5040"/>
        </w:tabs>
        <w:ind w:left="5040" w:hanging="360"/>
      </w:pPr>
      <w:rPr>
        <w:rFonts w:ascii="Wingdings" w:hAnsi="Wingdings" w:hint="default"/>
      </w:rPr>
    </w:lvl>
    <w:lvl w:ilvl="7" w:tplc="9F46D1E8" w:tentative="1">
      <w:start w:val="1"/>
      <w:numFmt w:val="bullet"/>
      <w:lvlText w:val=""/>
      <w:lvlJc w:val="left"/>
      <w:pPr>
        <w:tabs>
          <w:tab w:val="num" w:pos="5760"/>
        </w:tabs>
        <w:ind w:left="5760" w:hanging="360"/>
      </w:pPr>
      <w:rPr>
        <w:rFonts w:ascii="Wingdings" w:hAnsi="Wingdings" w:hint="default"/>
      </w:rPr>
    </w:lvl>
    <w:lvl w:ilvl="8" w:tplc="4CF85920" w:tentative="1">
      <w:start w:val="1"/>
      <w:numFmt w:val="bullet"/>
      <w:lvlText w:val=""/>
      <w:lvlJc w:val="left"/>
      <w:pPr>
        <w:tabs>
          <w:tab w:val="num" w:pos="6480"/>
        </w:tabs>
        <w:ind w:left="6480" w:hanging="360"/>
      </w:pPr>
      <w:rPr>
        <w:rFonts w:ascii="Wingdings" w:hAnsi="Wingdings" w:hint="default"/>
      </w:rPr>
    </w:lvl>
  </w:abstractNum>
  <w:abstractNum w:abstractNumId="13">
    <w:nsid w:val="6F5C7F2A"/>
    <w:multiLevelType w:val="hybridMultilevel"/>
    <w:tmpl w:val="5FA004D0"/>
    <w:lvl w:ilvl="0" w:tplc="E08C1AF6">
      <w:start w:val="1"/>
      <w:numFmt w:val="bullet"/>
      <w:lvlText w:val=""/>
      <w:lvlJc w:val="left"/>
      <w:pPr>
        <w:tabs>
          <w:tab w:val="num" w:pos="720"/>
        </w:tabs>
        <w:ind w:left="720" w:hanging="360"/>
      </w:pPr>
      <w:rPr>
        <w:rFonts w:ascii="Wingdings" w:hAnsi="Wingdings" w:hint="default"/>
      </w:rPr>
    </w:lvl>
    <w:lvl w:ilvl="1" w:tplc="C486CF8E" w:tentative="1">
      <w:start w:val="1"/>
      <w:numFmt w:val="bullet"/>
      <w:lvlText w:val=""/>
      <w:lvlJc w:val="left"/>
      <w:pPr>
        <w:tabs>
          <w:tab w:val="num" w:pos="1440"/>
        </w:tabs>
        <w:ind w:left="1440" w:hanging="360"/>
      </w:pPr>
      <w:rPr>
        <w:rFonts w:ascii="Wingdings" w:hAnsi="Wingdings" w:hint="default"/>
      </w:rPr>
    </w:lvl>
    <w:lvl w:ilvl="2" w:tplc="137614DE" w:tentative="1">
      <w:start w:val="1"/>
      <w:numFmt w:val="bullet"/>
      <w:lvlText w:val=""/>
      <w:lvlJc w:val="left"/>
      <w:pPr>
        <w:tabs>
          <w:tab w:val="num" w:pos="2160"/>
        </w:tabs>
        <w:ind w:left="2160" w:hanging="360"/>
      </w:pPr>
      <w:rPr>
        <w:rFonts w:ascii="Wingdings" w:hAnsi="Wingdings" w:hint="default"/>
      </w:rPr>
    </w:lvl>
    <w:lvl w:ilvl="3" w:tplc="08B8B5AA" w:tentative="1">
      <w:start w:val="1"/>
      <w:numFmt w:val="bullet"/>
      <w:lvlText w:val=""/>
      <w:lvlJc w:val="left"/>
      <w:pPr>
        <w:tabs>
          <w:tab w:val="num" w:pos="2880"/>
        </w:tabs>
        <w:ind w:left="2880" w:hanging="360"/>
      </w:pPr>
      <w:rPr>
        <w:rFonts w:ascii="Wingdings" w:hAnsi="Wingdings" w:hint="default"/>
      </w:rPr>
    </w:lvl>
    <w:lvl w:ilvl="4" w:tplc="D348F5B4" w:tentative="1">
      <w:start w:val="1"/>
      <w:numFmt w:val="bullet"/>
      <w:lvlText w:val=""/>
      <w:lvlJc w:val="left"/>
      <w:pPr>
        <w:tabs>
          <w:tab w:val="num" w:pos="3600"/>
        </w:tabs>
        <w:ind w:left="3600" w:hanging="360"/>
      </w:pPr>
      <w:rPr>
        <w:rFonts w:ascii="Wingdings" w:hAnsi="Wingdings" w:hint="default"/>
      </w:rPr>
    </w:lvl>
    <w:lvl w:ilvl="5" w:tplc="7DE8B232" w:tentative="1">
      <w:start w:val="1"/>
      <w:numFmt w:val="bullet"/>
      <w:lvlText w:val=""/>
      <w:lvlJc w:val="left"/>
      <w:pPr>
        <w:tabs>
          <w:tab w:val="num" w:pos="4320"/>
        </w:tabs>
        <w:ind w:left="4320" w:hanging="360"/>
      </w:pPr>
      <w:rPr>
        <w:rFonts w:ascii="Wingdings" w:hAnsi="Wingdings" w:hint="default"/>
      </w:rPr>
    </w:lvl>
    <w:lvl w:ilvl="6" w:tplc="A7564142" w:tentative="1">
      <w:start w:val="1"/>
      <w:numFmt w:val="bullet"/>
      <w:lvlText w:val=""/>
      <w:lvlJc w:val="left"/>
      <w:pPr>
        <w:tabs>
          <w:tab w:val="num" w:pos="5040"/>
        </w:tabs>
        <w:ind w:left="5040" w:hanging="360"/>
      </w:pPr>
      <w:rPr>
        <w:rFonts w:ascii="Wingdings" w:hAnsi="Wingdings" w:hint="default"/>
      </w:rPr>
    </w:lvl>
    <w:lvl w:ilvl="7" w:tplc="EC4840BC" w:tentative="1">
      <w:start w:val="1"/>
      <w:numFmt w:val="bullet"/>
      <w:lvlText w:val=""/>
      <w:lvlJc w:val="left"/>
      <w:pPr>
        <w:tabs>
          <w:tab w:val="num" w:pos="5760"/>
        </w:tabs>
        <w:ind w:left="5760" w:hanging="360"/>
      </w:pPr>
      <w:rPr>
        <w:rFonts w:ascii="Wingdings" w:hAnsi="Wingdings" w:hint="default"/>
      </w:rPr>
    </w:lvl>
    <w:lvl w:ilvl="8" w:tplc="C730059E" w:tentative="1">
      <w:start w:val="1"/>
      <w:numFmt w:val="bullet"/>
      <w:lvlText w:val=""/>
      <w:lvlJc w:val="left"/>
      <w:pPr>
        <w:tabs>
          <w:tab w:val="num" w:pos="6480"/>
        </w:tabs>
        <w:ind w:left="6480" w:hanging="360"/>
      </w:pPr>
      <w:rPr>
        <w:rFonts w:ascii="Wingdings" w:hAnsi="Wingdings" w:hint="default"/>
      </w:rPr>
    </w:lvl>
  </w:abstractNum>
  <w:abstractNum w:abstractNumId="14">
    <w:nsid w:val="773749FE"/>
    <w:multiLevelType w:val="hybridMultilevel"/>
    <w:tmpl w:val="92A41DA0"/>
    <w:lvl w:ilvl="0" w:tplc="F7007B60">
      <w:start w:val="1"/>
      <w:numFmt w:val="bullet"/>
      <w:lvlText w:val=""/>
      <w:lvlJc w:val="left"/>
      <w:pPr>
        <w:tabs>
          <w:tab w:val="num" w:pos="720"/>
        </w:tabs>
        <w:ind w:left="720" w:hanging="360"/>
      </w:pPr>
      <w:rPr>
        <w:rFonts w:ascii="Wingdings" w:hAnsi="Wingdings" w:hint="default"/>
      </w:rPr>
    </w:lvl>
    <w:lvl w:ilvl="1" w:tplc="AC44234C" w:tentative="1">
      <w:start w:val="1"/>
      <w:numFmt w:val="bullet"/>
      <w:lvlText w:val=""/>
      <w:lvlJc w:val="left"/>
      <w:pPr>
        <w:tabs>
          <w:tab w:val="num" w:pos="1440"/>
        </w:tabs>
        <w:ind w:left="1440" w:hanging="360"/>
      </w:pPr>
      <w:rPr>
        <w:rFonts w:ascii="Wingdings" w:hAnsi="Wingdings" w:hint="default"/>
      </w:rPr>
    </w:lvl>
    <w:lvl w:ilvl="2" w:tplc="7BAE52D4" w:tentative="1">
      <w:start w:val="1"/>
      <w:numFmt w:val="bullet"/>
      <w:lvlText w:val=""/>
      <w:lvlJc w:val="left"/>
      <w:pPr>
        <w:tabs>
          <w:tab w:val="num" w:pos="2160"/>
        </w:tabs>
        <w:ind w:left="2160" w:hanging="360"/>
      </w:pPr>
      <w:rPr>
        <w:rFonts w:ascii="Wingdings" w:hAnsi="Wingdings" w:hint="default"/>
      </w:rPr>
    </w:lvl>
    <w:lvl w:ilvl="3" w:tplc="E0269476" w:tentative="1">
      <w:start w:val="1"/>
      <w:numFmt w:val="bullet"/>
      <w:lvlText w:val=""/>
      <w:lvlJc w:val="left"/>
      <w:pPr>
        <w:tabs>
          <w:tab w:val="num" w:pos="2880"/>
        </w:tabs>
        <w:ind w:left="2880" w:hanging="360"/>
      </w:pPr>
      <w:rPr>
        <w:rFonts w:ascii="Wingdings" w:hAnsi="Wingdings" w:hint="default"/>
      </w:rPr>
    </w:lvl>
    <w:lvl w:ilvl="4" w:tplc="17F8CB8E" w:tentative="1">
      <w:start w:val="1"/>
      <w:numFmt w:val="bullet"/>
      <w:lvlText w:val=""/>
      <w:lvlJc w:val="left"/>
      <w:pPr>
        <w:tabs>
          <w:tab w:val="num" w:pos="3600"/>
        </w:tabs>
        <w:ind w:left="3600" w:hanging="360"/>
      </w:pPr>
      <w:rPr>
        <w:rFonts w:ascii="Wingdings" w:hAnsi="Wingdings" w:hint="default"/>
      </w:rPr>
    </w:lvl>
    <w:lvl w:ilvl="5" w:tplc="A0AC5676" w:tentative="1">
      <w:start w:val="1"/>
      <w:numFmt w:val="bullet"/>
      <w:lvlText w:val=""/>
      <w:lvlJc w:val="left"/>
      <w:pPr>
        <w:tabs>
          <w:tab w:val="num" w:pos="4320"/>
        </w:tabs>
        <w:ind w:left="4320" w:hanging="360"/>
      </w:pPr>
      <w:rPr>
        <w:rFonts w:ascii="Wingdings" w:hAnsi="Wingdings" w:hint="default"/>
      </w:rPr>
    </w:lvl>
    <w:lvl w:ilvl="6" w:tplc="5E4264F6" w:tentative="1">
      <w:start w:val="1"/>
      <w:numFmt w:val="bullet"/>
      <w:lvlText w:val=""/>
      <w:lvlJc w:val="left"/>
      <w:pPr>
        <w:tabs>
          <w:tab w:val="num" w:pos="5040"/>
        </w:tabs>
        <w:ind w:left="5040" w:hanging="360"/>
      </w:pPr>
      <w:rPr>
        <w:rFonts w:ascii="Wingdings" w:hAnsi="Wingdings" w:hint="default"/>
      </w:rPr>
    </w:lvl>
    <w:lvl w:ilvl="7" w:tplc="9D86A802" w:tentative="1">
      <w:start w:val="1"/>
      <w:numFmt w:val="bullet"/>
      <w:lvlText w:val=""/>
      <w:lvlJc w:val="left"/>
      <w:pPr>
        <w:tabs>
          <w:tab w:val="num" w:pos="5760"/>
        </w:tabs>
        <w:ind w:left="5760" w:hanging="360"/>
      </w:pPr>
      <w:rPr>
        <w:rFonts w:ascii="Wingdings" w:hAnsi="Wingdings" w:hint="default"/>
      </w:rPr>
    </w:lvl>
    <w:lvl w:ilvl="8" w:tplc="C8B2E242"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3"/>
  </w:num>
  <w:num w:numId="4">
    <w:abstractNumId w:val="9"/>
  </w:num>
  <w:num w:numId="5">
    <w:abstractNumId w:val="5"/>
  </w:num>
  <w:num w:numId="6">
    <w:abstractNumId w:val="0"/>
  </w:num>
  <w:num w:numId="7">
    <w:abstractNumId w:val="13"/>
  </w:num>
  <w:num w:numId="8">
    <w:abstractNumId w:val="11"/>
  </w:num>
  <w:num w:numId="9">
    <w:abstractNumId w:val="1"/>
  </w:num>
  <w:num w:numId="10">
    <w:abstractNumId w:val="14"/>
  </w:num>
  <w:num w:numId="11">
    <w:abstractNumId w:val="6"/>
  </w:num>
  <w:num w:numId="12">
    <w:abstractNumId w:val="12"/>
  </w:num>
  <w:num w:numId="13">
    <w:abstractNumId w:val="1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8F6"/>
    <w:rsid w:val="00006EE0"/>
    <w:rsid w:val="000112E0"/>
    <w:rsid w:val="00034A89"/>
    <w:rsid w:val="000B772B"/>
    <w:rsid w:val="00134E65"/>
    <w:rsid w:val="00174599"/>
    <w:rsid w:val="001D3C06"/>
    <w:rsid w:val="00245E41"/>
    <w:rsid w:val="00257485"/>
    <w:rsid w:val="00273D7C"/>
    <w:rsid w:val="0029174E"/>
    <w:rsid w:val="002B475B"/>
    <w:rsid w:val="0031228E"/>
    <w:rsid w:val="00336952"/>
    <w:rsid w:val="00352098"/>
    <w:rsid w:val="003E1B0B"/>
    <w:rsid w:val="00406F49"/>
    <w:rsid w:val="00434E2C"/>
    <w:rsid w:val="004862CC"/>
    <w:rsid w:val="004A45CD"/>
    <w:rsid w:val="004E619A"/>
    <w:rsid w:val="004F16FB"/>
    <w:rsid w:val="0054397B"/>
    <w:rsid w:val="006212B2"/>
    <w:rsid w:val="00643330"/>
    <w:rsid w:val="00687EA7"/>
    <w:rsid w:val="006B49D8"/>
    <w:rsid w:val="006B695E"/>
    <w:rsid w:val="006D4461"/>
    <w:rsid w:val="00732001"/>
    <w:rsid w:val="008358D3"/>
    <w:rsid w:val="00855438"/>
    <w:rsid w:val="00895D32"/>
    <w:rsid w:val="00900047"/>
    <w:rsid w:val="00920E7F"/>
    <w:rsid w:val="00AA4B34"/>
    <w:rsid w:val="00AB5C7E"/>
    <w:rsid w:val="00B41BD3"/>
    <w:rsid w:val="00BA2A07"/>
    <w:rsid w:val="00BB78F6"/>
    <w:rsid w:val="00CC1766"/>
    <w:rsid w:val="00CD12EC"/>
    <w:rsid w:val="00CF3195"/>
    <w:rsid w:val="00DB7BB9"/>
    <w:rsid w:val="00E425B3"/>
    <w:rsid w:val="00E6098C"/>
    <w:rsid w:val="00EB7631"/>
    <w:rsid w:val="00ED2BC9"/>
    <w:rsid w:val="00F025A4"/>
    <w:rsid w:val="00FA6B54"/>
    <w:rsid w:val="00FF5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158F63-096B-48F9-A5E8-2B20B4D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745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4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3D7C"/>
    <w:pPr>
      <w:keepNext/>
      <w:keepLines/>
      <w:spacing w:before="260" w:after="260" w:line="416" w:lineRule="auto"/>
      <w:outlineLvl w:val="2"/>
    </w:pPr>
    <w:rPr>
      <w:bCs/>
      <w:sz w:val="32"/>
      <w:szCs w:val="32"/>
    </w:rPr>
  </w:style>
  <w:style w:type="paragraph" w:styleId="4">
    <w:name w:val="heading 4"/>
    <w:basedOn w:val="a"/>
    <w:next w:val="a"/>
    <w:link w:val="4Char"/>
    <w:uiPriority w:val="9"/>
    <w:unhideWhenUsed/>
    <w:qFormat/>
    <w:rsid w:val="00273D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4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4599"/>
    <w:rPr>
      <w:sz w:val="18"/>
      <w:szCs w:val="18"/>
    </w:rPr>
  </w:style>
  <w:style w:type="paragraph" w:styleId="a4">
    <w:name w:val="footer"/>
    <w:basedOn w:val="a"/>
    <w:link w:val="Char0"/>
    <w:uiPriority w:val="99"/>
    <w:unhideWhenUsed/>
    <w:rsid w:val="00174599"/>
    <w:pPr>
      <w:tabs>
        <w:tab w:val="center" w:pos="4153"/>
        <w:tab w:val="right" w:pos="8306"/>
      </w:tabs>
      <w:snapToGrid w:val="0"/>
      <w:jc w:val="left"/>
    </w:pPr>
    <w:rPr>
      <w:sz w:val="18"/>
      <w:szCs w:val="18"/>
    </w:rPr>
  </w:style>
  <w:style w:type="character" w:customStyle="1" w:styleId="Char0">
    <w:name w:val="页脚 Char"/>
    <w:basedOn w:val="a0"/>
    <w:link w:val="a4"/>
    <w:uiPriority w:val="99"/>
    <w:rsid w:val="00174599"/>
    <w:rPr>
      <w:sz w:val="18"/>
      <w:szCs w:val="18"/>
    </w:rPr>
  </w:style>
  <w:style w:type="character" w:customStyle="1" w:styleId="1Char">
    <w:name w:val="标题 1 Char"/>
    <w:basedOn w:val="a0"/>
    <w:link w:val="1"/>
    <w:uiPriority w:val="9"/>
    <w:rsid w:val="00174599"/>
    <w:rPr>
      <w:b/>
      <w:bCs/>
      <w:kern w:val="44"/>
      <w:sz w:val="44"/>
      <w:szCs w:val="44"/>
    </w:rPr>
  </w:style>
  <w:style w:type="character" w:customStyle="1" w:styleId="2Char">
    <w:name w:val="标题 2 Char"/>
    <w:basedOn w:val="a0"/>
    <w:link w:val="2"/>
    <w:uiPriority w:val="9"/>
    <w:rsid w:val="00034A8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73D7C"/>
    <w:rPr>
      <w:bCs/>
      <w:sz w:val="32"/>
      <w:szCs w:val="32"/>
    </w:rPr>
  </w:style>
  <w:style w:type="character" w:customStyle="1" w:styleId="4Char">
    <w:name w:val="标题 4 Char"/>
    <w:basedOn w:val="a0"/>
    <w:link w:val="4"/>
    <w:uiPriority w:val="9"/>
    <w:rsid w:val="00273D7C"/>
    <w:rPr>
      <w:rFonts w:asciiTheme="majorHAnsi" w:eastAsiaTheme="majorEastAsia" w:hAnsiTheme="majorHAnsi" w:cstheme="majorBidi"/>
      <w:b/>
      <w:bCs/>
      <w:sz w:val="28"/>
      <w:szCs w:val="28"/>
    </w:rPr>
  </w:style>
  <w:style w:type="paragraph" w:styleId="a5">
    <w:name w:val="List Paragraph"/>
    <w:basedOn w:val="a"/>
    <w:uiPriority w:val="34"/>
    <w:qFormat/>
    <w:rsid w:val="002B475B"/>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1910">
      <w:bodyDiv w:val="1"/>
      <w:marLeft w:val="0"/>
      <w:marRight w:val="0"/>
      <w:marTop w:val="0"/>
      <w:marBottom w:val="0"/>
      <w:divBdr>
        <w:top w:val="none" w:sz="0" w:space="0" w:color="auto"/>
        <w:left w:val="none" w:sz="0" w:space="0" w:color="auto"/>
        <w:bottom w:val="none" w:sz="0" w:space="0" w:color="auto"/>
        <w:right w:val="none" w:sz="0" w:space="0" w:color="auto"/>
      </w:divBdr>
      <w:divsChild>
        <w:div w:id="1748571544">
          <w:marLeft w:val="734"/>
          <w:marRight w:val="0"/>
          <w:marTop w:val="134"/>
          <w:marBottom w:val="0"/>
          <w:divBdr>
            <w:top w:val="none" w:sz="0" w:space="0" w:color="auto"/>
            <w:left w:val="none" w:sz="0" w:space="0" w:color="auto"/>
            <w:bottom w:val="none" w:sz="0" w:space="0" w:color="auto"/>
            <w:right w:val="none" w:sz="0" w:space="0" w:color="auto"/>
          </w:divBdr>
        </w:div>
      </w:divsChild>
    </w:div>
    <w:div w:id="94403464">
      <w:bodyDiv w:val="1"/>
      <w:marLeft w:val="0"/>
      <w:marRight w:val="0"/>
      <w:marTop w:val="0"/>
      <w:marBottom w:val="0"/>
      <w:divBdr>
        <w:top w:val="none" w:sz="0" w:space="0" w:color="auto"/>
        <w:left w:val="none" w:sz="0" w:space="0" w:color="auto"/>
        <w:bottom w:val="none" w:sz="0" w:space="0" w:color="auto"/>
        <w:right w:val="none" w:sz="0" w:space="0" w:color="auto"/>
      </w:divBdr>
      <w:divsChild>
        <w:div w:id="1787238082">
          <w:marLeft w:val="1426"/>
          <w:marRight w:val="0"/>
          <w:marTop w:val="115"/>
          <w:marBottom w:val="0"/>
          <w:divBdr>
            <w:top w:val="none" w:sz="0" w:space="0" w:color="auto"/>
            <w:left w:val="none" w:sz="0" w:space="0" w:color="auto"/>
            <w:bottom w:val="none" w:sz="0" w:space="0" w:color="auto"/>
            <w:right w:val="none" w:sz="0" w:space="0" w:color="auto"/>
          </w:divBdr>
        </w:div>
        <w:div w:id="1969313773">
          <w:marLeft w:val="1426"/>
          <w:marRight w:val="0"/>
          <w:marTop w:val="115"/>
          <w:marBottom w:val="0"/>
          <w:divBdr>
            <w:top w:val="none" w:sz="0" w:space="0" w:color="auto"/>
            <w:left w:val="none" w:sz="0" w:space="0" w:color="auto"/>
            <w:bottom w:val="none" w:sz="0" w:space="0" w:color="auto"/>
            <w:right w:val="none" w:sz="0" w:space="0" w:color="auto"/>
          </w:divBdr>
        </w:div>
        <w:div w:id="94449653">
          <w:marLeft w:val="1426"/>
          <w:marRight w:val="0"/>
          <w:marTop w:val="115"/>
          <w:marBottom w:val="0"/>
          <w:divBdr>
            <w:top w:val="none" w:sz="0" w:space="0" w:color="auto"/>
            <w:left w:val="none" w:sz="0" w:space="0" w:color="auto"/>
            <w:bottom w:val="none" w:sz="0" w:space="0" w:color="auto"/>
            <w:right w:val="none" w:sz="0" w:space="0" w:color="auto"/>
          </w:divBdr>
        </w:div>
        <w:div w:id="320350329">
          <w:marLeft w:val="1426"/>
          <w:marRight w:val="0"/>
          <w:marTop w:val="115"/>
          <w:marBottom w:val="0"/>
          <w:divBdr>
            <w:top w:val="none" w:sz="0" w:space="0" w:color="auto"/>
            <w:left w:val="none" w:sz="0" w:space="0" w:color="auto"/>
            <w:bottom w:val="none" w:sz="0" w:space="0" w:color="auto"/>
            <w:right w:val="none" w:sz="0" w:space="0" w:color="auto"/>
          </w:divBdr>
        </w:div>
        <w:div w:id="359089664">
          <w:marLeft w:val="1426"/>
          <w:marRight w:val="0"/>
          <w:marTop w:val="115"/>
          <w:marBottom w:val="0"/>
          <w:divBdr>
            <w:top w:val="none" w:sz="0" w:space="0" w:color="auto"/>
            <w:left w:val="none" w:sz="0" w:space="0" w:color="auto"/>
            <w:bottom w:val="none" w:sz="0" w:space="0" w:color="auto"/>
            <w:right w:val="none" w:sz="0" w:space="0" w:color="auto"/>
          </w:divBdr>
        </w:div>
      </w:divsChild>
    </w:div>
    <w:div w:id="132410008">
      <w:bodyDiv w:val="1"/>
      <w:marLeft w:val="0"/>
      <w:marRight w:val="0"/>
      <w:marTop w:val="0"/>
      <w:marBottom w:val="0"/>
      <w:divBdr>
        <w:top w:val="none" w:sz="0" w:space="0" w:color="auto"/>
        <w:left w:val="none" w:sz="0" w:space="0" w:color="auto"/>
        <w:bottom w:val="none" w:sz="0" w:space="0" w:color="auto"/>
        <w:right w:val="none" w:sz="0" w:space="0" w:color="auto"/>
      </w:divBdr>
      <w:divsChild>
        <w:div w:id="1358652920">
          <w:marLeft w:val="1426"/>
          <w:marRight w:val="0"/>
          <w:marTop w:val="115"/>
          <w:marBottom w:val="0"/>
          <w:divBdr>
            <w:top w:val="none" w:sz="0" w:space="0" w:color="auto"/>
            <w:left w:val="none" w:sz="0" w:space="0" w:color="auto"/>
            <w:bottom w:val="none" w:sz="0" w:space="0" w:color="auto"/>
            <w:right w:val="none" w:sz="0" w:space="0" w:color="auto"/>
          </w:divBdr>
        </w:div>
        <w:div w:id="1365057605">
          <w:marLeft w:val="1426"/>
          <w:marRight w:val="0"/>
          <w:marTop w:val="115"/>
          <w:marBottom w:val="0"/>
          <w:divBdr>
            <w:top w:val="none" w:sz="0" w:space="0" w:color="auto"/>
            <w:left w:val="none" w:sz="0" w:space="0" w:color="auto"/>
            <w:bottom w:val="none" w:sz="0" w:space="0" w:color="auto"/>
            <w:right w:val="none" w:sz="0" w:space="0" w:color="auto"/>
          </w:divBdr>
        </w:div>
      </w:divsChild>
    </w:div>
    <w:div w:id="146286396">
      <w:bodyDiv w:val="1"/>
      <w:marLeft w:val="0"/>
      <w:marRight w:val="0"/>
      <w:marTop w:val="0"/>
      <w:marBottom w:val="0"/>
      <w:divBdr>
        <w:top w:val="none" w:sz="0" w:space="0" w:color="auto"/>
        <w:left w:val="none" w:sz="0" w:space="0" w:color="auto"/>
        <w:bottom w:val="none" w:sz="0" w:space="0" w:color="auto"/>
        <w:right w:val="none" w:sz="0" w:space="0" w:color="auto"/>
      </w:divBdr>
      <w:divsChild>
        <w:div w:id="1301687182">
          <w:marLeft w:val="734"/>
          <w:marRight w:val="0"/>
          <w:marTop w:val="134"/>
          <w:marBottom w:val="0"/>
          <w:divBdr>
            <w:top w:val="none" w:sz="0" w:space="0" w:color="auto"/>
            <w:left w:val="none" w:sz="0" w:space="0" w:color="auto"/>
            <w:bottom w:val="none" w:sz="0" w:space="0" w:color="auto"/>
            <w:right w:val="none" w:sz="0" w:space="0" w:color="auto"/>
          </w:divBdr>
        </w:div>
      </w:divsChild>
    </w:div>
    <w:div w:id="175459644">
      <w:bodyDiv w:val="1"/>
      <w:marLeft w:val="0"/>
      <w:marRight w:val="0"/>
      <w:marTop w:val="0"/>
      <w:marBottom w:val="0"/>
      <w:divBdr>
        <w:top w:val="none" w:sz="0" w:space="0" w:color="auto"/>
        <w:left w:val="none" w:sz="0" w:space="0" w:color="auto"/>
        <w:bottom w:val="none" w:sz="0" w:space="0" w:color="auto"/>
        <w:right w:val="none" w:sz="0" w:space="0" w:color="auto"/>
      </w:divBdr>
      <w:divsChild>
        <w:div w:id="428551518">
          <w:marLeft w:val="1426"/>
          <w:marRight w:val="0"/>
          <w:marTop w:val="115"/>
          <w:marBottom w:val="0"/>
          <w:divBdr>
            <w:top w:val="none" w:sz="0" w:space="0" w:color="auto"/>
            <w:left w:val="none" w:sz="0" w:space="0" w:color="auto"/>
            <w:bottom w:val="none" w:sz="0" w:space="0" w:color="auto"/>
            <w:right w:val="none" w:sz="0" w:space="0" w:color="auto"/>
          </w:divBdr>
        </w:div>
      </w:divsChild>
    </w:div>
    <w:div w:id="241304997">
      <w:bodyDiv w:val="1"/>
      <w:marLeft w:val="0"/>
      <w:marRight w:val="0"/>
      <w:marTop w:val="0"/>
      <w:marBottom w:val="0"/>
      <w:divBdr>
        <w:top w:val="none" w:sz="0" w:space="0" w:color="auto"/>
        <w:left w:val="none" w:sz="0" w:space="0" w:color="auto"/>
        <w:bottom w:val="none" w:sz="0" w:space="0" w:color="auto"/>
        <w:right w:val="none" w:sz="0" w:space="0" w:color="auto"/>
      </w:divBdr>
      <w:divsChild>
        <w:div w:id="705906509">
          <w:marLeft w:val="1426"/>
          <w:marRight w:val="0"/>
          <w:marTop w:val="86"/>
          <w:marBottom w:val="0"/>
          <w:divBdr>
            <w:top w:val="none" w:sz="0" w:space="0" w:color="auto"/>
            <w:left w:val="none" w:sz="0" w:space="0" w:color="auto"/>
            <w:bottom w:val="none" w:sz="0" w:space="0" w:color="auto"/>
            <w:right w:val="none" w:sz="0" w:space="0" w:color="auto"/>
          </w:divBdr>
        </w:div>
        <w:div w:id="645939518">
          <w:marLeft w:val="1426"/>
          <w:marRight w:val="0"/>
          <w:marTop w:val="86"/>
          <w:marBottom w:val="0"/>
          <w:divBdr>
            <w:top w:val="none" w:sz="0" w:space="0" w:color="auto"/>
            <w:left w:val="none" w:sz="0" w:space="0" w:color="auto"/>
            <w:bottom w:val="none" w:sz="0" w:space="0" w:color="auto"/>
            <w:right w:val="none" w:sz="0" w:space="0" w:color="auto"/>
          </w:divBdr>
        </w:div>
        <w:div w:id="1098913597">
          <w:marLeft w:val="1426"/>
          <w:marRight w:val="0"/>
          <w:marTop w:val="86"/>
          <w:marBottom w:val="0"/>
          <w:divBdr>
            <w:top w:val="none" w:sz="0" w:space="0" w:color="auto"/>
            <w:left w:val="none" w:sz="0" w:space="0" w:color="auto"/>
            <w:bottom w:val="none" w:sz="0" w:space="0" w:color="auto"/>
            <w:right w:val="none" w:sz="0" w:space="0" w:color="auto"/>
          </w:divBdr>
        </w:div>
      </w:divsChild>
    </w:div>
    <w:div w:id="267351653">
      <w:bodyDiv w:val="1"/>
      <w:marLeft w:val="0"/>
      <w:marRight w:val="0"/>
      <w:marTop w:val="0"/>
      <w:marBottom w:val="0"/>
      <w:divBdr>
        <w:top w:val="none" w:sz="0" w:space="0" w:color="auto"/>
        <w:left w:val="none" w:sz="0" w:space="0" w:color="auto"/>
        <w:bottom w:val="none" w:sz="0" w:space="0" w:color="auto"/>
        <w:right w:val="none" w:sz="0" w:space="0" w:color="auto"/>
      </w:divBdr>
    </w:div>
    <w:div w:id="310909477">
      <w:bodyDiv w:val="1"/>
      <w:marLeft w:val="0"/>
      <w:marRight w:val="0"/>
      <w:marTop w:val="0"/>
      <w:marBottom w:val="0"/>
      <w:divBdr>
        <w:top w:val="none" w:sz="0" w:space="0" w:color="auto"/>
        <w:left w:val="none" w:sz="0" w:space="0" w:color="auto"/>
        <w:bottom w:val="none" w:sz="0" w:space="0" w:color="auto"/>
        <w:right w:val="none" w:sz="0" w:space="0" w:color="auto"/>
      </w:divBdr>
      <w:divsChild>
        <w:div w:id="721095081">
          <w:marLeft w:val="734"/>
          <w:marRight w:val="0"/>
          <w:marTop w:val="134"/>
          <w:marBottom w:val="0"/>
          <w:divBdr>
            <w:top w:val="none" w:sz="0" w:space="0" w:color="auto"/>
            <w:left w:val="none" w:sz="0" w:space="0" w:color="auto"/>
            <w:bottom w:val="none" w:sz="0" w:space="0" w:color="auto"/>
            <w:right w:val="none" w:sz="0" w:space="0" w:color="auto"/>
          </w:divBdr>
        </w:div>
      </w:divsChild>
    </w:div>
    <w:div w:id="433790752">
      <w:bodyDiv w:val="1"/>
      <w:marLeft w:val="0"/>
      <w:marRight w:val="0"/>
      <w:marTop w:val="0"/>
      <w:marBottom w:val="0"/>
      <w:divBdr>
        <w:top w:val="none" w:sz="0" w:space="0" w:color="auto"/>
        <w:left w:val="none" w:sz="0" w:space="0" w:color="auto"/>
        <w:bottom w:val="none" w:sz="0" w:space="0" w:color="auto"/>
        <w:right w:val="none" w:sz="0" w:space="0" w:color="auto"/>
      </w:divBdr>
    </w:div>
    <w:div w:id="465397014">
      <w:bodyDiv w:val="1"/>
      <w:marLeft w:val="0"/>
      <w:marRight w:val="0"/>
      <w:marTop w:val="0"/>
      <w:marBottom w:val="0"/>
      <w:divBdr>
        <w:top w:val="none" w:sz="0" w:space="0" w:color="auto"/>
        <w:left w:val="none" w:sz="0" w:space="0" w:color="auto"/>
        <w:bottom w:val="none" w:sz="0" w:space="0" w:color="auto"/>
        <w:right w:val="none" w:sz="0" w:space="0" w:color="auto"/>
      </w:divBdr>
      <w:divsChild>
        <w:div w:id="1778211984">
          <w:marLeft w:val="1426"/>
          <w:marRight w:val="0"/>
          <w:marTop w:val="115"/>
          <w:marBottom w:val="0"/>
          <w:divBdr>
            <w:top w:val="none" w:sz="0" w:space="0" w:color="auto"/>
            <w:left w:val="none" w:sz="0" w:space="0" w:color="auto"/>
            <w:bottom w:val="none" w:sz="0" w:space="0" w:color="auto"/>
            <w:right w:val="none" w:sz="0" w:space="0" w:color="auto"/>
          </w:divBdr>
        </w:div>
      </w:divsChild>
    </w:div>
    <w:div w:id="473302679">
      <w:bodyDiv w:val="1"/>
      <w:marLeft w:val="0"/>
      <w:marRight w:val="0"/>
      <w:marTop w:val="0"/>
      <w:marBottom w:val="0"/>
      <w:divBdr>
        <w:top w:val="none" w:sz="0" w:space="0" w:color="auto"/>
        <w:left w:val="none" w:sz="0" w:space="0" w:color="auto"/>
        <w:bottom w:val="none" w:sz="0" w:space="0" w:color="auto"/>
        <w:right w:val="none" w:sz="0" w:space="0" w:color="auto"/>
      </w:divBdr>
      <w:divsChild>
        <w:div w:id="2114393343">
          <w:marLeft w:val="1426"/>
          <w:marRight w:val="0"/>
          <w:marTop w:val="115"/>
          <w:marBottom w:val="0"/>
          <w:divBdr>
            <w:top w:val="none" w:sz="0" w:space="0" w:color="auto"/>
            <w:left w:val="none" w:sz="0" w:space="0" w:color="auto"/>
            <w:bottom w:val="none" w:sz="0" w:space="0" w:color="auto"/>
            <w:right w:val="none" w:sz="0" w:space="0" w:color="auto"/>
          </w:divBdr>
        </w:div>
        <w:div w:id="800459344">
          <w:marLeft w:val="1426"/>
          <w:marRight w:val="0"/>
          <w:marTop w:val="115"/>
          <w:marBottom w:val="0"/>
          <w:divBdr>
            <w:top w:val="none" w:sz="0" w:space="0" w:color="auto"/>
            <w:left w:val="none" w:sz="0" w:space="0" w:color="auto"/>
            <w:bottom w:val="none" w:sz="0" w:space="0" w:color="auto"/>
            <w:right w:val="none" w:sz="0" w:space="0" w:color="auto"/>
          </w:divBdr>
        </w:div>
      </w:divsChild>
    </w:div>
    <w:div w:id="480469641">
      <w:bodyDiv w:val="1"/>
      <w:marLeft w:val="0"/>
      <w:marRight w:val="0"/>
      <w:marTop w:val="0"/>
      <w:marBottom w:val="0"/>
      <w:divBdr>
        <w:top w:val="none" w:sz="0" w:space="0" w:color="auto"/>
        <w:left w:val="none" w:sz="0" w:space="0" w:color="auto"/>
        <w:bottom w:val="none" w:sz="0" w:space="0" w:color="auto"/>
        <w:right w:val="none" w:sz="0" w:space="0" w:color="auto"/>
      </w:divBdr>
      <w:divsChild>
        <w:div w:id="1958678448">
          <w:marLeft w:val="1426"/>
          <w:marRight w:val="0"/>
          <w:marTop w:val="115"/>
          <w:marBottom w:val="0"/>
          <w:divBdr>
            <w:top w:val="none" w:sz="0" w:space="0" w:color="auto"/>
            <w:left w:val="none" w:sz="0" w:space="0" w:color="auto"/>
            <w:bottom w:val="none" w:sz="0" w:space="0" w:color="auto"/>
            <w:right w:val="none" w:sz="0" w:space="0" w:color="auto"/>
          </w:divBdr>
        </w:div>
        <w:div w:id="655842401">
          <w:marLeft w:val="2059"/>
          <w:marRight w:val="0"/>
          <w:marTop w:val="96"/>
          <w:marBottom w:val="0"/>
          <w:divBdr>
            <w:top w:val="none" w:sz="0" w:space="0" w:color="auto"/>
            <w:left w:val="none" w:sz="0" w:space="0" w:color="auto"/>
            <w:bottom w:val="none" w:sz="0" w:space="0" w:color="auto"/>
            <w:right w:val="none" w:sz="0" w:space="0" w:color="auto"/>
          </w:divBdr>
        </w:div>
      </w:divsChild>
    </w:div>
    <w:div w:id="517082895">
      <w:bodyDiv w:val="1"/>
      <w:marLeft w:val="0"/>
      <w:marRight w:val="0"/>
      <w:marTop w:val="0"/>
      <w:marBottom w:val="0"/>
      <w:divBdr>
        <w:top w:val="none" w:sz="0" w:space="0" w:color="auto"/>
        <w:left w:val="none" w:sz="0" w:space="0" w:color="auto"/>
        <w:bottom w:val="none" w:sz="0" w:space="0" w:color="auto"/>
        <w:right w:val="none" w:sz="0" w:space="0" w:color="auto"/>
      </w:divBdr>
      <w:divsChild>
        <w:div w:id="1469278551">
          <w:marLeft w:val="1426"/>
          <w:marRight w:val="0"/>
          <w:marTop w:val="115"/>
          <w:marBottom w:val="0"/>
          <w:divBdr>
            <w:top w:val="none" w:sz="0" w:space="0" w:color="auto"/>
            <w:left w:val="none" w:sz="0" w:space="0" w:color="auto"/>
            <w:bottom w:val="none" w:sz="0" w:space="0" w:color="auto"/>
            <w:right w:val="none" w:sz="0" w:space="0" w:color="auto"/>
          </w:divBdr>
        </w:div>
        <w:div w:id="2081906062">
          <w:marLeft w:val="2059"/>
          <w:marRight w:val="0"/>
          <w:marTop w:val="96"/>
          <w:marBottom w:val="0"/>
          <w:divBdr>
            <w:top w:val="none" w:sz="0" w:space="0" w:color="auto"/>
            <w:left w:val="none" w:sz="0" w:space="0" w:color="auto"/>
            <w:bottom w:val="none" w:sz="0" w:space="0" w:color="auto"/>
            <w:right w:val="none" w:sz="0" w:space="0" w:color="auto"/>
          </w:divBdr>
        </w:div>
        <w:div w:id="224723751">
          <w:marLeft w:val="2059"/>
          <w:marRight w:val="0"/>
          <w:marTop w:val="96"/>
          <w:marBottom w:val="0"/>
          <w:divBdr>
            <w:top w:val="none" w:sz="0" w:space="0" w:color="auto"/>
            <w:left w:val="none" w:sz="0" w:space="0" w:color="auto"/>
            <w:bottom w:val="none" w:sz="0" w:space="0" w:color="auto"/>
            <w:right w:val="none" w:sz="0" w:space="0" w:color="auto"/>
          </w:divBdr>
        </w:div>
        <w:div w:id="2006398988">
          <w:marLeft w:val="1426"/>
          <w:marRight w:val="0"/>
          <w:marTop w:val="115"/>
          <w:marBottom w:val="0"/>
          <w:divBdr>
            <w:top w:val="none" w:sz="0" w:space="0" w:color="auto"/>
            <w:left w:val="none" w:sz="0" w:space="0" w:color="auto"/>
            <w:bottom w:val="none" w:sz="0" w:space="0" w:color="auto"/>
            <w:right w:val="none" w:sz="0" w:space="0" w:color="auto"/>
          </w:divBdr>
        </w:div>
        <w:div w:id="1537620039">
          <w:marLeft w:val="2059"/>
          <w:marRight w:val="0"/>
          <w:marTop w:val="96"/>
          <w:marBottom w:val="0"/>
          <w:divBdr>
            <w:top w:val="none" w:sz="0" w:space="0" w:color="auto"/>
            <w:left w:val="none" w:sz="0" w:space="0" w:color="auto"/>
            <w:bottom w:val="none" w:sz="0" w:space="0" w:color="auto"/>
            <w:right w:val="none" w:sz="0" w:space="0" w:color="auto"/>
          </w:divBdr>
        </w:div>
        <w:div w:id="1996640347">
          <w:marLeft w:val="1426"/>
          <w:marRight w:val="0"/>
          <w:marTop w:val="115"/>
          <w:marBottom w:val="0"/>
          <w:divBdr>
            <w:top w:val="none" w:sz="0" w:space="0" w:color="auto"/>
            <w:left w:val="none" w:sz="0" w:space="0" w:color="auto"/>
            <w:bottom w:val="none" w:sz="0" w:space="0" w:color="auto"/>
            <w:right w:val="none" w:sz="0" w:space="0" w:color="auto"/>
          </w:divBdr>
        </w:div>
        <w:div w:id="1102065837">
          <w:marLeft w:val="2059"/>
          <w:marRight w:val="0"/>
          <w:marTop w:val="96"/>
          <w:marBottom w:val="0"/>
          <w:divBdr>
            <w:top w:val="none" w:sz="0" w:space="0" w:color="auto"/>
            <w:left w:val="none" w:sz="0" w:space="0" w:color="auto"/>
            <w:bottom w:val="none" w:sz="0" w:space="0" w:color="auto"/>
            <w:right w:val="none" w:sz="0" w:space="0" w:color="auto"/>
          </w:divBdr>
        </w:div>
        <w:div w:id="638993038">
          <w:marLeft w:val="2059"/>
          <w:marRight w:val="0"/>
          <w:marTop w:val="96"/>
          <w:marBottom w:val="0"/>
          <w:divBdr>
            <w:top w:val="none" w:sz="0" w:space="0" w:color="auto"/>
            <w:left w:val="none" w:sz="0" w:space="0" w:color="auto"/>
            <w:bottom w:val="none" w:sz="0" w:space="0" w:color="auto"/>
            <w:right w:val="none" w:sz="0" w:space="0" w:color="auto"/>
          </w:divBdr>
        </w:div>
        <w:div w:id="1955862609">
          <w:marLeft w:val="2059"/>
          <w:marRight w:val="0"/>
          <w:marTop w:val="96"/>
          <w:marBottom w:val="0"/>
          <w:divBdr>
            <w:top w:val="none" w:sz="0" w:space="0" w:color="auto"/>
            <w:left w:val="none" w:sz="0" w:space="0" w:color="auto"/>
            <w:bottom w:val="none" w:sz="0" w:space="0" w:color="auto"/>
            <w:right w:val="none" w:sz="0" w:space="0" w:color="auto"/>
          </w:divBdr>
        </w:div>
        <w:div w:id="779951991">
          <w:marLeft w:val="1426"/>
          <w:marRight w:val="0"/>
          <w:marTop w:val="115"/>
          <w:marBottom w:val="0"/>
          <w:divBdr>
            <w:top w:val="none" w:sz="0" w:space="0" w:color="auto"/>
            <w:left w:val="none" w:sz="0" w:space="0" w:color="auto"/>
            <w:bottom w:val="none" w:sz="0" w:space="0" w:color="auto"/>
            <w:right w:val="none" w:sz="0" w:space="0" w:color="auto"/>
          </w:divBdr>
        </w:div>
      </w:divsChild>
    </w:div>
    <w:div w:id="805854327">
      <w:bodyDiv w:val="1"/>
      <w:marLeft w:val="0"/>
      <w:marRight w:val="0"/>
      <w:marTop w:val="0"/>
      <w:marBottom w:val="0"/>
      <w:divBdr>
        <w:top w:val="none" w:sz="0" w:space="0" w:color="auto"/>
        <w:left w:val="none" w:sz="0" w:space="0" w:color="auto"/>
        <w:bottom w:val="none" w:sz="0" w:space="0" w:color="auto"/>
        <w:right w:val="none" w:sz="0" w:space="0" w:color="auto"/>
      </w:divBdr>
      <w:divsChild>
        <w:div w:id="422606821">
          <w:marLeft w:val="734"/>
          <w:marRight w:val="0"/>
          <w:marTop w:val="134"/>
          <w:marBottom w:val="0"/>
          <w:divBdr>
            <w:top w:val="none" w:sz="0" w:space="0" w:color="auto"/>
            <w:left w:val="none" w:sz="0" w:space="0" w:color="auto"/>
            <w:bottom w:val="none" w:sz="0" w:space="0" w:color="auto"/>
            <w:right w:val="none" w:sz="0" w:space="0" w:color="auto"/>
          </w:divBdr>
        </w:div>
        <w:div w:id="254558380">
          <w:marLeft w:val="1426"/>
          <w:marRight w:val="0"/>
          <w:marTop w:val="115"/>
          <w:marBottom w:val="0"/>
          <w:divBdr>
            <w:top w:val="none" w:sz="0" w:space="0" w:color="auto"/>
            <w:left w:val="none" w:sz="0" w:space="0" w:color="auto"/>
            <w:bottom w:val="none" w:sz="0" w:space="0" w:color="auto"/>
            <w:right w:val="none" w:sz="0" w:space="0" w:color="auto"/>
          </w:divBdr>
        </w:div>
        <w:div w:id="1399134403">
          <w:marLeft w:val="1426"/>
          <w:marRight w:val="0"/>
          <w:marTop w:val="115"/>
          <w:marBottom w:val="0"/>
          <w:divBdr>
            <w:top w:val="none" w:sz="0" w:space="0" w:color="auto"/>
            <w:left w:val="none" w:sz="0" w:space="0" w:color="auto"/>
            <w:bottom w:val="none" w:sz="0" w:space="0" w:color="auto"/>
            <w:right w:val="none" w:sz="0" w:space="0" w:color="auto"/>
          </w:divBdr>
        </w:div>
        <w:div w:id="1888253369">
          <w:marLeft w:val="734"/>
          <w:marRight w:val="0"/>
          <w:marTop w:val="134"/>
          <w:marBottom w:val="0"/>
          <w:divBdr>
            <w:top w:val="none" w:sz="0" w:space="0" w:color="auto"/>
            <w:left w:val="none" w:sz="0" w:space="0" w:color="auto"/>
            <w:bottom w:val="none" w:sz="0" w:space="0" w:color="auto"/>
            <w:right w:val="none" w:sz="0" w:space="0" w:color="auto"/>
          </w:divBdr>
        </w:div>
        <w:div w:id="505442528">
          <w:marLeft w:val="1426"/>
          <w:marRight w:val="0"/>
          <w:marTop w:val="115"/>
          <w:marBottom w:val="0"/>
          <w:divBdr>
            <w:top w:val="none" w:sz="0" w:space="0" w:color="auto"/>
            <w:left w:val="none" w:sz="0" w:space="0" w:color="auto"/>
            <w:bottom w:val="none" w:sz="0" w:space="0" w:color="auto"/>
            <w:right w:val="none" w:sz="0" w:space="0" w:color="auto"/>
          </w:divBdr>
        </w:div>
        <w:div w:id="2070154931">
          <w:marLeft w:val="1426"/>
          <w:marRight w:val="0"/>
          <w:marTop w:val="115"/>
          <w:marBottom w:val="0"/>
          <w:divBdr>
            <w:top w:val="none" w:sz="0" w:space="0" w:color="auto"/>
            <w:left w:val="none" w:sz="0" w:space="0" w:color="auto"/>
            <w:bottom w:val="none" w:sz="0" w:space="0" w:color="auto"/>
            <w:right w:val="none" w:sz="0" w:space="0" w:color="auto"/>
          </w:divBdr>
        </w:div>
        <w:div w:id="1309361892">
          <w:marLeft w:val="1426"/>
          <w:marRight w:val="0"/>
          <w:marTop w:val="115"/>
          <w:marBottom w:val="0"/>
          <w:divBdr>
            <w:top w:val="none" w:sz="0" w:space="0" w:color="auto"/>
            <w:left w:val="none" w:sz="0" w:space="0" w:color="auto"/>
            <w:bottom w:val="none" w:sz="0" w:space="0" w:color="auto"/>
            <w:right w:val="none" w:sz="0" w:space="0" w:color="auto"/>
          </w:divBdr>
        </w:div>
      </w:divsChild>
    </w:div>
    <w:div w:id="892160566">
      <w:bodyDiv w:val="1"/>
      <w:marLeft w:val="0"/>
      <w:marRight w:val="0"/>
      <w:marTop w:val="0"/>
      <w:marBottom w:val="0"/>
      <w:divBdr>
        <w:top w:val="none" w:sz="0" w:space="0" w:color="auto"/>
        <w:left w:val="none" w:sz="0" w:space="0" w:color="auto"/>
        <w:bottom w:val="none" w:sz="0" w:space="0" w:color="auto"/>
        <w:right w:val="none" w:sz="0" w:space="0" w:color="auto"/>
      </w:divBdr>
    </w:div>
    <w:div w:id="938677462">
      <w:bodyDiv w:val="1"/>
      <w:marLeft w:val="0"/>
      <w:marRight w:val="0"/>
      <w:marTop w:val="0"/>
      <w:marBottom w:val="0"/>
      <w:divBdr>
        <w:top w:val="none" w:sz="0" w:space="0" w:color="auto"/>
        <w:left w:val="none" w:sz="0" w:space="0" w:color="auto"/>
        <w:bottom w:val="none" w:sz="0" w:space="0" w:color="auto"/>
        <w:right w:val="none" w:sz="0" w:space="0" w:color="auto"/>
      </w:divBdr>
    </w:div>
    <w:div w:id="1037706116">
      <w:bodyDiv w:val="1"/>
      <w:marLeft w:val="0"/>
      <w:marRight w:val="0"/>
      <w:marTop w:val="0"/>
      <w:marBottom w:val="0"/>
      <w:divBdr>
        <w:top w:val="none" w:sz="0" w:space="0" w:color="auto"/>
        <w:left w:val="none" w:sz="0" w:space="0" w:color="auto"/>
        <w:bottom w:val="none" w:sz="0" w:space="0" w:color="auto"/>
        <w:right w:val="none" w:sz="0" w:space="0" w:color="auto"/>
      </w:divBdr>
      <w:divsChild>
        <w:div w:id="919565542">
          <w:marLeft w:val="734"/>
          <w:marRight w:val="0"/>
          <w:marTop w:val="134"/>
          <w:marBottom w:val="0"/>
          <w:divBdr>
            <w:top w:val="none" w:sz="0" w:space="0" w:color="auto"/>
            <w:left w:val="none" w:sz="0" w:space="0" w:color="auto"/>
            <w:bottom w:val="none" w:sz="0" w:space="0" w:color="auto"/>
            <w:right w:val="none" w:sz="0" w:space="0" w:color="auto"/>
          </w:divBdr>
        </w:div>
        <w:div w:id="843520733">
          <w:marLeft w:val="1426"/>
          <w:marRight w:val="0"/>
          <w:marTop w:val="115"/>
          <w:marBottom w:val="0"/>
          <w:divBdr>
            <w:top w:val="none" w:sz="0" w:space="0" w:color="auto"/>
            <w:left w:val="none" w:sz="0" w:space="0" w:color="auto"/>
            <w:bottom w:val="none" w:sz="0" w:space="0" w:color="auto"/>
            <w:right w:val="none" w:sz="0" w:space="0" w:color="auto"/>
          </w:divBdr>
        </w:div>
        <w:div w:id="765002848">
          <w:marLeft w:val="1426"/>
          <w:marRight w:val="0"/>
          <w:marTop w:val="115"/>
          <w:marBottom w:val="0"/>
          <w:divBdr>
            <w:top w:val="none" w:sz="0" w:space="0" w:color="auto"/>
            <w:left w:val="none" w:sz="0" w:space="0" w:color="auto"/>
            <w:bottom w:val="none" w:sz="0" w:space="0" w:color="auto"/>
            <w:right w:val="none" w:sz="0" w:space="0" w:color="auto"/>
          </w:divBdr>
        </w:div>
        <w:div w:id="1940484751">
          <w:marLeft w:val="1426"/>
          <w:marRight w:val="0"/>
          <w:marTop w:val="115"/>
          <w:marBottom w:val="0"/>
          <w:divBdr>
            <w:top w:val="none" w:sz="0" w:space="0" w:color="auto"/>
            <w:left w:val="none" w:sz="0" w:space="0" w:color="auto"/>
            <w:bottom w:val="none" w:sz="0" w:space="0" w:color="auto"/>
            <w:right w:val="none" w:sz="0" w:space="0" w:color="auto"/>
          </w:divBdr>
        </w:div>
        <w:div w:id="914820989">
          <w:marLeft w:val="734"/>
          <w:marRight w:val="0"/>
          <w:marTop w:val="134"/>
          <w:marBottom w:val="0"/>
          <w:divBdr>
            <w:top w:val="none" w:sz="0" w:space="0" w:color="auto"/>
            <w:left w:val="none" w:sz="0" w:space="0" w:color="auto"/>
            <w:bottom w:val="none" w:sz="0" w:space="0" w:color="auto"/>
            <w:right w:val="none" w:sz="0" w:space="0" w:color="auto"/>
          </w:divBdr>
        </w:div>
        <w:div w:id="349378491">
          <w:marLeft w:val="1426"/>
          <w:marRight w:val="0"/>
          <w:marTop w:val="115"/>
          <w:marBottom w:val="0"/>
          <w:divBdr>
            <w:top w:val="none" w:sz="0" w:space="0" w:color="auto"/>
            <w:left w:val="none" w:sz="0" w:space="0" w:color="auto"/>
            <w:bottom w:val="none" w:sz="0" w:space="0" w:color="auto"/>
            <w:right w:val="none" w:sz="0" w:space="0" w:color="auto"/>
          </w:divBdr>
        </w:div>
        <w:div w:id="766578807">
          <w:marLeft w:val="734"/>
          <w:marRight w:val="0"/>
          <w:marTop w:val="134"/>
          <w:marBottom w:val="0"/>
          <w:divBdr>
            <w:top w:val="none" w:sz="0" w:space="0" w:color="auto"/>
            <w:left w:val="none" w:sz="0" w:space="0" w:color="auto"/>
            <w:bottom w:val="none" w:sz="0" w:space="0" w:color="auto"/>
            <w:right w:val="none" w:sz="0" w:space="0" w:color="auto"/>
          </w:divBdr>
        </w:div>
      </w:divsChild>
    </w:div>
    <w:div w:id="1100760341">
      <w:bodyDiv w:val="1"/>
      <w:marLeft w:val="0"/>
      <w:marRight w:val="0"/>
      <w:marTop w:val="0"/>
      <w:marBottom w:val="0"/>
      <w:divBdr>
        <w:top w:val="none" w:sz="0" w:space="0" w:color="auto"/>
        <w:left w:val="none" w:sz="0" w:space="0" w:color="auto"/>
        <w:bottom w:val="none" w:sz="0" w:space="0" w:color="auto"/>
        <w:right w:val="none" w:sz="0" w:space="0" w:color="auto"/>
      </w:divBdr>
      <w:divsChild>
        <w:div w:id="1758597423">
          <w:marLeft w:val="734"/>
          <w:marRight w:val="0"/>
          <w:marTop w:val="134"/>
          <w:marBottom w:val="0"/>
          <w:divBdr>
            <w:top w:val="none" w:sz="0" w:space="0" w:color="auto"/>
            <w:left w:val="none" w:sz="0" w:space="0" w:color="auto"/>
            <w:bottom w:val="none" w:sz="0" w:space="0" w:color="auto"/>
            <w:right w:val="none" w:sz="0" w:space="0" w:color="auto"/>
          </w:divBdr>
        </w:div>
      </w:divsChild>
    </w:div>
    <w:div w:id="1388844595">
      <w:bodyDiv w:val="1"/>
      <w:marLeft w:val="0"/>
      <w:marRight w:val="0"/>
      <w:marTop w:val="0"/>
      <w:marBottom w:val="0"/>
      <w:divBdr>
        <w:top w:val="none" w:sz="0" w:space="0" w:color="auto"/>
        <w:left w:val="none" w:sz="0" w:space="0" w:color="auto"/>
        <w:bottom w:val="none" w:sz="0" w:space="0" w:color="auto"/>
        <w:right w:val="none" w:sz="0" w:space="0" w:color="auto"/>
      </w:divBdr>
      <w:divsChild>
        <w:div w:id="1054936935">
          <w:marLeft w:val="734"/>
          <w:marRight w:val="0"/>
          <w:marTop w:val="134"/>
          <w:marBottom w:val="0"/>
          <w:divBdr>
            <w:top w:val="none" w:sz="0" w:space="0" w:color="auto"/>
            <w:left w:val="none" w:sz="0" w:space="0" w:color="auto"/>
            <w:bottom w:val="none" w:sz="0" w:space="0" w:color="auto"/>
            <w:right w:val="none" w:sz="0" w:space="0" w:color="auto"/>
          </w:divBdr>
        </w:div>
        <w:div w:id="1413963083">
          <w:marLeft w:val="1426"/>
          <w:marRight w:val="0"/>
          <w:marTop w:val="115"/>
          <w:marBottom w:val="0"/>
          <w:divBdr>
            <w:top w:val="none" w:sz="0" w:space="0" w:color="auto"/>
            <w:left w:val="none" w:sz="0" w:space="0" w:color="auto"/>
            <w:bottom w:val="none" w:sz="0" w:space="0" w:color="auto"/>
            <w:right w:val="none" w:sz="0" w:space="0" w:color="auto"/>
          </w:divBdr>
        </w:div>
        <w:div w:id="697852144">
          <w:marLeft w:val="1426"/>
          <w:marRight w:val="0"/>
          <w:marTop w:val="115"/>
          <w:marBottom w:val="0"/>
          <w:divBdr>
            <w:top w:val="none" w:sz="0" w:space="0" w:color="auto"/>
            <w:left w:val="none" w:sz="0" w:space="0" w:color="auto"/>
            <w:bottom w:val="none" w:sz="0" w:space="0" w:color="auto"/>
            <w:right w:val="none" w:sz="0" w:space="0" w:color="auto"/>
          </w:divBdr>
        </w:div>
        <w:div w:id="206797815">
          <w:marLeft w:val="1426"/>
          <w:marRight w:val="0"/>
          <w:marTop w:val="115"/>
          <w:marBottom w:val="0"/>
          <w:divBdr>
            <w:top w:val="none" w:sz="0" w:space="0" w:color="auto"/>
            <w:left w:val="none" w:sz="0" w:space="0" w:color="auto"/>
            <w:bottom w:val="none" w:sz="0" w:space="0" w:color="auto"/>
            <w:right w:val="none" w:sz="0" w:space="0" w:color="auto"/>
          </w:divBdr>
        </w:div>
      </w:divsChild>
    </w:div>
    <w:div w:id="1467578947">
      <w:bodyDiv w:val="1"/>
      <w:marLeft w:val="0"/>
      <w:marRight w:val="0"/>
      <w:marTop w:val="0"/>
      <w:marBottom w:val="0"/>
      <w:divBdr>
        <w:top w:val="none" w:sz="0" w:space="0" w:color="auto"/>
        <w:left w:val="none" w:sz="0" w:space="0" w:color="auto"/>
        <w:bottom w:val="none" w:sz="0" w:space="0" w:color="auto"/>
        <w:right w:val="none" w:sz="0" w:space="0" w:color="auto"/>
      </w:divBdr>
      <w:divsChild>
        <w:div w:id="1228875660">
          <w:marLeft w:val="734"/>
          <w:marRight w:val="0"/>
          <w:marTop w:val="134"/>
          <w:marBottom w:val="0"/>
          <w:divBdr>
            <w:top w:val="none" w:sz="0" w:space="0" w:color="auto"/>
            <w:left w:val="none" w:sz="0" w:space="0" w:color="auto"/>
            <w:bottom w:val="none" w:sz="0" w:space="0" w:color="auto"/>
            <w:right w:val="none" w:sz="0" w:space="0" w:color="auto"/>
          </w:divBdr>
        </w:div>
        <w:div w:id="533537325">
          <w:marLeft w:val="1426"/>
          <w:marRight w:val="0"/>
          <w:marTop w:val="115"/>
          <w:marBottom w:val="0"/>
          <w:divBdr>
            <w:top w:val="none" w:sz="0" w:space="0" w:color="auto"/>
            <w:left w:val="none" w:sz="0" w:space="0" w:color="auto"/>
            <w:bottom w:val="none" w:sz="0" w:space="0" w:color="auto"/>
            <w:right w:val="none" w:sz="0" w:space="0" w:color="auto"/>
          </w:divBdr>
        </w:div>
        <w:div w:id="317618277">
          <w:marLeft w:val="1426"/>
          <w:marRight w:val="0"/>
          <w:marTop w:val="115"/>
          <w:marBottom w:val="0"/>
          <w:divBdr>
            <w:top w:val="none" w:sz="0" w:space="0" w:color="auto"/>
            <w:left w:val="none" w:sz="0" w:space="0" w:color="auto"/>
            <w:bottom w:val="none" w:sz="0" w:space="0" w:color="auto"/>
            <w:right w:val="none" w:sz="0" w:space="0" w:color="auto"/>
          </w:divBdr>
        </w:div>
      </w:divsChild>
    </w:div>
    <w:div w:id="1654604737">
      <w:bodyDiv w:val="1"/>
      <w:marLeft w:val="0"/>
      <w:marRight w:val="0"/>
      <w:marTop w:val="0"/>
      <w:marBottom w:val="0"/>
      <w:divBdr>
        <w:top w:val="none" w:sz="0" w:space="0" w:color="auto"/>
        <w:left w:val="none" w:sz="0" w:space="0" w:color="auto"/>
        <w:bottom w:val="none" w:sz="0" w:space="0" w:color="auto"/>
        <w:right w:val="none" w:sz="0" w:space="0" w:color="auto"/>
      </w:divBdr>
      <w:divsChild>
        <w:div w:id="771972256">
          <w:marLeft w:val="1426"/>
          <w:marRight w:val="0"/>
          <w:marTop w:val="115"/>
          <w:marBottom w:val="0"/>
          <w:divBdr>
            <w:top w:val="none" w:sz="0" w:space="0" w:color="auto"/>
            <w:left w:val="none" w:sz="0" w:space="0" w:color="auto"/>
            <w:bottom w:val="none" w:sz="0" w:space="0" w:color="auto"/>
            <w:right w:val="none" w:sz="0" w:space="0" w:color="auto"/>
          </w:divBdr>
        </w:div>
        <w:div w:id="959803853">
          <w:marLeft w:val="1426"/>
          <w:marRight w:val="0"/>
          <w:marTop w:val="115"/>
          <w:marBottom w:val="0"/>
          <w:divBdr>
            <w:top w:val="none" w:sz="0" w:space="0" w:color="auto"/>
            <w:left w:val="none" w:sz="0" w:space="0" w:color="auto"/>
            <w:bottom w:val="none" w:sz="0" w:space="0" w:color="auto"/>
            <w:right w:val="none" w:sz="0" w:space="0" w:color="auto"/>
          </w:divBdr>
        </w:div>
      </w:divsChild>
    </w:div>
    <w:div w:id="1806852131">
      <w:bodyDiv w:val="1"/>
      <w:marLeft w:val="0"/>
      <w:marRight w:val="0"/>
      <w:marTop w:val="0"/>
      <w:marBottom w:val="0"/>
      <w:divBdr>
        <w:top w:val="none" w:sz="0" w:space="0" w:color="auto"/>
        <w:left w:val="none" w:sz="0" w:space="0" w:color="auto"/>
        <w:bottom w:val="none" w:sz="0" w:space="0" w:color="auto"/>
        <w:right w:val="none" w:sz="0" w:space="0" w:color="auto"/>
      </w:divBdr>
      <w:divsChild>
        <w:div w:id="852646415">
          <w:marLeft w:val="1426"/>
          <w:marRight w:val="0"/>
          <w:marTop w:val="86"/>
          <w:marBottom w:val="0"/>
          <w:divBdr>
            <w:top w:val="none" w:sz="0" w:space="0" w:color="auto"/>
            <w:left w:val="none" w:sz="0" w:space="0" w:color="auto"/>
            <w:bottom w:val="none" w:sz="0" w:space="0" w:color="auto"/>
            <w:right w:val="none" w:sz="0" w:space="0" w:color="auto"/>
          </w:divBdr>
        </w:div>
        <w:div w:id="204997282">
          <w:marLeft w:val="1426"/>
          <w:marRight w:val="0"/>
          <w:marTop w:val="86"/>
          <w:marBottom w:val="0"/>
          <w:divBdr>
            <w:top w:val="none" w:sz="0" w:space="0" w:color="auto"/>
            <w:left w:val="none" w:sz="0" w:space="0" w:color="auto"/>
            <w:bottom w:val="none" w:sz="0" w:space="0" w:color="auto"/>
            <w:right w:val="none" w:sz="0" w:space="0" w:color="auto"/>
          </w:divBdr>
        </w:div>
        <w:div w:id="1377312522">
          <w:marLeft w:val="1426"/>
          <w:marRight w:val="0"/>
          <w:marTop w:val="86"/>
          <w:marBottom w:val="0"/>
          <w:divBdr>
            <w:top w:val="none" w:sz="0" w:space="0" w:color="auto"/>
            <w:left w:val="none" w:sz="0" w:space="0" w:color="auto"/>
            <w:bottom w:val="none" w:sz="0" w:space="0" w:color="auto"/>
            <w:right w:val="none" w:sz="0" w:space="0" w:color="auto"/>
          </w:divBdr>
        </w:div>
        <w:div w:id="1076198948">
          <w:marLeft w:val="1426"/>
          <w:marRight w:val="0"/>
          <w:marTop w:val="86"/>
          <w:marBottom w:val="0"/>
          <w:divBdr>
            <w:top w:val="none" w:sz="0" w:space="0" w:color="auto"/>
            <w:left w:val="none" w:sz="0" w:space="0" w:color="auto"/>
            <w:bottom w:val="none" w:sz="0" w:space="0" w:color="auto"/>
            <w:right w:val="none" w:sz="0" w:space="0" w:color="auto"/>
          </w:divBdr>
        </w:div>
      </w:divsChild>
    </w:div>
    <w:div w:id="1913660228">
      <w:bodyDiv w:val="1"/>
      <w:marLeft w:val="0"/>
      <w:marRight w:val="0"/>
      <w:marTop w:val="0"/>
      <w:marBottom w:val="0"/>
      <w:divBdr>
        <w:top w:val="none" w:sz="0" w:space="0" w:color="auto"/>
        <w:left w:val="none" w:sz="0" w:space="0" w:color="auto"/>
        <w:bottom w:val="none" w:sz="0" w:space="0" w:color="auto"/>
        <w:right w:val="none" w:sz="0" w:space="0" w:color="auto"/>
      </w:divBdr>
      <w:divsChild>
        <w:div w:id="501235965">
          <w:marLeft w:val="734"/>
          <w:marRight w:val="0"/>
          <w:marTop w:val="134"/>
          <w:marBottom w:val="0"/>
          <w:divBdr>
            <w:top w:val="none" w:sz="0" w:space="0" w:color="auto"/>
            <w:left w:val="none" w:sz="0" w:space="0" w:color="auto"/>
            <w:bottom w:val="none" w:sz="0" w:space="0" w:color="auto"/>
            <w:right w:val="none" w:sz="0" w:space="0" w:color="auto"/>
          </w:divBdr>
        </w:div>
        <w:div w:id="2128810673">
          <w:marLeft w:val="1426"/>
          <w:marRight w:val="0"/>
          <w:marTop w:val="115"/>
          <w:marBottom w:val="0"/>
          <w:divBdr>
            <w:top w:val="none" w:sz="0" w:space="0" w:color="auto"/>
            <w:left w:val="none" w:sz="0" w:space="0" w:color="auto"/>
            <w:bottom w:val="none" w:sz="0" w:space="0" w:color="auto"/>
            <w:right w:val="none" w:sz="0" w:space="0" w:color="auto"/>
          </w:divBdr>
        </w:div>
        <w:div w:id="1316683915">
          <w:marLeft w:val="1426"/>
          <w:marRight w:val="0"/>
          <w:marTop w:val="115"/>
          <w:marBottom w:val="0"/>
          <w:divBdr>
            <w:top w:val="none" w:sz="0" w:space="0" w:color="auto"/>
            <w:left w:val="none" w:sz="0" w:space="0" w:color="auto"/>
            <w:bottom w:val="none" w:sz="0" w:space="0" w:color="auto"/>
            <w:right w:val="none" w:sz="0" w:space="0" w:color="auto"/>
          </w:divBdr>
        </w:div>
        <w:div w:id="314266585">
          <w:marLeft w:val="1426"/>
          <w:marRight w:val="0"/>
          <w:marTop w:val="115"/>
          <w:marBottom w:val="0"/>
          <w:divBdr>
            <w:top w:val="none" w:sz="0" w:space="0" w:color="auto"/>
            <w:left w:val="none" w:sz="0" w:space="0" w:color="auto"/>
            <w:bottom w:val="none" w:sz="0" w:space="0" w:color="auto"/>
            <w:right w:val="none" w:sz="0" w:space="0" w:color="auto"/>
          </w:divBdr>
        </w:div>
        <w:div w:id="1538203766">
          <w:marLeft w:val="1426"/>
          <w:marRight w:val="0"/>
          <w:marTop w:val="115"/>
          <w:marBottom w:val="0"/>
          <w:divBdr>
            <w:top w:val="none" w:sz="0" w:space="0" w:color="auto"/>
            <w:left w:val="none" w:sz="0" w:space="0" w:color="auto"/>
            <w:bottom w:val="none" w:sz="0" w:space="0" w:color="auto"/>
            <w:right w:val="none" w:sz="0" w:space="0" w:color="auto"/>
          </w:divBdr>
        </w:div>
      </w:divsChild>
    </w:div>
    <w:div w:id="1955136031">
      <w:bodyDiv w:val="1"/>
      <w:marLeft w:val="0"/>
      <w:marRight w:val="0"/>
      <w:marTop w:val="0"/>
      <w:marBottom w:val="0"/>
      <w:divBdr>
        <w:top w:val="none" w:sz="0" w:space="0" w:color="auto"/>
        <w:left w:val="none" w:sz="0" w:space="0" w:color="auto"/>
        <w:bottom w:val="none" w:sz="0" w:space="0" w:color="auto"/>
        <w:right w:val="none" w:sz="0" w:space="0" w:color="auto"/>
      </w:divBdr>
      <w:divsChild>
        <w:div w:id="1558468730">
          <w:marLeft w:val="734"/>
          <w:marRight w:val="0"/>
          <w:marTop w:val="134"/>
          <w:marBottom w:val="0"/>
          <w:divBdr>
            <w:top w:val="none" w:sz="0" w:space="0" w:color="auto"/>
            <w:left w:val="none" w:sz="0" w:space="0" w:color="auto"/>
            <w:bottom w:val="none" w:sz="0" w:space="0" w:color="auto"/>
            <w:right w:val="none" w:sz="0" w:space="0" w:color="auto"/>
          </w:divBdr>
        </w:div>
      </w:divsChild>
    </w:div>
    <w:div w:id="1977640903">
      <w:bodyDiv w:val="1"/>
      <w:marLeft w:val="0"/>
      <w:marRight w:val="0"/>
      <w:marTop w:val="0"/>
      <w:marBottom w:val="0"/>
      <w:divBdr>
        <w:top w:val="none" w:sz="0" w:space="0" w:color="auto"/>
        <w:left w:val="none" w:sz="0" w:space="0" w:color="auto"/>
        <w:bottom w:val="none" w:sz="0" w:space="0" w:color="auto"/>
        <w:right w:val="none" w:sz="0" w:space="0" w:color="auto"/>
      </w:divBdr>
      <w:divsChild>
        <w:div w:id="773943187">
          <w:marLeft w:val="1426"/>
          <w:marRight w:val="0"/>
          <w:marTop w:val="115"/>
          <w:marBottom w:val="0"/>
          <w:divBdr>
            <w:top w:val="none" w:sz="0" w:space="0" w:color="auto"/>
            <w:left w:val="none" w:sz="0" w:space="0" w:color="auto"/>
            <w:bottom w:val="none" w:sz="0" w:space="0" w:color="auto"/>
            <w:right w:val="none" w:sz="0" w:space="0" w:color="auto"/>
          </w:divBdr>
        </w:div>
      </w:divsChild>
    </w:div>
    <w:div w:id="1991397020">
      <w:bodyDiv w:val="1"/>
      <w:marLeft w:val="0"/>
      <w:marRight w:val="0"/>
      <w:marTop w:val="0"/>
      <w:marBottom w:val="0"/>
      <w:divBdr>
        <w:top w:val="none" w:sz="0" w:space="0" w:color="auto"/>
        <w:left w:val="none" w:sz="0" w:space="0" w:color="auto"/>
        <w:bottom w:val="none" w:sz="0" w:space="0" w:color="auto"/>
        <w:right w:val="none" w:sz="0" w:space="0" w:color="auto"/>
      </w:divBdr>
      <w:divsChild>
        <w:div w:id="733047138">
          <w:marLeft w:val="734"/>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HickeyHsu</dc:creator>
  <cp:keywords/>
  <dc:description/>
  <cp:lastModifiedBy>HickeyHsu</cp:lastModifiedBy>
  <cp:revision>48</cp:revision>
  <dcterms:created xsi:type="dcterms:W3CDTF">2018-06-15T01:29:00Z</dcterms:created>
  <dcterms:modified xsi:type="dcterms:W3CDTF">2018-06-15T09:16:00Z</dcterms:modified>
</cp:coreProperties>
</file>