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7BB9" w:rsidRDefault="00DB7BB9" w:rsidP="00174599">
      <w:pPr>
        <w:pStyle w:val="1"/>
      </w:pPr>
      <w:r>
        <w:t>总论</w:t>
      </w:r>
      <w:r w:rsidR="0051569C">
        <w:rPr>
          <w:rFonts w:hint="eastAsia"/>
        </w:rPr>
        <w:t>（</w:t>
      </w:r>
      <w:r w:rsidR="0051569C">
        <w:rPr>
          <w:rFonts w:hint="eastAsia"/>
        </w:rPr>
        <w:t>Chapter 1</w:t>
      </w:r>
      <w:r w:rsidR="0051569C">
        <w:rPr>
          <w:rFonts w:hint="eastAsia"/>
        </w:rPr>
        <w:t>）</w:t>
      </w:r>
    </w:p>
    <w:p w:rsidR="00DB7BB9" w:rsidRDefault="00684530" w:rsidP="00DB7BB9">
      <w:pPr>
        <w:pStyle w:val="2"/>
      </w:pPr>
      <w:r>
        <w:rPr>
          <w:rFonts w:hint="eastAsia"/>
        </w:rPr>
        <w:t>！！！</w:t>
      </w:r>
      <w:r w:rsidR="00DB7BB9">
        <w:t>概念</w:t>
      </w:r>
    </w:p>
    <w:p w:rsidR="006D4461" w:rsidRDefault="006D4461" w:rsidP="006D4461">
      <w:pPr>
        <w:pStyle w:val="3"/>
      </w:pPr>
      <w:r>
        <w:rPr>
          <w:rFonts w:hint="eastAsia"/>
        </w:rPr>
        <w:t>安全</w:t>
      </w:r>
    </w:p>
    <w:p w:rsidR="006D4461" w:rsidRDefault="006D4461" w:rsidP="006D4461">
      <w:r w:rsidRPr="00900047">
        <w:rPr>
          <w:rFonts w:hint="eastAsia"/>
        </w:rPr>
        <w:t>不发生可能造成人员伤亡、职业病、设备损坏、财产损失或环境损害的</w:t>
      </w:r>
      <w:r w:rsidRPr="00FA6B54">
        <w:rPr>
          <w:rFonts w:hint="eastAsia"/>
          <w:color w:val="FF0000"/>
        </w:rPr>
        <w:t>状态</w:t>
      </w:r>
      <w:r w:rsidRPr="00900047">
        <w:rPr>
          <w:rFonts w:hint="eastAsia"/>
        </w:rPr>
        <w:t>。</w:t>
      </w:r>
    </w:p>
    <w:p w:rsidR="006D4461" w:rsidRPr="006B695E" w:rsidRDefault="006D4461" w:rsidP="006D4461">
      <w:r w:rsidRPr="00FA6B54">
        <w:rPr>
          <w:rFonts w:hint="eastAsia"/>
          <w:color w:val="FF0000"/>
        </w:rPr>
        <w:t>安全</w:t>
      </w:r>
      <w:r w:rsidRPr="006B695E">
        <w:rPr>
          <w:rFonts w:hint="eastAsia"/>
        </w:rPr>
        <w:t>是一种</w:t>
      </w:r>
      <w:r w:rsidRPr="00FA6B54">
        <w:rPr>
          <w:rFonts w:hint="eastAsia"/>
          <w:color w:val="FF0000"/>
        </w:rPr>
        <w:t>客观状态</w:t>
      </w:r>
      <w:r w:rsidRPr="006B695E">
        <w:rPr>
          <w:rFonts w:hint="eastAsia"/>
        </w:rPr>
        <w:t>。</w:t>
      </w:r>
      <w:r w:rsidRPr="00FA6B54">
        <w:rPr>
          <w:rFonts w:hint="eastAsia"/>
          <w:color w:val="FF0000"/>
        </w:rPr>
        <w:t>安全性</w:t>
      </w:r>
      <w:r w:rsidRPr="006B695E">
        <w:rPr>
          <w:rFonts w:hint="eastAsia"/>
        </w:rPr>
        <w:t>是一种保证事物处于安全状态的</w:t>
      </w:r>
      <w:r w:rsidRPr="00FA6B54">
        <w:rPr>
          <w:rFonts w:hint="eastAsia"/>
          <w:color w:val="FF0000"/>
        </w:rPr>
        <w:t>能力</w:t>
      </w:r>
      <w:r w:rsidRPr="006B695E">
        <w:rPr>
          <w:rFonts w:hint="eastAsia"/>
        </w:rPr>
        <w:t>。</w:t>
      </w:r>
    </w:p>
    <w:p w:rsidR="00DB7BB9" w:rsidRDefault="00DB7BB9" w:rsidP="00DB7BB9">
      <w:pPr>
        <w:pStyle w:val="3"/>
      </w:pPr>
      <w:r>
        <w:t>安全性</w:t>
      </w:r>
    </w:p>
    <w:p w:rsidR="004435AE" w:rsidRDefault="000B772B" w:rsidP="00DB7BB9">
      <w:r w:rsidRPr="00DB7BB9">
        <w:rPr>
          <w:rFonts w:hint="eastAsia"/>
        </w:rPr>
        <w:t>保证己方人员、设备、设施、财产、环境等免于遭受灾难事故或意外损失的特性，这种特性就是其安全性。</w:t>
      </w:r>
    </w:p>
    <w:p w:rsidR="004435AE" w:rsidRPr="00E425B3" w:rsidRDefault="000B772B" w:rsidP="00E425B3">
      <w:r w:rsidRPr="00E425B3">
        <w:rPr>
          <w:rFonts w:hint="eastAsia"/>
          <w:b/>
          <w:bCs/>
        </w:rPr>
        <w:t>产品具有的</w:t>
      </w:r>
      <w:proofErr w:type="gramStart"/>
      <w:r w:rsidRPr="00E425B3">
        <w:rPr>
          <w:rFonts w:hint="eastAsia"/>
          <w:b/>
          <w:bCs/>
        </w:rPr>
        <w:t>不</w:t>
      </w:r>
      <w:proofErr w:type="gramEnd"/>
      <w:r w:rsidRPr="00E425B3">
        <w:rPr>
          <w:rFonts w:hint="eastAsia"/>
          <w:b/>
          <w:bCs/>
        </w:rPr>
        <w:t>导致人员伤亡、装备损坏、财产损失或不危及人员健康和环境的能力。（</w:t>
      </w:r>
      <w:r w:rsidRPr="00E425B3">
        <w:rPr>
          <w:rFonts w:hint="eastAsia"/>
          <w:b/>
          <w:bCs/>
        </w:rPr>
        <w:t>GJB900A-2012</w:t>
      </w:r>
      <w:r w:rsidRPr="00E425B3">
        <w:rPr>
          <w:rFonts w:hint="eastAsia"/>
          <w:b/>
          <w:bCs/>
        </w:rPr>
        <w:t>《装备安全性工作通用要求》）</w:t>
      </w:r>
    </w:p>
    <w:p w:rsidR="00E425B3" w:rsidRPr="00DB7BB9" w:rsidRDefault="00E425B3" w:rsidP="00DB7BB9"/>
    <w:p w:rsidR="00DB7BB9" w:rsidRDefault="004E619A" w:rsidP="004E619A">
      <w:pPr>
        <w:pStyle w:val="3"/>
      </w:pPr>
      <w:r w:rsidRPr="004E619A">
        <w:rPr>
          <w:rFonts w:hint="eastAsia"/>
        </w:rPr>
        <w:t>安全性工程</w:t>
      </w:r>
    </w:p>
    <w:p w:rsidR="00732001" w:rsidRPr="00732001" w:rsidRDefault="00732001" w:rsidP="00732001">
      <w:r>
        <w:rPr>
          <w:rFonts w:hint="eastAsia"/>
        </w:rPr>
        <w:t>·</w:t>
      </w:r>
      <w:r w:rsidRPr="00732001">
        <w:rPr>
          <w:rFonts w:hint="eastAsia"/>
        </w:rPr>
        <w:t>应用工程技术和管理方法，以系统使用效能为目标、以时间、费用、技术水平等为约束，在全寿命周期各个阶段对系统的安全特性进行优化，使其达到可接受的事故风险水平。</w:t>
      </w:r>
    </w:p>
    <w:p w:rsidR="004E619A" w:rsidRDefault="00732001" w:rsidP="00732001">
      <w:r>
        <w:rPr>
          <w:rFonts w:hint="eastAsia"/>
        </w:rPr>
        <w:t>·</w:t>
      </w:r>
      <w:r w:rsidRPr="00732001">
        <w:rPr>
          <w:rFonts w:hint="eastAsia"/>
        </w:rPr>
        <w:t>ALARP</w:t>
      </w:r>
      <w:r w:rsidRPr="00732001">
        <w:rPr>
          <w:rFonts w:hint="eastAsia"/>
        </w:rPr>
        <w:t>原则</w:t>
      </w:r>
    </w:p>
    <w:p w:rsidR="004435AE" w:rsidRPr="00257485" w:rsidRDefault="000B772B" w:rsidP="00257485">
      <w:pPr>
        <w:pStyle w:val="3"/>
      </w:pPr>
      <w:r w:rsidRPr="00257485">
        <w:rPr>
          <w:rFonts w:hint="eastAsia"/>
        </w:rPr>
        <w:t>安全性工程的本质</w:t>
      </w:r>
    </w:p>
    <w:p w:rsidR="00257485" w:rsidRPr="00257485" w:rsidRDefault="00257485" w:rsidP="00257485">
      <w:r w:rsidRPr="00CF3195">
        <w:rPr>
          <w:rFonts w:hint="eastAsia"/>
          <w:color w:val="FF0000"/>
        </w:rPr>
        <w:t>核心</w:t>
      </w:r>
      <w:r w:rsidRPr="00257485">
        <w:rPr>
          <w:rFonts w:hint="eastAsia"/>
        </w:rPr>
        <w:t>：危险</w:t>
      </w:r>
      <w:r w:rsidRPr="00257485">
        <w:rPr>
          <w:rFonts w:hint="eastAsia"/>
        </w:rPr>
        <w:t>/</w:t>
      </w:r>
      <w:r w:rsidRPr="00257485">
        <w:rPr>
          <w:rFonts w:hint="eastAsia"/>
        </w:rPr>
        <w:t>事故</w:t>
      </w:r>
    </w:p>
    <w:p w:rsidR="00257485" w:rsidRDefault="00257485" w:rsidP="00257485">
      <w:r w:rsidRPr="00CF3195">
        <w:rPr>
          <w:rFonts w:hint="eastAsia"/>
          <w:color w:val="FF0000"/>
        </w:rPr>
        <w:t>宗旨</w:t>
      </w:r>
      <w:r w:rsidRPr="00257485">
        <w:rPr>
          <w:rFonts w:hint="eastAsia"/>
        </w:rPr>
        <w:t>是：在合理可行的范围内追求最低事故风险</w:t>
      </w:r>
    </w:p>
    <w:p w:rsidR="00920E7F" w:rsidRPr="00257485" w:rsidRDefault="00920E7F" w:rsidP="00257485">
      <w:r>
        <w:t>研究对象</w:t>
      </w:r>
      <w:r>
        <w:rPr>
          <w:rFonts w:hint="eastAsia"/>
        </w:rPr>
        <w:t>：</w:t>
      </w:r>
      <w:r w:rsidRPr="00920E7F">
        <w:rPr>
          <w:rFonts w:hint="eastAsia"/>
        </w:rPr>
        <w:t>系统中各种可能的危险。</w:t>
      </w:r>
    </w:p>
    <w:p w:rsidR="00257485" w:rsidRPr="00257485" w:rsidRDefault="00257485" w:rsidP="00257485">
      <w:r w:rsidRPr="00257485">
        <w:rPr>
          <w:rFonts w:hint="eastAsia"/>
        </w:rPr>
        <w:t>应用系统工程手段解决装备的安全性问题</w:t>
      </w:r>
    </w:p>
    <w:p w:rsidR="00257485" w:rsidRPr="00257485" w:rsidRDefault="00257485" w:rsidP="00257485">
      <w:r w:rsidRPr="00257485">
        <w:rPr>
          <w:rFonts w:hint="eastAsia"/>
        </w:rPr>
        <w:t>“系统”的“安全特性”</w:t>
      </w:r>
    </w:p>
    <w:p w:rsidR="00257485" w:rsidRDefault="00257485" w:rsidP="00257485">
      <w:r w:rsidRPr="00257485">
        <w:rPr>
          <w:rFonts w:hint="eastAsia"/>
        </w:rPr>
        <w:t>变被动为主动</w:t>
      </w:r>
    </w:p>
    <w:p w:rsidR="004435AE" w:rsidRPr="00336952" w:rsidRDefault="000B772B" w:rsidP="00336952">
      <w:pPr>
        <w:pStyle w:val="3"/>
      </w:pPr>
      <w:r w:rsidRPr="00336952">
        <w:rPr>
          <w:rFonts w:hint="eastAsia"/>
        </w:rPr>
        <w:t>安全性工作与其它工作的接口关系</w:t>
      </w:r>
    </w:p>
    <w:p w:rsidR="004435AE" w:rsidRPr="00336952" w:rsidRDefault="000B772B" w:rsidP="00336952">
      <w:r w:rsidRPr="00336952">
        <w:rPr>
          <w:rFonts w:hint="eastAsia"/>
          <w:b/>
        </w:rPr>
        <w:t>设计工程</w:t>
      </w:r>
      <w:r w:rsidRPr="00336952">
        <w:rPr>
          <w:rFonts w:hint="eastAsia"/>
        </w:rPr>
        <w:t>：</w:t>
      </w:r>
      <w:r w:rsidRPr="00336952">
        <w:rPr>
          <w:rFonts w:hint="eastAsia"/>
          <w:color w:val="FF0000"/>
        </w:rPr>
        <w:t>对装备安全性影响最大的是设计工程</w:t>
      </w:r>
      <w:r w:rsidRPr="00336952">
        <w:rPr>
          <w:rFonts w:hint="eastAsia"/>
        </w:rPr>
        <w:t>。</w:t>
      </w:r>
    </w:p>
    <w:p w:rsidR="004435AE" w:rsidRPr="00336952" w:rsidRDefault="000B772B" w:rsidP="00336952">
      <w:r w:rsidRPr="00336952">
        <w:rPr>
          <w:rFonts w:hint="eastAsia"/>
          <w:b/>
        </w:rPr>
        <w:t>人素工程</w:t>
      </w:r>
      <w:r w:rsidRPr="00336952">
        <w:rPr>
          <w:rFonts w:hint="eastAsia"/>
        </w:rPr>
        <w:t>：研究装备与人的接口，防止由于人的原因造成事故，消除由于不适应人员的要求而造成的职业病和伤亡。</w:t>
      </w:r>
    </w:p>
    <w:p w:rsidR="004435AE" w:rsidRDefault="000B772B" w:rsidP="00336952">
      <w:r w:rsidRPr="00336952">
        <w:rPr>
          <w:rFonts w:hint="eastAsia"/>
          <w:b/>
        </w:rPr>
        <w:lastRenderedPageBreak/>
        <w:t>可靠性工程</w:t>
      </w:r>
      <w:r w:rsidRPr="00336952">
        <w:rPr>
          <w:rFonts w:hint="eastAsia"/>
        </w:rPr>
        <w:t>：要全力找出影响安全的故障，分析其安全性后果，提出改进措施和建议。</w:t>
      </w:r>
    </w:p>
    <w:p w:rsidR="00FC5207" w:rsidRPr="00FC5207" w:rsidRDefault="00FC5207" w:rsidP="00FC5207">
      <w:r w:rsidRPr="00FC5207">
        <w:rPr>
          <w:rFonts w:hint="eastAsia"/>
          <w:b/>
        </w:rPr>
        <w:t>维修性工程：</w:t>
      </w:r>
      <w:r w:rsidRPr="00FC5207">
        <w:rPr>
          <w:rFonts w:hint="eastAsia"/>
        </w:rPr>
        <w:t>在产品设计中，保证产品不会由于保养和修理不当、装配的差错而引起事故；保证所设计的硬件不会因为正常的维修作业而伤害维修人员。</w:t>
      </w:r>
    </w:p>
    <w:p w:rsidR="00FC5207" w:rsidRPr="00FC5207" w:rsidRDefault="00FC5207" w:rsidP="00FC5207">
      <w:r w:rsidRPr="00FC5207">
        <w:rPr>
          <w:rFonts w:hint="eastAsia"/>
          <w:b/>
        </w:rPr>
        <w:t>试验工程：</w:t>
      </w:r>
      <w:r w:rsidRPr="00FC5207">
        <w:rPr>
          <w:rFonts w:hint="eastAsia"/>
        </w:rPr>
        <w:t>对试验过程进行安全性分析，鉴别试验过程中可能出现的危险，并采取相应措施。</w:t>
      </w:r>
    </w:p>
    <w:p w:rsidR="00FC5207" w:rsidRPr="00FC5207" w:rsidRDefault="00FC5207" w:rsidP="00FC5207">
      <w:r w:rsidRPr="00FC5207">
        <w:rPr>
          <w:rFonts w:hint="eastAsia"/>
          <w:b/>
        </w:rPr>
        <w:t>制造工程：</w:t>
      </w:r>
      <w:r w:rsidRPr="00FC5207">
        <w:rPr>
          <w:rFonts w:hint="eastAsia"/>
        </w:rPr>
        <w:t>制造人员除了控制执行制造工艺本身的安全外（如焊接安全、机床操作安全），必须了解与安全性有关的零部件，防止制造上的差错导致在生产和使用时发生事故。</w:t>
      </w:r>
    </w:p>
    <w:p w:rsidR="00FC5207" w:rsidRDefault="00FC5207" w:rsidP="00FC5207">
      <w:r w:rsidRPr="00FC5207">
        <w:rPr>
          <w:rFonts w:hint="eastAsia"/>
          <w:b/>
        </w:rPr>
        <w:t>工业卫生与保健</w:t>
      </w:r>
      <w:r w:rsidRPr="00FC5207">
        <w:rPr>
          <w:rFonts w:hint="eastAsia"/>
          <w:b/>
        </w:rPr>
        <w:t xml:space="preserve"> </w:t>
      </w:r>
      <w:r w:rsidRPr="00FC5207">
        <w:rPr>
          <w:rFonts w:hint="eastAsia"/>
          <w:b/>
        </w:rPr>
        <w:t>：</w:t>
      </w:r>
      <w:r w:rsidRPr="00FC5207">
        <w:rPr>
          <w:rFonts w:hint="eastAsia"/>
        </w:rPr>
        <w:t>人员健康，职业病防控。</w:t>
      </w:r>
    </w:p>
    <w:p w:rsidR="00EA4036" w:rsidRPr="00EA4036" w:rsidRDefault="00EA4036" w:rsidP="00EA4036">
      <w:r w:rsidRPr="00EA4036">
        <w:rPr>
          <w:rFonts w:hint="eastAsia"/>
          <w:b/>
        </w:rPr>
        <w:t>质量检验和控制</w:t>
      </w:r>
      <w:r w:rsidRPr="00EA4036">
        <w:rPr>
          <w:rFonts w:hint="eastAsia"/>
        </w:rPr>
        <w:t>：质检部门要防止和尽量减少生产有安全性缺陷的产品。</w:t>
      </w:r>
    </w:p>
    <w:p w:rsidR="00EA4036" w:rsidRPr="00EA4036" w:rsidRDefault="00EA4036" w:rsidP="00EA4036">
      <w:r w:rsidRPr="00EA4036">
        <w:rPr>
          <w:rFonts w:hint="eastAsia"/>
          <w:b/>
        </w:rPr>
        <w:t>维修工程</w:t>
      </w:r>
      <w:r w:rsidRPr="00EA4036">
        <w:rPr>
          <w:rFonts w:hint="eastAsia"/>
        </w:rPr>
        <w:t>：维修人员应保证所制定的装备维修计划在实际执行时符合安全性要求。</w:t>
      </w:r>
    </w:p>
    <w:p w:rsidR="00EA4036" w:rsidRPr="00EA4036" w:rsidRDefault="00EA4036" w:rsidP="00EA4036">
      <w:r w:rsidRPr="00EA4036">
        <w:rPr>
          <w:rFonts w:hint="eastAsia"/>
        </w:rPr>
        <w:t>装备使用和维修人员的教育：操作、维修规程的教育，教育受训者熟练掌握要领，防止事故和减少损失。</w:t>
      </w:r>
    </w:p>
    <w:p w:rsidR="00EA4036" w:rsidRPr="00EA4036" w:rsidRDefault="00EA4036" w:rsidP="00EA4036">
      <w:pPr>
        <w:rPr>
          <w:b/>
        </w:rPr>
      </w:pPr>
      <w:r w:rsidRPr="00EA4036">
        <w:rPr>
          <w:rFonts w:hint="eastAsia"/>
          <w:b/>
        </w:rPr>
        <w:t>包装、贮存和运输</w:t>
      </w:r>
    </w:p>
    <w:p w:rsidR="006D4461" w:rsidRDefault="006D4461" w:rsidP="006D4461">
      <w:pPr>
        <w:pStyle w:val="3"/>
      </w:pPr>
      <w:r w:rsidRPr="006D4461">
        <w:rPr>
          <w:rFonts w:hint="eastAsia"/>
        </w:rPr>
        <w:t>安全性与可靠性</w:t>
      </w:r>
    </w:p>
    <w:p w:rsidR="006D4461" w:rsidRPr="006D4461" w:rsidRDefault="006D4461" w:rsidP="006D4461">
      <w:pPr>
        <w:pStyle w:val="4"/>
      </w:pPr>
      <w:r w:rsidRPr="006D4461">
        <w:rPr>
          <w:rFonts w:hint="eastAsia"/>
        </w:rPr>
        <w:t>传统观点：</w:t>
      </w:r>
    </w:p>
    <w:p w:rsidR="006D4461" w:rsidRPr="006D4461" w:rsidRDefault="006D4461" w:rsidP="003E1B0B">
      <w:pPr>
        <w:ind w:firstLine="420"/>
      </w:pPr>
      <w:r w:rsidRPr="006D4461">
        <w:rPr>
          <w:rFonts w:hint="eastAsia"/>
        </w:rPr>
        <w:t>安全性与可靠性互相交叉，在通常情况下，可靠的产品也就意味着安全的产品；但在有些情况下，可靠的未必是安全的，安全的也未必是可靠的。</w:t>
      </w:r>
    </w:p>
    <w:p w:rsidR="006D4461" w:rsidRPr="006D4461" w:rsidRDefault="006D4461" w:rsidP="003E1B0B">
      <w:pPr>
        <w:ind w:firstLine="420"/>
      </w:pPr>
      <w:r w:rsidRPr="006D4461">
        <w:rPr>
          <w:rFonts w:hint="eastAsia"/>
        </w:rPr>
        <w:t>有些学者认为：安全性是从可靠性引申而来的。</w:t>
      </w:r>
    </w:p>
    <w:p w:rsidR="006D4461" w:rsidRPr="006D4461" w:rsidRDefault="006D4461" w:rsidP="006D4461">
      <w:pPr>
        <w:pStyle w:val="4"/>
      </w:pPr>
      <w:r w:rsidRPr="006D4461">
        <w:rPr>
          <w:rFonts w:hint="eastAsia"/>
        </w:rPr>
        <w:t>个别观点：</w:t>
      </w:r>
    </w:p>
    <w:p w:rsidR="006D4461" w:rsidRPr="006D4461" w:rsidRDefault="006D4461" w:rsidP="003E1B0B">
      <w:pPr>
        <w:ind w:firstLine="420"/>
      </w:pPr>
      <w:r w:rsidRPr="006D4461">
        <w:rPr>
          <w:rFonts w:hint="eastAsia"/>
        </w:rPr>
        <w:t>安全是从最终结果是否造成损失来判断的，可靠则是从是否完成功能的角度来判断的。</w:t>
      </w:r>
    </w:p>
    <w:p w:rsidR="006D4461" w:rsidRPr="006D4461" w:rsidRDefault="006D4461" w:rsidP="003E1B0B">
      <w:pPr>
        <w:ind w:firstLine="420"/>
      </w:pPr>
      <w:r w:rsidRPr="006D4461">
        <w:rPr>
          <w:rFonts w:hint="eastAsia"/>
        </w:rPr>
        <w:t>安全性应从整个系统的层面来研究，可靠性则可以在任何一个层面（主要还是在系统内部）。</w:t>
      </w:r>
    </w:p>
    <w:p w:rsidR="006D4461" w:rsidRPr="0031228E" w:rsidRDefault="006D4461" w:rsidP="003E1B0B">
      <w:pPr>
        <w:ind w:firstLine="420"/>
        <w:rPr>
          <w:color w:val="FF0000"/>
        </w:rPr>
      </w:pPr>
      <w:r w:rsidRPr="0031228E">
        <w:rPr>
          <w:rFonts w:hint="eastAsia"/>
          <w:color w:val="FF0000"/>
        </w:rPr>
        <w:t>故障是可靠性的终点，安全性的起点。</w:t>
      </w:r>
    </w:p>
    <w:p w:rsidR="006D4461" w:rsidRPr="006D4461" w:rsidRDefault="006D4461" w:rsidP="006D4461"/>
    <w:p w:rsidR="00AA4B34" w:rsidRDefault="00174599" w:rsidP="00174599">
      <w:pPr>
        <w:pStyle w:val="1"/>
      </w:pPr>
      <w:r>
        <w:rPr>
          <w:rFonts w:hint="eastAsia"/>
        </w:rPr>
        <w:t>15</w:t>
      </w:r>
      <w:r>
        <w:rPr>
          <w:rFonts w:hint="eastAsia"/>
        </w:rPr>
        <w:t>类危险</w:t>
      </w:r>
      <w:r w:rsidR="0026269B">
        <w:rPr>
          <w:rFonts w:hint="eastAsia"/>
        </w:rPr>
        <w:t>（</w:t>
      </w:r>
      <w:r w:rsidR="0026269B">
        <w:t>Chapter 2</w:t>
      </w:r>
      <w:r w:rsidR="0026269B">
        <w:rPr>
          <w:rFonts w:hint="eastAsia"/>
        </w:rPr>
        <w:t>）</w:t>
      </w:r>
    </w:p>
    <w:p w:rsidR="00034A89" w:rsidRDefault="00034A89" w:rsidP="00034A89">
      <w:pPr>
        <w:pStyle w:val="2"/>
      </w:pPr>
      <w:r>
        <w:t>概念</w:t>
      </w:r>
    </w:p>
    <w:p w:rsidR="004435AE" w:rsidRPr="00034A89" w:rsidRDefault="000B772B" w:rsidP="00034A89">
      <w:r w:rsidRPr="00034A89">
        <w:t>“</w:t>
      </w:r>
      <w:r w:rsidRPr="00034A89">
        <w:t>危险</w:t>
      </w:r>
      <w:r w:rsidRPr="00034A89">
        <w:t>”</w:t>
      </w:r>
      <w:r w:rsidRPr="00034A89">
        <w:t>是安全性工程研究的对象。</w:t>
      </w:r>
    </w:p>
    <w:p w:rsidR="00034A89" w:rsidRDefault="00034A89" w:rsidP="00034A89">
      <w:r w:rsidRPr="00034A89">
        <w:rPr>
          <w:rFonts w:hint="eastAsia"/>
          <w:b/>
          <w:color w:val="FF0000"/>
        </w:rPr>
        <w:t>危险</w:t>
      </w:r>
      <w:r>
        <w:rPr>
          <w:rFonts w:hint="eastAsia"/>
        </w:rPr>
        <w:t>：</w:t>
      </w:r>
      <w:r w:rsidRPr="00034A89">
        <w:rPr>
          <w:rFonts w:hint="eastAsia"/>
        </w:rPr>
        <w:t>可能导致</w:t>
      </w:r>
      <w:r w:rsidRPr="00034A89">
        <w:rPr>
          <w:rFonts w:hint="eastAsia"/>
          <w:color w:val="FF0000"/>
        </w:rPr>
        <w:t>事故</w:t>
      </w:r>
      <w:r w:rsidRPr="00034A89">
        <w:rPr>
          <w:rFonts w:hint="eastAsia"/>
        </w:rPr>
        <w:t>的状态。</w:t>
      </w:r>
    </w:p>
    <w:p w:rsidR="00034A89" w:rsidRDefault="00034A89" w:rsidP="00034A89">
      <w:r w:rsidRPr="00034A89">
        <w:rPr>
          <w:rFonts w:hint="eastAsia"/>
          <w:b/>
          <w:color w:val="FF0000"/>
        </w:rPr>
        <w:t>事故</w:t>
      </w:r>
      <w:r>
        <w:rPr>
          <w:rFonts w:hint="eastAsia"/>
        </w:rPr>
        <w:t>：</w:t>
      </w:r>
      <w:r w:rsidRPr="00034A89">
        <w:rPr>
          <w:rFonts w:hint="eastAsia"/>
        </w:rPr>
        <w:t>造成人员伤亡、职业病、设备损坏或财产损失的</w:t>
      </w:r>
      <w:r w:rsidRPr="00034A89">
        <w:rPr>
          <w:rFonts w:hint="eastAsia"/>
          <w:color w:val="FF0000"/>
        </w:rPr>
        <w:t>一个或一系列意外事件</w:t>
      </w:r>
      <w:r w:rsidRPr="00034A89">
        <w:rPr>
          <w:rFonts w:hint="eastAsia"/>
        </w:rPr>
        <w:t>。</w:t>
      </w:r>
    </w:p>
    <w:p w:rsidR="00895D32" w:rsidRDefault="00895D32" w:rsidP="00895D32">
      <w:pPr>
        <w:ind w:firstLine="420"/>
      </w:pPr>
      <w:r w:rsidRPr="00895D32">
        <w:rPr>
          <w:rFonts w:hint="eastAsia"/>
        </w:rPr>
        <w:t>危险和事故是同一现象的两个不同阶段，</w:t>
      </w:r>
      <w:r w:rsidRPr="00895D32">
        <w:rPr>
          <w:rFonts w:hint="eastAsia"/>
          <w:color w:val="FF0000"/>
        </w:rPr>
        <w:t>危险</w:t>
      </w:r>
      <w:r w:rsidRPr="00895D32">
        <w:rPr>
          <w:rFonts w:hint="eastAsia"/>
        </w:rPr>
        <w:t>代表一种</w:t>
      </w:r>
      <w:r w:rsidRPr="00895D32">
        <w:rPr>
          <w:rFonts w:hint="eastAsia"/>
          <w:color w:val="FF0000"/>
        </w:rPr>
        <w:t>可能性</w:t>
      </w:r>
      <w:r w:rsidRPr="00895D32">
        <w:rPr>
          <w:rFonts w:hint="eastAsia"/>
        </w:rPr>
        <w:t>，</w:t>
      </w:r>
      <w:r w:rsidRPr="00895D32">
        <w:rPr>
          <w:rFonts w:hint="eastAsia"/>
          <w:color w:val="FF0000"/>
        </w:rPr>
        <w:t>事故</w:t>
      </w:r>
      <w:r w:rsidRPr="00895D32">
        <w:rPr>
          <w:rFonts w:hint="eastAsia"/>
        </w:rPr>
        <w:t>则是一系列事件的最终</w:t>
      </w:r>
      <w:r w:rsidRPr="00895D32">
        <w:rPr>
          <w:rFonts w:hint="eastAsia"/>
          <w:color w:val="FF0000"/>
        </w:rPr>
        <w:t>结果</w:t>
      </w:r>
      <w:r w:rsidRPr="00895D32">
        <w:rPr>
          <w:rFonts w:hint="eastAsia"/>
        </w:rPr>
        <w:t>。</w:t>
      </w:r>
    </w:p>
    <w:p w:rsidR="00895D32" w:rsidRDefault="00273D7C" w:rsidP="00895D32">
      <w:r w:rsidRPr="00895D32">
        <w:object w:dxaOrig="7536" w:dyaOrig="5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7pt;height:158.25pt" o:ole="">
            <v:imagedata r:id="rId7" o:title=""/>
          </v:shape>
          <o:OLEObject Type="Embed" ProgID="Unknown" ShapeID="_x0000_i1025" DrawAspect="Content" ObjectID="_1591126146" r:id="rId8"/>
        </w:object>
      </w:r>
    </w:p>
    <w:p w:rsidR="00895D32" w:rsidRDefault="006B178A" w:rsidP="00273D7C">
      <w:pPr>
        <w:pStyle w:val="3"/>
      </w:pPr>
      <w:r>
        <w:rPr>
          <w:rFonts w:hint="eastAsia"/>
        </w:rPr>
        <w:t>！！！</w:t>
      </w:r>
      <w:r w:rsidR="00273D7C">
        <w:rPr>
          <w:rFonts w:hint="eastAsia"/>
        </w:rPr>
        <w:t>危险三要素</w:t>
      </w:r>
    </w:p>
    <w:p w:rsidR="004435AE" w:rsidRDefault="000B772B" w:rsidP="00273D7C">
      <w:pPr>
        <w:pStyle w:val="4"/>
      </w:pPr>
      <w:r w:rsidRPr="00273D7C">
        <w:rPr>
          <w:rFonts w:hint="eastAsia"/>
        </w:rPr>
        <w:t>危险物质（</w:t>
      </w:r>
      <w:r w:rsidRPr="00273D7C">
        <w:rPr>
          <w:rFonts w:hint="eastAsia"/>
        </w:rPr>
        <w:t>Hazard Element</w:t>
      </w:r>
      <w:r w:rsidRPr="00273D7C">
        <w:rPr>
          <w:rFonts w:hint="eastAsia"/>
        </w:rPr>
        <w:t>）；</w:t>
      </w:r>
    </w:p>
    <w:p w:rsidR="00273D7C" w:rsidRPr="00273D7C" w:rsidRDefault="00273D7C" w:rsidP="00273D7C">
      <w:r w:rsidRPr="00273D7C">
        <w:rPr>
          <w:rFonts w:hint="eastAsia"/>
        </w:rPr>
        <w:t>指系统中的</w:t>
      </w:r>
      <w:r w:rsidRPr="00273D7C">
        <w:rPr>
          <w:rFonts w:hint="eastAsia"/>
          <w:color w:val="FF0000"/>
        </w:rPr>
        <w:t>基本危险源</w:t>
      </w:r>
      <w:r w:rsidRPr="00273D7C">
        <w:rPr>
          <w:rFonts w:hint="eastAsia"/>
        </w:rPr>
        <w:t>，如高温、高压等能量源、有毒物质等，</w:t>
      </w:r>
      <w:r w:rsidRPr="00273D7C">
        <w:rPr>
          <w:rFonts w:hint="eastAsia"/>
          <w:color w:val="FF0000"/>
        </w:rPr>
        <w:t>决定了事故危害的大小</w:t>
      </w:r>
      <w:r w:rsidRPr="00273D7C">
        <w:rPr>
          <w:rFonts w:hint="eastAsia"/>
        </w:rPr>
        <w:t>。</w:t>
      </w:r>
    </w:p>
    <w:p w:rsidR="004435AE" w:rsidRDefault="000B772B" w:rsidP="00273D7C">
      <w:pPr>
        <w:pStyle w:val="4"/>
      </w:pPr>
      <w:r w:rsidRPr="00273D7C">
        <w:rPr>
          <w:rFonts w:hint="eastAsia"/>
        </w:rPr>
        <w:t>触发机制（</w:t>
      </w:r>
      <w:r w:rsidRPr="00273D7C">
        <w:rPr>
          <w:rFonts w:hint="eastAsia"/>
        </w:rPr>
        <w:t>Initiating  Mechanism</w:t>
      </w:r>
      <w:r w:rsidRPr="00273D7C">
        <w:rPr>
          <w:rFonts w:hint="eastAsia"/>
        </w:rPr>
        <w:t>）；</w:t>
      </w:r>
    </w:p>
    <w:p w:rsidR="00273D7C" w:rsidRPr="00273D7C" w:rsidRDefault="00006EE0" w:rsidP="00273D7C">
      <w:r w:rsidRPr="00006EE0">
        <w:rPr>
          <w:rFonts w:hint="eastAsia"/>
          <w:color w:val="FF0000"/>
        </w:rPr>
        <w:t>导致危险向事故转移的一个或多个事件</w:t>
      </w:r>
      <w:r w:rsidRPr="00006EE0">
        <w:rPr>
          <w:rFonts w:hint="eastAsia"/>
        </w:rPr>
        <w:t>，如设备故障、操作失误、外部干扰等，并且这些事件之间达成</w:t>
      </w:r>
      <w:r w:rsidRPr="00006EE0">
        <w:rPr>
          <w:rFonts w:hint="eastAsia"/>
          <w:color w:val="FF0000"/>
        </w:rPr>
        <w:t>特定的时间、空间逻辑关系</w:t>
      </w:r>
      <w:r w:rsidRPr="00006EE0">
        <w:rPr>
          <w:rFonts w:hint="eastAsia"/>
        </w:rPr>
        <w:t>才会导致事故发生。触发机制决定了发生事故的</w:t>
      </w:r>
      <w:r w:rsidRPr="00006EE0">
        <w:rPr>
          <w:rFonts w:hint="eastAsia"/>
          <w:color w:val="FF0000"/>
        </w:rPr>
        <w:t>可能性</w:t>
      </w:r>
      <w:r w:rsidRPr="00006EE0">
        <w:rPr>
          <w:rFonts w:hint="eastAsia"/>
        </w:rPr>
        <w:t>。</w:t>
      </w:r>
    </w:p>
    <w:p w:rsidR="00273D7C" w:rsidRPr="00273D7C" w:rsidRDefault="00273D7C" w:rsidP="00273D7C">
      <w:pPr>
        <w:pStyle w:val="4"/>
      </w:pPr>
      <w:r w:rsidRPr="00273D7C">
        <w:rPr>
          <w:rFonts w:hint="eastAsia"/>
        </w:rPr>
        <w:t>危害目标（</w:t>
      </w:r>
      <w:r w:rsidRPr="00273D7C">
        <w:rPr>
          <w:rFonts w:hint="eastAsia"/>
        </w:rPr>
        <w:t>Target  and Threat</w:t>
      </w:r>
      <w:r w:rsidRPr="00273D7C">
        <w:rPr>
          <w:rFonts w:hint="eastAsia"/>
        </w:rPr>
        <w:t>）</w:t>
      </w:r>
    </w:p>
    <w:p w:rsidR="00273D7C" w:rsidRDefault="008358D3" w:rsidP="00273D7C">
      <w:r w:rsidRPr="008358D3">
        <w:rPr>
          <w:rFonts w:hint="eastAsia"/>
        </w:rPr>
        <w:t>指可能会受到伤害或损失的</w:t>
      </w:r>
      <w:r w:rsidRPr="008358D3">
        <w:rPr>
          <w:rFonts w:hint="eastAsia"/>
          <w:color w:val="FF0000"/>
        </w:rPr>
        <w:t>对象</w:t>
      </w:r>
      <w:r w:rsidRPr="008358D3">
        <w:rPr>
          <w:rFonts w:hint="eastAsia"/>
        </w:rPr>
        <w:t>，包括人、物或者环境等外部对象，决定了</w:t>
      </w:r>
      <w:r w:rsidRPr="008358D3">
        <w:rPr>
          <w:rFonts w:hint="eastAsia"/>
          <w:color w:val="FF0000"/>
        </w:rPr>
        <w:t>事故影响的范围</w:t>
      </w:r>
      <w:r w:rsidRPr="008358D3">
        <w:rPr>
          <w:rFonts w:hint="eastAsia"/>
        </w:rPr>
        <w:t>。</w:t>
      </w:r>
    </w:p>
    <w:p w:rsidR="006B49D8" w:rsidRDefault="00643330" w:rsidP="00643330">
      <w:pPr>
        <w:pStyle w:val="3"/>
      </w:pPr>
      <w:r w:rsidRPr="00643330">
        <w:rPr>
          <w:rFonts w:hint="eastAsia"/>
        </w:rPr>
        <w:t>危险源</w:t>
      </w:r>
    </w:p>
    <w:p w:rsidR="004435AE" w:rsidRPr="00643330" w:rsidRDefault="000B772B" w:rsidP="00134E65">
      <w:pPr>
        <w:ind w:firstLine="420"/>
      </w:pPr>
      <w:r w:rsidRPr="00643330">
        <w:rPr>
          <w:rFonts w:hint="eastAsia"/>
        </w:rPr>
        <w:t>有许多危险源（危险因素）直接或间接威胁着人员、装备本身以及周围环境。武器装备涉及的危险源包括：环境、加速度、污染、辐射、电击、着火、爆炸、温升、毒物、振动、冲击等等，包含了人们目前所认识的全部危险源。它们均是一种</w:t>
      </w:r>
      <w:r w:rsidRPr="00687EA7">
        <w:rPr>
          <w:rFonts w:hint="eastAsia"/>
          <w:color w:val="FF0000"/>
        </w:rPr>
        <w:t>潜在的危险</w:t>
      </w:r>
      <w:r w:rsidRPr="00643330">
        <w:rPr>
          <w:rFonts w:hint="eastAsia"/>
        </w:rPr>
        <w:t>，在</w:t>
      </w:r>
      <w:r w:rsidRPr="00687EA7">
        <w:rPr>
          <w:rFonts w:hint="eastAsia"/>
          <w:color w:val="FF0000"/>
        </w:rPr>
        <w:t>一定条件</w:t>
      </w:r>
      <w:r w:rsidRPr="00643330">
        <w:rPr>
          <w:rFonts w:hint="eastAsia"/>
        </w:rPr>
        <w:t>下将引发事故。</w:t>
      </w:r>
    </w:p>
    <w:p w:rsidR="004435AE" w:rsidRPr="002B475B" w:rsidRDefault="000B772B" w:rsidP="002B475B">
      <w:pPr>
        <w:ind w:firstLine="420"/>
      </w:pPr>
      <w:r w:rsidRPr="002B475B">
        <w:rPr>
          <w:rFonts w:hint="eastAsia"/>
        </w:rPr>
        <w:t>所谓危险源，是</w:t>
      </w:r>
      <w:r w:rsidRPr="00FF5332">
        <w:rPr>
          <w:rFonts w:hint="eastAsia"/>
          <w:color w:val="FF0000"/>
        </w:rPr>
        <w:t>引发危险的根本原因</w:t>
      </w:r>
      <w:r w:rsidRPr="002B475B">
        <w:rPr>
          <w:rFonts w:hint="eastAsia"/>
        </w:rPr>
        <w:t>，它们通常来源于：</w:t>
      </w:r>
    </w:p>
    <w:p w:rsidR="004435AE" w:rsidRPr="002B475B" w:rsidRDefault="000B772B" w:rsidP="002B475B">
      <w:pPr>
        <w:numPr>
          <w:ilvl w:val="1"/>
          <w:numId w:val="4"/>
        </w:numPr>
      </w:pPr>
      <w:r w:rsidRPr="002B475B">
        <w:rPr>
          <w:rFonts w:hint="eastAsia"/>
          <w:b/>
          <w:bCs/>
        </w:rPr>
        <w:t>物质或产品固有的危险特性（如能量或毒性）</w:t>
      </w:r>
    </w:p>
    <w:p w:rsidR="004435AE" w:rsidRPr="002B475B" w:rsidRDefault="000B772B" w:rsidP="002B475B">
      <w:pPr>
        <w:numPr>
          <w:ilvl w:val="1"/>
          <w:numId w:val="4"/>
        </w:numPr>
      </w:pPr>
      <w:r w:rsidRPr="002B475B">
        <w:rPr>
          <w:rFonts w:hint="eastAsia"/>
          <w:b/>
          <w:bCs/>
        </w:rPr>
        <w:t>有害的环境</w:t>
      </w:r>
    </w:p>
    <w:p w:rsidR="004435AE" w:rsidRPr="002B475B" w:rsidRDefault="000B772B" w:rsidP="002B475B">
      <w:pPr>
        <w:numPr>
          <w:ilvl w:val="1"/>
          <w:numId w:val="4"/>
        </w:numPr>
      </w:pPr>
      <w:r w:rsidRPr="002B475B">
        <w:rPr>
          <w:rFonts w:hint="eastAsia"/>
          <w:b/>
          <w:bCs/>
        </w:rPr>
        <w:t>产品（硬件或软件）的故障或失效</w:t>
      </w:r>
    </w:p>
    <w:p w:rsidR="004435AE" w:rsidRPr="002B475B" w:rsidRDefault="000B772B" w:rsidP="002B475B">
      <w:pPr>
        <w:numPr>
          <w:ilvl w:val="1"/>
          <w:numId w:val="4"/>
        </w:numPr>
      </w:pPr>
      <w:r w:rsidRPr="002B475B">
        <w:rPr>
          <w:rFonts w:hint="eastAsia"/>
          <w:b/>
          <w:bCs/>
        </w:rPr>
        <w:t>人员行为失误（包括由心理、生理等因素所引起的行为失误）</w:t>
      </w:r>
    </w:p>
    <w:p w:rsidR="004435AE" w:rsidRPr="00E6098C" w:rsidRDefault="000B772B" w:rsidP="00E6098C">
      <w:pPr>
        <w:ind w:firstLine="420"/>
      </w:pPr>
      <w:r w:rsidRPr="00E6098C">
        <w:rPr>
          <w:rFonts w:hint="eastAsia"/>
        </w:rPr>
        <w:t>产品</w:t>
      </w:r>
      <w:r w:rsidRPr="000112E0">
        <w:rPr>
          <w:rFonts w:hint="eastAsia"/>
          <w:color w:val="FF0000"/>
        </w:rPr>
        <w:t>固有的危险特性</w:t>
      </w:r>
      <w:r w:rsidRPr="00E6098C">
        <w:rPr>
          <w:rFonts w:hint="eastAsia"/>
        </w:rPr>
        <w:t>包括：</w:t>
      </w:r>
    </w:p>
    <w:p w:rsidR="004435AE" w:rsidRPr="00E6098C" w:rsidRDefault="000B772B" w:rsidP="00E6098C">
      <w:pPr>
        <w:numPr>
          <w:ilvl w:val="1"/>
          <w:numId w:val="4"/>
        </w:numPr>
      </w:pPr>
      <w:r w:rsidRPr="00E6098C">
        <w:rPr>
          <w:rFonts w:hint="eastAsia"/>
          <w:b/>
          <w:bCs/>
        </w:rPr>
        <w:lastRenderedPageBreak/>
        <w:t>产品中或产品使用的材料中的固有危险；</w:t>
      </w:r>
    </w:p>
    <w:p w:rsidR="004435AE" w:rsidRPr="00E6098C" w:rsidRDefault="000B772B" w:rsidP="00E6098C">
      <w:pPr>
        <w:numPr>
          <w:ilvl w:val="1"/>
          <w:numId w:val="4"/>
        </w:numPr>
      </w:pPr>
      <w:r w:rsidRPr="00E6098C">
        <w:rPr>
          <w:rFonts w:hint="eastAsia"/>
          <w:b/>
          <w:bCs/>
        </w:rPr>
        <w:t>设计缺陷；</w:t>
      </w:r>
    </w:p>
    <w:p w:rsidR="004435AE" w:rsidRPr="00E6098C" w:rsidRDefault="000B772B" w:rsidP="00E6098C">
      <w:pPr>
        <w:numPr>
          <w:ilvl w:val="1"/>
          <w:numId w:val="4"/>
        </w:numPr>
      </w:pPr>
      <w:r w:rsidRPr="00E6098C">
        <w:rPr>
          <w:rFonts w:hint="eastAsia"/>
          <w:b/>
          <w:bCs/>
        </w:rPr>
        <w:t>制造缺陷。</w:t>
      </w:r>
    </w:p>
    <w:p w:rsidR="004435AE" w:rsidRPr="00E6098C" w:rsidRDefault="000B772B" w:rsidP="00E6098C">
      <w:pPr>
        <w:ind w:firstLine="420"/>
      </w:pPr>
      <w:r w:rsidRPr="00E6098C">
        <w:rPr>
          <w:rFonts w:hint="eastAsia"/>
        </w:rPr>
        <w:t>一般而言，</w:t>
      </w:r>
      <w:r w:rsidRPr="00855438">
        <w:rPr>
          <w:rFonts w:hint="eastAsia"/>
          <w:color w:val="FF0000"/>
        </w:rPr>
        <w:t>设计问题</w:t>
      </w:r>
      <w:r w:rsidRPr="00E6098C">
        <w:rPr>
          <w:rFonts w:hint="eastAsia"/>
        </w:rPr>
        <w:t>是上述诸因素中最重要的方面。</w:t>
      </w:r>
    </w:p>
    <w:p w:rsidR="004435AE" w:rsidRPr="00E6098C" w:rsidRDefault="000B772B" w:rsidP="00E6098C">
      <w:pPr>
        <w:numPr>
          <w:ilvl w:val="1"/>
          <w:numId w:val="4"/>
        </w:numPr>
      </w:pPr>
      <w:r w:rsidRPr="00E6098C">
        <w:rPr>
          <w:rFonts w:hint="eastAsia"/>
          <w:b/>
          <w:bCs/>
        </w:rPr>
        <w:t>设计人员不仅可能在设计产品时引入了设计缺陷，形成产品自身的危险，还可能缺乏正确控制产品及其材料中危险的能力。</w:t>
      </w:r>
    </w:p>
    <w:p w:rsidR="004435AE" w:rsidRPr="00E6098C" w:rsidRDefault="000B772B" w:rsidP="00E6098C">
      <w:pPr>
        <w:ind w:firstLine="420"/>
      </w:pPr>
      <w:r w:rsidRPr="00E6098C">
        <w:rPr>
          <w:rFonts w:hint="eastAsia"/>
        </w:rPr>
        <w:t>制造缺陷一般由</w:t>
      </w:r>
      <w:r w:rsidRPr="00352098">
        <w:rPr>
          <w:rFonts w:hint="eastAsia"/>
          <w:color w:val="FF0000"/>
        </w:rPr>
        <w:t>不正确的生产工艺</w:t>
      </w:r>
      <w:r w:rsidRPr="00E6098C">
        <w:rPr>
          <w:rFonts w:hint="eastAsia"/>
        </w:rPr>
        <w:t>造成，但某些情况下，设计人员也应对此负责。</w:t>
      </w:r>
    </w:p>
    <w:p w:rsidR="00643330" w:rsidRDefault="006B178A" w:rsidP="00352098">
      <w:pPr>
        <w:pStyle w:val="3"/>
      </w:pPr>
      <w:r>
        <w:rPr>
          <w:rFonts w:hint="eastAsia"/>
        </w:rPr>
        <w:t>！</w:t>
      </w:r>
      <w:r w:rsidR="00352098">
        <w:rPr>
          <w:rFonts w:hint="eastAsia"/>
        </w:rPr>
        <w:t>危险分类</w:t>
      </w:r>
    </w:p>
    <w:p w:rsidR="00352098" w:rsidRDefault="00352098" w:rsidP="00F025A4">
      <w:pPr>
        <w:pStyle w:val="4"/>
      </w:pPr>
      <w:r>
        <w:t>第一类危险源</w:t>
      </w:r>
    </w:p>
    <w:p w:rsidR="00F025A4" w:rsidRPr="00F025A4" w:rsidRDefault="00F025A4" w:rsidP="00F025A4">
      <w:r w:rsidRPr="00F025A4">
        <w:rPr>
          <w:rFonts w:hint="eastAsia"/>
        </w:rPr>
        <w:t>系统中存在的、可能发生</w:t>
      </w:r>
      <w:r w:rsidRPr="00F025A4">
        <w:rPr>
          <w:rFonts w:hint="eastAsia"/>
          <w:color w:val="FF0000"/>
        </w:rPr>
        <w:t>意外释放的能量或危险物质</w:t>
      </w:r>
      <w:r w:rsidRPr="00F025A4">
        <w:rPr>
          <w:rFonts w:hint="eastAsia"/>
        </w:rPr>
        <w:t>称作第一类危险源</w:t>
      </w:r>
    </w:p>
    <w:p w:rsidR="00352098" w:rsidRDefault="00352098" w:rsidP="00F025A4">
      <w:pPr>
        <w:pStyle w:val="4"/>
      </w:pPr>
      <w:r>
        <w:t>第</w:t>
      </w:r>
      <w:r w:rsidR="00CC1766">
        <w:rPr>
          <w:rFonts w:hint="eastAsia"/>
        </w:rPr>
        <w:t>二</w:t>
      </w:r>
      <w:r>
        <w:t>类危险源</w:t>
      </w:r>
    </w:p>
    <w:p w:rsidR="00F025A4" w:rsidRPr="00F025A4" w:rsidRDefault="00F025A4" w:rsidP="00F025A4">
      <w:r w:rsidRPr="00F025A4">
        <w:rPr>
          <w:rFonts w:hint="eastAsia"/>
        </w:rPr>
        <w:t>导致约束、限制能量的措施失效或破坏的各种不安全因素称为第二类危险源。</w:t>
      </w:r>
      <w:r w:rsidR="00ED2BC9">
        <w:rPr>
          <w:rFonts w:hint="eastAsia"/>
        </w:rPr>
        <w:t>（人、物、环境）</w:t>
      </w:r>
    </w:p>
    <w:p w:rsidR="00352098" w:rsidRDefault="00434E2C" w:rsidP="00434E2C">
      <w:pPr>
        <w:pStyle w:val="4"/>
      </w:pPr>
      <w:r>
        <w:rPr>
          <w:rFonts w:hint="eastAsia"/>
        </w:rPr>
        <w:t>共同作用</w:t>
      </w:r>
    </w:p>
    <w:p w:rsidR="004435AE" w:rsidRPr="00434E2C" w:rsidRDefault="000B772B" w:rsidP="00434E2C">
      <w:pPr>
        <w:numPr>
          <w:ilvl w:val="0"/>
          <w:numId w:val="6"/>
        </w:numPr>
      </w:pPr>
      <w:r w:rsidRPr="00434E2C">
        <w:rPr>
          <w:rFonts w:hint="eastAsia"/>
        </w:rPr>
        <w:t>一起事故的发生往往是两类危险源共同起作用的结果。</w:t>
      </w:r>
    </w:p>
    <w:p w:rsidR="004435AE" w:rsidRPr="00CD12EC" w:rsidRDefault="000B772B" w:rsidP="00434E2C">
      <w:pPr>
        <w:numPr>
          <w:ilvl w:val="1"/>
          <w:numId w:val="6"/>
        </w:numPr>
      </w:pPr>
      <w:r w:rsidRPr="00CD12EC">
        <w:rPr>
          <w:rFonts w:hint="eastAsia"/>
          <w:bCs/>
          <w:color w:val="FF0000"/>
        </w:rPr>
        <w:t>第一类危险源的存在是事故发生的</w:t>
      </w:r>
      <w:r w:rsidRPr="00CD12EC">
        <w:rPr>
          <w:rFonts w:hint="eastAsia"/>
          <w:b/>
          <w:bCs/>
          <w:color w:val="FF0000"/>
          <w:u w:val="single"/>
        </w:rPr>
        <w:t>前提</w:t>
      </w:r>
      <w:r w:rsidRPr="00CD12EC">
        <w:rPr>
          <w:rFonts w:hint="eastAsia"/>
          <w:bCs/>
        </w:rPr>
        <w:t>，没有第一类危险源就谈不上能量或危险物质的意外释放，也就无所谓事故。</w:t>
      </w:r>
    </w:p>
    <w:p w:rsidR="004435AE" w:rsidRPr="006212B2" w:rsidRDefault="000B772B" w:rsidP="00434E2C">
      <w:pPr>
        <w:numPr>
          <w:ilvl w:val="1"/>
          <w:numId w:val="6"/>
        </w:numPr>
        <w:rPr>
          <w:color w:val="FF0000"/>
        </w:rPr>
      </w:pPr>
      <w:r w:rsidRPr="00CD12EC">
        <w:rPr>
          <w:rFonts w:hint="eastAsia"/>
          <w:bCs/>
        </w:rPr>
        <w:t>另一方面，如果没有第二类危险</w:t>
      </w:r>
      <w:proofErr w:type="gramStart"/>
      <w:r w:rsidRPr="00CD12EC">
        <w:rPr>
          <w:rFonts w:hint="eastAsia"/>
          <w:bCs/>
        </w:rPr>
        <w:t>源破坏</w:t>
      </w:r>
      <w:proofErr w:type="gramEnd"/>
      <w:r w:rsidRPr="00CD12EC">
        <w:rPr>
          <w:rFonts w:hint="eastAsia"/>
          <w:bCs/>
        </w:rPr>
        <w:t>了第一类危险源的控制措施，也不会发生能量或危险物质的意外释放。</w:t>
      </w:r>
      <w:r w:rsidRPr="00CD12EC">
        <w:rPr>
          <w:rFonts w:hint="eastAsia"/>
          <w:bCs/>
          <w:color w:val="FF0000"/>
        </w:rPr>
        <w:t>第二类危险源的出现是第一类危险</w:t>
      </w:r>
      <w:proofErr w:type="gramStart"/>
      <w:r w:rsidRPr="00CD12EC">
        <w:rPr>
          <w:rFonts w:hint="eastAsia"/>
          <w:bCs/>
          <w:color w:val="FF0000"/>
        </w:rPr>
        <w:t>源导致</w:t>
      </w:r>
      <w:proofErr w:type="gramEnd"/>
      <w:r w:rsidRPr="00CD12EC">
        <w:rPr>
          <w:rFonts w:hint="eastAsia"/>
          <w:bCs/>
          <w:color w:val="FF0000"/>
        </w:rPr>
        <w:t>事故的</w:t>
      </w:r>
      <w:r w:rsidRPr="00CD12EC">
        <w:rPr>
          <w:rFonts w:hint="eastAsia"/>
          <w:b/>
          <w:bCs/>
          <w:color w:val="FF0000"/>
          <w:u w:val="single"/>
        </w:rPr>
        <w:t>必要条件</w:t>
      </w:r>
      <w:r w:rsidRPr="00CD12EC">
        <w:rPr>
          <w:rFonts w:hint="eastAsia"/>
          <w:bCs/>
          <w:color w:val="FF0000"/>
        </w:rPr>
        <w:t>。</w:t>
      </w:r>
    </w:p>
    <w:p w:rsidR="006212B2" w:rsidRDefault="006212B2" w:rsidP="006212B2">
      <w:pPr>
        <w:rPr>
          <w:bCs/>
        </w:rPr>
      </w:pPr>
    </w:p>
    <w:p w:rsidR="006212B2" w:rsidRDefault="006212B2" w:rsidP="006212B2">
      <w:pPr>
        <w:pStyle w:val="4"/>
      </w:pPr>
      <w:r>
        <w:t>内在危险</w:t>
      </w:r>
    </w:p>
    <w:p w:rsidR="006212B2" w:rsidRPr="006212B2" w:rsidRDefault="006212B2" w:rsidP="006212B2">
      <w:r w:rsidRPr="006212B2">
        <w:rPr>
          <w:rFonts w:hint="eastAsia"/>
          <w:b/>
          <w:bCs/>
        </w:rPr>
        <w:t>由系统内因造成的。主要源于以下几个方面：</w:t>
      </w:r>
    </w:p>
    <w:p w:rsidR="004435AE" w:rsidRPr="006212B2" w:rsidRDefault="000B772B" w:rsidP="006212B2">
      <w:pPr>
        <w:numPr>
          <w:ilvl w:val="1"/>
          <w:numId w:val="8"/>
        </w:numPr>
      </w:pPr>
      <w:r w:rsidRPr="006212B2">
        <w:rPr>
          <w:rFonts w:hint="eastAsia"/>
          <w:b/>
          <w:bCs/>
        </w:rPr>
        <w:t>系统故障，属于系统的特定状态（如电线的交叉连接）；</w:t>
      </w:r>
    </w:p>
    <w:p w:rsidR="004435AE" w:rsidRPr="006212B2" w:rsidRDefault="000B772B" w:rsidP="006212B2">
      <w:pPr>
        <w:numPr>
          <w:ilvl w:val="1"/>
          <w:numId w:val="8"/>
        </w:numPr>
      </w:pPr>
      <w:r w:rsidRPr="006212B2">
        <w:rPr>
          <w:rFonts w:hint="eastAsia"/>
          <w:b/>
          <w:bCs/>
        </w:rPr>
        <w:t>物理危险，这些危险总是存在于系统中（如热表面、锐边等）；</w:t>
      </w:r>
    </w:p>
    <w:p w:rsidR="004435AE" w:rsidRPr="006212B2" w:rsidRDefault="000B772B" w:rsidP="006212B2">
      <w:pPr>
        <w:numPr>
          <w:ilvl w:val="1"/>
          <w:numId w:val="8"/>
        </w:numPr>
      </w:pPr>
      <w:r w:rsidRPr="006212B2">
        <w:rPr>
          <w:rFonts w:hint="eastAsia"/>
          <w:b/>
          <w:bCs/>
        </w:rPr>
        <w:t>功能故障，通常需要有触发事件的存在（如部件或者设备故障）；</w:t>
      </w:r>
    </w:p>
    <w:p w:rsidR="004435AE" w:rsidRPr="006212B2" w:rsidRDefault="000B772B" w:rsidP="006212B2">
      <w:pPr>
        <w:numPr>
          <w:ilvl w:val="1"/>
          <w:numId w:val="8"/>
        </w:numPr>
      </w:pPr>
      <w:r w:rsidRPr="006212B2">
        <w:rPr>
          <w:rFonts w:hint="eastAsia"/>
          <w:b/>
          <w:bCs/>
        </w:rPr>
        <w:t>人为故障，如控制错误、维护错误、监控错误等，可以有或者没有功能故障。</w:t>
      </w:r>
    </w:p>
    <w:p w:rsidR="004F16FB" w:rsidRPr="004F16FB" w:rsidRDefault="004F16FB" w:rsidP="004F16FB">
      <w:pPr>
        <w:pStyle w:val="4"/>
      </w:pPr>
      <w:r w:rsidRPr="004F16FB">
        <w:rPr>
          <w:rFonts w:hint="eastAsia"/>
        </w:rPr>
        <w:lastRenderedPageBreak/>
        <w:t>外在危险</w:t>
      </w:r>
    </w:p>
    <w:p w:rsidR="004F16FB" w:rsidRPr="004F16FB" w:rsidRDefault="004F16FB" w:rsidP="004F16FB">
      <w:r w:rsidRPr="004F16FB">
        <w:rPr>
          <w:rFonts w:hint="eastAsia"/>
          <w:b/>
          <w:bCs/>
        </w:rPr>
        <w:t>有系统外部影响造成的。主要原因有：</w:t>
      </w:r>
    </w:p>
    <w:p w:rsidR="004435AE" w:rsidRPr="004F16FB" w:rsidRDefault="000B772B" w:rsidP="004F16FB">
      <w:pPr>
        <w:numPr>
          <w:ilvl w:val="1"/>
          <w:numId w:val="9"/>
        </w:numPr>
      </w:pPr>
      <w:r w:rsidRPr="004F16FB">
        <w:rPr>
          <w:rFonts w:hint="eastAsia"/>
          <w:b/>
          <w:bCs/>
        </w:rPr>
        <w:t>物理原因（如天气）；</w:t>
      </w:r>
    </w:p>
    <w:p w:rsidR="004435AE" w:rsidRPr="004F16FB" w:rsidRDefault="000B772B" w:rsidP="004F16FB">
      <w:pPr>
        <w:numPr>
          <w:ilvl w:val="1"/>
          <w:numId w:val="9"/>
        </w:numPr>
      </w:pPr>
      <w:r w:rsidRPr="004F16FB">
        <w:rPr>
          <w:rFonts w:hint="eastAsia"/>
          <w:b/>
          <w:bCs/>
        </w:rPr>
        <w:t>同等平台（如其它飞机）；</w:t>
      </w:r>
    </w:p>
    <w:p w:rsidR="004435AE" w:rsidRPr="004F16FB" w:rsidRDefault="000B772B" w:rsidP="004F16FB">
      <w:pPr>
        <w:numPr>
          <w:ilvl w:val="1"/>
          <w:numId w:val="9"/>
        </w:numPr>
      </w:pPr>
      <w:r w:rsidRPr="004F16FB">
        <w:rPr>
          <w:rFonts w:hint="eastAsia"/>
          <w:b/>
          <w:bCs/>
        </w:rPr>
        <w:t>人（如破坏、劫机等）</w:t>
      </w:r>
    </w:p>
    <w:p w:rsidR="006212B2" w:rsidRDefault="000B772B" w:rsidP="0054397B">
      <w:pPr>
        <w:pStyle w:val="4"/>
        <w:numPr>
          <w:ilvl w:val="0"/>
          <w:numId w:val="9"/>
        </w:numPr>
      </w:pPr>
      <w:r w:rsidRPr="0054397B">
        <w:rPr>
          <w:rFonts w:hint="eastAsia"/>
        </w:rPr>
        <w:t>设备故障与缺陷</w:t>
      </w:r>
    </w:p>
    <w:p w:rsidR="004435AE" w:rsidRPr="001D3C06" w:rsidRDefault="000B772B" w:rsidP="004A45CD">
      <w:pPr>
        <w:numPr>
          <w:ilvl w:val="1"/>
          <w:numId w:val="9"/>
        </w:numPr>
        <w:rPr>
          <w:b/>
        </w:rPr>
      </w:pPr>
      <w:r w:rsidRPr="001D3C06">
        <w:rPr>
          <w:rFonts w:hint="eastAsia"/>
          <w:b/>
          <w:bCs/>
        </w:rPr>
        <w:t>主动故障与被动故障</w:t>
      </w:r>
    </w:p>
    <w:p w:rsidR="004435AE" w:rsidRPr="001D3C06" w:rsidRDefault="000B772B" w:rsidP="004A45CD">
      <w:pPr>
        <w:numPr>
          <w:ilvl w:val="2"/>
          <w:numId w:val="9"/>
        </w:numPr>
      </w:pPr>
      <w:r w:rsidRPr="001D3C06">
        <w:rPr>
          <w:rFonts w:hint="eastAsia"/>
          <w:bCs/>
        </w:rPr>
        <w:t>主动故障指的是造成直接不利影响的故障（如发动机的功能丧失或者性能下降）。</w:t>
      </w:r>
    </w:p>
    <w:p w:rsidR="004435AE" w:rsidRPr="001D3C06" w:rsidRDefault="000B772B" w:rsidP="004A45CD">
      <w:pPr>
        <w:numPr>
          <w:ilvl w:val="2"/>
          <w:numId w:val="9"/>
        </w:numPr>
      </w:pPr>
      <w:r w:rsidRPr="001D3C06">
        <w:rPr>
          <w:rFonts w:hint="eastAsia"/>
          <w:bCs/>
        </w:rPr>
        <w:t>被动</w:t>
      </w:r>
      <w:r w:rsidRPr="001D3C06">
        <w:rPr>
          <w:rFonts w:hint="eastAsia"/>
          <w:bCs/>
        </w:rPr>
        <w:t>/</w:t>
      </w:r>
      <w:r w:rsidRPr="001D3C06">
        <w:rPr>
          <w:rFonts w:hint="eastAsia"/>
          <w:bCs/>
        </w:rPr>
        <w:t>潜在</w:t>
      </w:r>
      <w:r w:rsidRPr="001D3C06">
        <w:rPr>
          <w:rFonts w:hint="eastAsia"/>
          <w:bCs/>
        </w:rPr>
        <w:t>/</w:t>
      </w:r>
      <w:r w:rsidRPr="001D3C06">
        <w:rPr>
          <w:rFonts w:hint="eastAsia"/>
          <w:bCs/>
        </w:rPr>
        <w:t>隐蔽故障。例如系统的某条通道中可能存在缺陷，但系统仍能运行，但是所存在的故障是不可检的。</w:t>
      </w:r>
    </w:p>
    <w:p w:rsidR="004435AE" w:rsidRPr="001D3C06" w:rsidRDefault="000B772B" w:rsidP="004A45CD">
      <w:pPr>
        <w:numPr>
          <w:ilvl w:val="1"/>
          <w:numId w:val="9"/>
        </w:numPr>
        <w:rPr>
          <w:b/>
        </w:rPr>
      </w:pPr>
      <w:r w:rsidRPr="001D3C06">
        <w:rPr>
          <w:rFonts w:hint="eastAsia"/>
          <w:b/>
          <w:bCs/>
        </w:rPr>
        <w:t>显性故障与非显性故障</w:t>
      </w:r>
    </w:p>
    <w:p w:rsidR="004435AE" w:rsidRPr="001D3C06" w:rsidRDefault="000B772B" w:rsidP="004A45CD">
      <w:pPr>
        <w:numPr>
          <w:ilvl w:val="2"/>
          <w:numId w:val="9"/>
        </w:numPr>
      </w:pPr>
      <w:r w:rsidRPr="001D3C06">
        <w:rPr>
          <w:rFonts w:hint="eastAsia"/>
          <w:bCs/>
        </w:rPr>
        <w:t>数字技术应用下的主动</w:t>
      </w:r>
      <w:r w:rsidRPr="001D3C06">
        <w:rPr>
          <w:rFonts w:hint="eastAsia"/>
          <w:bCs/>
        </w:rPr>
        <w:t>/</w:t>
      </w:r>
      <w:r w:rsidRPr="001D3C06">
        <w:rPr>
          <w:rFonts w:hint="eastAsia"/>
          <w:bCs/>
        </w:rPr>
        <w:t>被动故障</w:t>
      </w:r>
    </w:p>
    <w:p w:rsidR="004435AE" w:rsidRPr="001D3C06" w:rsidRDefault="000B772B" w:rsidP="004A45CD">
      <w:pPr>
        <w:numPr>
          <w:ilvl w:val="1"/>
          <w:numId w:val="9"/>
        </w:numPr>
        <w:rPr>
          <w:b/>
        </w:rPr>
      </w:pPr>
      <w:r w:rsidRPr="001D3C06">
        <w:rPr>
          <w:rFonts w:hint="eastAsia"/>
          <w:b/>
          <w:bCs/>
        </w:rPr>
        <w:t>独立与非独立故障</w:t>
      </w:r>
    </w:p>
    <w:p w:rsidR="004435AE" w:rsidRPr="001D3C06" w:rsidRDefault="000B772B" w:rsidP="004A45CD">
      <w:pPr>
        <w:numPr>
          <w:ilvl w:val="2"/>
          <w:numId w:val="9"/>
        </w:numPr>
      </w:pPr>
      <w:r w:rsidRPr="001D3C06">
        <w:rPr>
          <w:rFonts w:hint="eastAsia"/>
          <w:bCs/>
        </w:rPr>
        <w:t>独立的主动故障与被动故障的组合往往是危险的。</w:t>
      </w:r>
    </w:p>
    <w:p w:rsidR="004435AE" w:rsidRPr="001D3C06" w:rsidRDefault="000B772B" w:rsidP="004A45CD">
      <w:pPr>
        <w:numPr>
          <w:ilvl w:val="2"/>
          <w:numId w:val="9"/>
        </w:numPr>
      </w:pPr>
      <w:r w:rsidRPr="001D3C06">
        <w:rPr>
          <w:rFonts w:hint="eastAsia"/>
          <w:bCs/>
        </w:rPr>
        <w:t>实际系统中的故障往往是非独立的。</w:t>
      </w:r>
    </w:p>
    <w:p w:rsidR="004435AE" w:rsidRPr="001D3C06" w:rsidRDefault="000B772B" w:rsidP="004A45CD">
      <w:pPr>
        <w:numPr>
          <w:ilvl w:val="2"/>
          <w:numId w:val="9"/>
        </w:numPr>
      </w:pPr>
      <w:proofErr w:type="gramStart"/>
      <w:r w:rsidRPr="001D3C06">
        <w:rPr>
          <w:rFonts w:hint="eastAsia"/>
          <w:bCs/>
        </w:rPr>
        <w:t>共因</w:t>
      </w:r>
      <w:proofErr w:type="gramEnd"/>
      <w:r w:rsidRPr="001D3C06">
        <w:rPr>
          <w:rFonts w:hint="eastAsia"/>
          <w:bCs/>
        </w:rPr>
        <w:t>/</w:t>
      </w:r>
      <w:r w:rsidRPr="001D3C06">
        <w:rPr>
          <w:rFonts w:hint="eastAsia"/>
          <w:bCs/>
        </w:rPr>
        <w:t>共模问题或级联影响</w:t>
      </w:r>
    </w:p>
    <w:p w:rsidR="004435AE" w:rsidRPr="001D3C06" w:rsidRDefault="000B772B" w:rsidP="004A45CD">
      <w:pPr>
        <w:numPr>
          <w:ilvl w:val="1"/>
          <w:numId w:val="9"/>
        </w:numPr>
      </w:pPr>
      <w:r w:rsidRPr="0029174E">
        <w:rPr>
          <w:rFonts w:hint="eastAsia"/>
          <w:b/>
          <w:bCs/>
        </w:rPr>
        <w:t>损耗与随机故障</w:t>
      </w:r>
    </w:p>
    <w:p w:rsidR="004A45CD" w:rsidRPr="001D3C06" w:rsidRDefault="004A45CD" w:rsidP="004A45CD"/>
    <w:p w:rsidR="004862CC" w:rsidRDefault="004862CC" w:rsidP="004862CC">
      <w:pPr>
        <w:pStyle w:val="3"/>
        <w:rPr>
          <w:b/>
        </w:rPr>
      </w:pPr>
      <w:r w:rsidRPr="004862CC">
        <w:rPr>
          <w:rFonts w:hint="eastAsia"/>
          <w:b/>
        </w:rPr>
        <w:t>安全忍受极限</w:t>
      </w:r>
    </w:p>
    <w:p w:rsidR="00B41BD3" w:rsidRPr="00B41BD3" w:rsidRDefault="00B41BD3" w:rsidP="00B41BD3">
      <w:r>
        <w:rPr>
          <w:rFonts w:hint="eastAsia"/>
        </w:rPr>
        <w:t>·</w:t>
      </w:r>
      <w:r w:rsidRPr="00B41BD3">
        <w:rPr>
          <w:rFonts w:hint="eastAsia"/>
        </w:rPr>
        <w:t>忍受极限是大多数人能够忍受某一危险源能量而不产生有害效应的极限值。</w:t>
      </w:r>
    </w:p>
    <w:p w:rsidR="00406F49" w:rsidRPr="00406F49" w:rsidRDefault="00B41BD3" w:rsidP="00B41BD3">
      <w:r>
        <w:rPr>
          <w:rFonts w:hint="eastAsia"/>
        </w:rPr>
        <w:t>·</w:t>
      </w:r>
      <w:r w:rsidRPr="00B41BD3">
        <w:rPr>
          <w:rFonts w:hint="eastAsia"/>
        </w:rPr>
        <w:t>安全忍受极限是使最敏感的人能够忍受而不产生有害效应的极限值，通常是忍受极限再加上一个安全系数。</w:t>
      </w:r>
    </w:p>
    <w:p w:rsidR="00434E2C" w:rsidRDefault="007A6DBC" w:rsidP="00AB5C7E">
      <w:pPr>
        <w:pStyle w:val="2"/>
      </w:pPr>
      <w:r>
        <w:rPr>
          <w:rFonts w:hint="eastAsia"/>
        </w:rPr>
        <w:t>！！！</w:t>
      </w:r>
      <w:r w:rsidR="00AB5C7E">
        <w:rPr>
          <w:rFonts w:hint="eastAsia"/>
        </w:rPr>
        <w:t>15</w:t>
      </w:r>
      <w:r w:rsidR="00AB5C7E">
        <w:rPr>
          <w:rFonts w:hint="eastAsia"/>
        </w:rPr>
        <w:t>种常见的危险</w:t>
      </w:r>
    </w:p>
    <w:p w:rsidR="004435AE" w:rsidRPr="00AB5C7E" w:rsidRDefault="000B772B" w:rsidP="00AB5C7E">
      <w:r w:rsidRPr="00AB5C7E">
        <w:t>GJB/Z99</w:t>
      </w:r>
      <w:r w:rsidRPr="00AB5C7E">
        <w:rPr>
          <w:rFonts w:hint="eastAsia"/>
        </w:rPr>
        <w:t>中按照物理现象划分，给出了</w:t>
      </w:r>
      <w:r w:rsidRPr="00AB5C7E">
        <w:t>15</w:t>
      </w:r>
      <w:r w:rsidRPr="00AB5C7E">
        <w:rPr>
          <w:rFonts w:hint="eastAsia"/>
        </w:rPr>
        <w:t>种常见的危险：</w:t>
      </w:r>
    </w:p>
    <w:p w:rsidR="00AB5C7E" w:rsidRDefault="00AB5C7E" w:rsidP="00AB5C7E">
      <w:r>
        <w:rPr>
          <w:noProof/>
        </w:rPr>
        <w:lastRenderedPageBreak/>
        <w:drawing>
          <wp:inline distT="0" distB="0" distL="0" distR="0" wp14:anchorId="31549A32">
            <wp:extent cx="4377977" cy="21145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86322" cy="2118580"/>
                    </a:xfrm>
                    <a:prstGeom prst="rect">
                      <a:avLst/>
                    </a:prstGeom>
                    <a:noFill/>
                  </pic:spPr>
                </pic:pic>
              </a:graphicData>
            </a:graphic>
          </wp:inline>
        </w:drawing>
      </w:r>
    </w:p>
    <w:p w:rsidR="0051569C" w:rsidRDefault="0051569C" w:rsidP="0051569C">
      <w:pPr>
        <w:pStyle w:val="1"/>
      </w:pPr>
      <w:r w:rsidRPr="0051569C">
        <w:rPr>
          <w:rFonts w:hint="eastAsia"/>
        </w:rPr>
        <w:t>安全性工程管理</w:t>
      </w:r>
      <w:r>
        <w:rPr>
          <w:rFonts w:hint="eastAsia"/>
        </w:rPr>
        <w:t>（</w:t>
      </w:r>
      <w:r>
        <w:rPr>
          <w:rFonts w:hint="eastAsia"/>
        </w:rPr>
        <w:t>Chapter 3</w:t>
      </w:r>
      <w:r>
        <w:rPr>
          <w:rFonts w:hint="eastAsia"/>
        </w:rPr>
        <w:t>）</w:t>
      </w:r>
    </w:p>
    <w:p w:rsidR="0051569C" w:rsidRDefault="0051569C" w:rsidP="006B178A">
      <w:pPr>
        <w:ind w:firstLine="420"/>
      </w:pPr>
      <w:r>
        <w:rPr>
          <w:rFonts w:hint="eastAsia"/>
        </w:rPr>
        <w:t>安全性工作标准：</w:t>
      </w:r>
      <w:r w:rsidRPr="00263F87">
        <w:rPr>
          <w:rFonts w:hint="eastAsia"/>
          <w:u w:val="single"/>
        </w:rPr>
        <w:t>GJB900A-2012</w:t>
      </w:r>
      <w:r w:rsidRPr="0051569C">
        <w:rPr>
          <w:rFonts w:hint="eastAsia"/>
        </w:rPr>
        <w:t>“装备安全性工作通用要求”</w:t>
      </w:r>
    </w:p>
    <w:p w:rsidR="006B178A" w:rsidRDefault="006B178A" w:rsidP="006B178A">
      <w:pPr>
        <w:ind w:firstLine="420"/>
      </w:pPr>
      <w:r w:rsidRPr="006B178A">
        <w:rPr>
          <w:rFonts w:hint="eastAsia"/>
        </w:rPr>
        <w:t>安全性工作是一个迭代过程，随着研制工作的开展而不断深入。特别</w:t>
      </w:r>
      <w:r w:rsidRPr="006B178A">
        <w:rPr>
          <w:rFonts w:hint="eastAsia"/>
          <w:b/>
          <w:color w:val="FF0000"/>
        </w:rPr>
        <w:t>危险分析、风险评价、设计改进、措施验证</w:t>
      </w:r>
      <w:r w:rsidRPr="006B178A">
        <w:rPr>
          <w:rFonts w:hint="eastAsia"/>
        </w:rPr>
        <w:t>等工作，需要反复迭代才能达到最优方案。</w:t>
      </w:r>
    </w:p>
    <w:p w:rsidR="0057538B" w:rsidRPr="0057538B" w:rsidRDefault="0057538B" w:rsidP="006B178A">
      <w:pPr>
        <w:ind w:firstLine="420"/>
      </w:pPr>
      <w:r w:rsidRPr="0057538B">
        <w:rPr>
          <w:rFonts w:hint="eastAsia"/>
        </w:rPr>
        <w:t>要注重安全性基础数据的收集整理和利用，它是所有工作的基础。</w:t>
      </w:r>
    </w:p>
    <w:p w:rsidR="00B038EF" w:rsidRDefault="00F1298B" w:rsidP="00C35924">
      <w:pPr>
        <w:pStyle w:val="2"/>
      </w:pPr>
      <w:r w:rsidRPr="00C35924">
        <w:rPr>
          <w:rFonts w:hint="eastAsia"/>
        </w:rPr>
        <w:t>安全性工作的目标和要求</w:t>
      </w:r>
    </w:p>
    <w:p w:rsidR="00C35924" w:rsidRPr="00C35924" w:rsidRDefault="00C35924" w:rsidP="00C35924">
      <w:r w:rsidRPr="00C35924">
        <w:rPr>
          <w:rFonts w:hint="eastAsia"/>
        </w:rPr>
        <w:t>根据任务要求开展安全性设计；</w:t>
      </w:r>
    </w:p>
    <w:p w:rsidR="00C35924" w:rsidRPr="00C35924" w:rsidRDefault="00C35924" w:rsidP="00C35924">
      <w:r w:rsidRPr="00C35924">
        <w:rPr>
          <w:rFonts w:hint="eastAsia"/>
        </w:rPr>
        <w:t>在</w:t>
      </w:r>
      <w:r w:rsidRPr="006226EB">
        <w:rPr>
          <w:rFonts w:hint="eastAsia"/>
          <w:u w:val="single"/>
        </w:rPr>
        <w:t>系统寿命周期内</w:t>
      </w:r>
      <w:r w:rsidRPr="006226EB">
        <w:rPr>
          <w:rFonts w:hint="eastAsia"/>
          <w:color w:val="FF0000"/>
        </w:rPr>
        <w:t>消除</w:t>
      </w:r>
      <w:r w:rsidRPr="00C35924">
        <w:rPr>
          <w:rFonts w:hint="eastAsia"/>
        </w:rPr>
        <w:t>系统中的</w:t>
      </w:r>
      <w:r w:rsidRPr="006226EB">
        <w:rPr>
          <w:rFonts w:hint="eastAsia"/>
          <w:color w:val="FF0000"/>
        </w:rPr>
        <w:t>危险</w:t>
      </w:r>
      <w:r w:rsidRPr="00C35924">
        <w:rPr>
          <w:rFonts w:hint="eastAsia"/>
        </w:rPr>
        <w:t>，或将其</w:t>
      </w:r>
      <w:r w:rsidRPr="006226EB">
        <w:rPr>
          <w:rFonts w:hint="eastAsia"/>
          <w:color w:val="FF0000"/>
        </w:rPr>
        <w:t>风险降低</w:t>
      </w:r>
      <w:r w:rsidRPr="00C35924">
        <w:rPr>
          <w:rFonts w:hint="eastAsia"/>
        </w:rPr>
        <w:t>到可接受的水平；</w:t>
      </w:r>
    </w:p>
    <w:p w:rsidR="00C35924" w:rsidRPr="00C35924" w:rsidRDefault="00C35924" w:rsidP="00C35924">
      <w:r w:rsidRPr="00C35924">
        <w:rPr>
          <w:rFonts w:hint="eastAsia"/>
        </w:rPr>
        <w:t>考虑并应用以往的安全性资料；</w:t>
      </w:r>
    </w:p>
    <w:p w:rsidR="00C35924" w:rsidRPr="00C35924" w:rsidRDefault="00C35924" w:rsidP="00C35924">
      <w:r w:rsidRPr="00C35924">
        <w:rPr>
          <w:rFonts w:hint="eastAsia"/>
        </w:rPr>
        <w:t>在采用新技术新材料时，寻求</w:t>
      </w:r>
      <w:r w:rsidRPr="006226EB">
        <w:rPr>
          <w:rFonts w:hint="eastAsia"/>
          <w:color w:val="FF0000"/>
        </w:rPr>
        <w:t>最小风险</w:t>
      </w:r>
      <w:r w:rsidRPr="00C35924">
        <w:rPr>
          <w:rFonts w:hint="eastAsia"/>
        </w:rPr>
        <w:t>；</w:t>
      </w:r>
    </w:p>
    <w:p w:rsidR="00C35924" w:rsidRPr="00C35924" w:rsidRDefault="00C35924" w:rsidP="00C35924">
      <w:r w:rsidRPr="00C35924">
        <w:rPr>
          <w:rFonts w:hint="eastAsia"/>
        </w:rPr>
        <w:t>尽可能在论证、设计、研制中考虑各种安全特性，尽量减少使用中为改善安全性进行的改装；</w:t>
      </w:r>
    </w:p>
    <w:p w:rsidR="00C35924" w:rsidRPr="00C35924" w:rsidRDefault="00C35924" w:rsidP="00C35924">
      <w:r w:rsidRPr="00C35924">
        <w:rPr>
          <w:rFonts w:hint="eastAsia"/>
        </w:rPr>
        <w:t>在寿命周期的早期考虑系统的安全性及危险器材的处置；</w:t>
      </w:r>
    </w:p>
    <w:p w:rsidR="00C35924" w:rsidRPr="00C35924" w:rsidRDefault="00C35924" w:rsidP="00C35924">
      <w:r w:rsidRPr="00C35924">
        <w:rPr>
          <w:rFonts w:hint="eastAsia"/>
        </w:rPr>
        <w:t>在</w:t>
      </w:r>
      <w:r w:rsidRPr="006226EB">
        <w:rPr>
          <w:rFonts w:hint="eastAsia"/>
          <w:color w:val="FF0000"/>
        </w:rPr>
        <w:t>技术更改</w:t>
      </w:r>
      <w:r w:rsidRPr="00C35924">
        <w:rPr>
          <w:rFonts w:hint="eastAsia"/>
        </w:rPr>
        <w:t>时应</w:t>
      </w:r>
      <w:r w:rsidRPr="006226EB">
        <w:rPr>
          <w:rFonts w:hint="eastAsia"/>
          <w:color w:val="FF0000"/>
        </w:rPr>
        <w:t>控制风险</w:t>
      </w:r>
      <w:r w:rsidRPr="00C35924">
        <w:rPr>
          <w:rFonts w:hint="eastAsia"/>
        </w:rPr>
        <w:t>；</w:t>
      </w:r>
    </w:p>
    <w:p w:rsidR="00C35924" w:rsidRDefault="00C35924" w:rsidP="00C35924">
      <w:r w:rsidRPr="00C35924">
        <w:rPr>
          <w:rFonts w:hint="eastAsia"/>
        </w:rPr>
        <w:t>安全性信息、资料</w:t>
      </w:r>
      <w:r w:rsidRPr="006226EB">
        <w:rPr>
          <w:rFonts w:hint="eastAsia"/>
          <w:color w:val="FF0000"/>
        </w:rPr>
        <w:t>收集整理和管理</w:t>
      </w:r>
      <w:r w:rsidRPr="00C35924">
        <w:rPr>
          <w:rFonts w:hint="eastAsia"/>
        </w:rPr>
        <w:t>。</w:t>
      </w:r>
    </w:p>
    <w:p w:rsidR="007A6DBC" w:rsidRDefault="006B178A" w:rsidP="007A6DBC">
      <w:pPr>
        <w:pStyle w:val="2"/>
      </w:pPr>
      <w:r>
        <w:rPr>
          <w:rFonts w:hint="eastAsia"/>
        </w:rPr>
        <w:t>！！</w:t>
      </w:r>
      <w:r w:rsidR="007A6DBC" w:rsidRPr="007A6DBC">
        <w:rPr>
          <w:rFonts w:hint="eastAsia"/>
        </w:rPr>
        <w:t>实施安全性工作的要点</w:t>
      </w:r>
    </w:p>
    <w:p w:rsidR="005C7DF1" w:rsidRPr="005C7DF1" w:rsidRDefault="005C7DF1" w:rsidP="000E5ECD">
      <w:pPr>
        <w:ind w:firstLine="420"/>
      </w:pPr>
      <w:r w:rsidRPr="005C7DF1">
        <w:rPr>
          <w:rFonts w:hint="eastAsia"/>
          <w:b/>
          <w:color w:val="FF0000"/>
        </w:rPr>
        <w:t>建立健全安全性组织机构。</w:t>
      </w:r>
      <w:r w:rsidRPr="005C7DF1">
        <w:rPr>
          <w:rFonts w:hint="eastAsia"/>
        </w:rPr>
        <w:t>开展安全性工作，必须要有健全的安全性机构，这是开展安全性工作</w:t>
      </w:r>
      <w:r w:rsidRPr="00D06184">
        <w:rPr>
          <w:rFonts w:hint="eastAsia"/>
          <w:b/>
          <w:color w:val="FF0000"/>
        </w:rPr>
        <w:t>最基本的条件</w:t>
      </w:r>
      <w:r w:rsidRPr="005C7DF1">
        <w:rPr>
          <w:rFonts w:hint="eastAsia"/>
        </w:rPr>
        <w:t>。</w:t>
      </w:r>
    </w:p>
    <w:p w:rsidR="005C7DF1" w:rsidRPr="005C7DF1" w:rsidRDefault="005C7DF1" w:rsidP="000E5ECD">
      <w:pPr>
        <w:ind w:firstLine="420"/>
        <w:rPr>
          <w:b/>
          <w:color w:val="FF0000"/>
        </w:rPr>
      </w:pPr>
      <w:r w:rsidRPr="005C7DF1">
        <w:rPr>
          <w:rFonts w:hint="eastAsia"/>
          <w:b/>
          <w:color w:val="FF0000"/>
        </w:rPr>
        <w:t>强调安全性设计的重要性。</w:t>
      </w:r>
    </w:p>
    <w:p w:rsidR="005C7DF1" w:rsidRPr="005C7DF1" w:rsidRDefault="005C7DF1" w:rsidP="000E5ECD">
      <w:pPr>
        <w:ind w:firstLine="420"/>
      </w:pPr>
      <w:r w:rsidRPr="005C7DF1">
        <w:rPr>
          <w:rFonts w:hint="eastAsia"/>
          <w:b/>
          <w:color w:val="FF0000"/>
        </w:rPr>
        <w:t>危险分析是安全性工作的核心。</w:t>
      </w:r>
      <w:r w:rsidRPr="005C7DF1">
        <w:rPr>
          <w:rFonts w:hint="eastAsia"/>
        </w:rPr>
        <w:t>进行安全性设计需要确定存在的危险，这就依赖于各种危险分析。</w:t>
      </w:r>
    </w:p>
    <w:p w:rsidR="005C7DF1" w:rsidRPr="005C7DF1" w:rsidRDefault="005C7DF1" w:rsidP="000E5ECD">
      <w:pPr>
        <w:ind w:firstLine="420"/>
      </w:pPr>
      <w:r w:rsidRPr="005C7DF1">
        <w:rPr>
          <w:rFonts w:hint="eastAsia"/>
          <w:b/>
          <w:color w:val="FF0000"/>
        </w:rPr>
        <w:t>安全性工作计划是开展安全性工作的关键。</w:t>
      </w:r>
      <w:r w:rsidRPr="005C7DF1">
        <w:rPr>
          <w:rFonts w:hint="eastAsia"/>
        </w:rPr>
        <w:t>有效的安全性工作的实施，必须靠良好的工作计划予以保障，安全性工作计划是安全性工作中最重要的文件，它决定了安全性工作的广度和深度。</w:t>
      </w:r>
    </w:p>
    <w:p w:rsidR="007A6DBC" w:rsidRPr="005C7DF1" w:rsidRDefault="005C7DF1" w:rsidP="000E5ECD">
      <w:pPr>
        <w:ind w:firstLine="420"/>
        <w:rPr>
          <w:b/>
        </w:rPr>
      </w:pPr>
      <w:r w:rsidRPr="005C7DF1">
        <w:rPr>
          <w:rFonts w:hint="eastAsia"/>
          <w:b/>
          <w:color w:val="FF0000"/>
        </w:rPr>
        <w:t>信息是安全性工作的基础。</w:t>
      </w:r>
    </w:p>
    <w:p w:rsidR="00AB5C7E" w:rsidRDefault="00684530" w:rsidP="00684530">
      <w:pPr>
        <w:pStyle w:val="2"/>
      </w:pPr>
      <w:r w:rsidRPr="00684530">
        <w:rPr>
          <w:rFonts w:hint="eastAsia"/>
        </w:rPr>
        <w:lastRenderedPageBreak/>
        <w:t>完整的安全性过程</w:t>
      </w:r>
    </w:p>
    <w:p w:rsidR="00684530" w:rsidRPr="00684530" w:rsidRDefault="00684530" w:rsidP="00684530">
      <w:r w:rsidRPr="00684530">
        <w:rPr>
          <w:rFonts w:hint="eastAsia"/>
        </w:rPr>
        <w:t>收集和评审经验教训</w:t>
      </w:r>
    </w:p>
    <w:p w:rsidR="00684530" w:rsidRPr="00684530" w:rsidRDefault="00684530" w:rsidP="00684530">
      <w:r w:rsidRPr="00684530">
        <w:rPr>
          <w:rFonts w:hint="eastAsia"/>
        </w:rPr>
        <w:t>明确系统的定义</w:t>
      </w:r>
    </w:p>
    <w:p w:rsidR="00684530" w:rsidRPr="00684530" w:rsidRDefault="00684530" w:rsidP="00684530">
      <w:r w:rsidRPr="00684530">
        <w:rPr>
          <w:rFonts w:hint="eastAsia"/>
        </w:rPr>
        <w:t>系统危险分析（核心步骤）</w:t>
      </w:r>
    </w:p>
    <w:p w:rsidR="00684530" w:rsidRPr="00684530" w:rsidRDefault="00684530" w:rsidP="00684530">
      <w:r w:rsidRPr="00684530">
        <w:rPr>
          <w:rFonts w:hint="eastAsia"/>
        </w:rPr>
        <w:t>确定危险</w:t>
      </w:r>
    </w:p>
    <w:p w:rsidR="00684530" w:rsidRPr="00684530" w:rsidRDefault="00684530" w:rsidP="00684530">
      <w:r w:rsidRPr="00684530">
        <w:rPr>
          <w:rFonts w:hint="eastAsia"/>
        </w:rPr>
        <w:t>危险的分类和评估</w:t>
      </w:r>
    </w:p>
    <w:p w:rsidR="00684530" w:rsidRPr="00684530" w:rsidRDefault="00684530" w:rsidP="00684530">
      <w:r w:rsidRPr="00684530">
        <w:rPr>
          <w:rFonts w:hint="eastAsia"/>
        </w:rPr>
        <w:t>消除或控制危险的措施（关键步骤）</w:t>
      </w:r>
    </w:p>
    <w:p w:rsidR="00684530" w:rsidRPr="00684530" w:rsidRDefault="00684530" w:rsidP="00684530">
      <w:r w:rsidRPr="00684530">
        <w:rPr>
          <w:rFonts w:hint="eastAsia"/>
        </w:rPr>
        <w:t>系统组成部分的修改</w:t>
      </w:r>
    </w:p>
    <w:p w:rsidR="00684530" w:rsidRPr="00684530" w:rsidRDefault="00684530" w:rsidP="00684530">
      <w:r w:rsidRPr="00684530">
        <w:rPr>
          <w:rFonts w:hint="eastAsia"/>
        </w:rPr>
        <w:t>所采取措施的效果评估</w:t>
      </w:r>
    </w:p>
    <w:p w:rsidR="00684530" w:rsidRPr="00684530" w:rsidRDefault="00684530" w:rsidP="00684530">
      <w:r w:rsidRPr="00684530">
        <w:rPr>
          <w:rFonts w:hint="eastAsia"/>
        </w:rPr>
        <w:t>偶然事故或差错分析</w:t>
      </w:r>
    </w:p>
    <w:p w:rsidR="00684530" w:rsidRPr="00684530" w:rsidRDefault="00684530" w:rsidP="00684530">
      <w:r w:rsidRPr="00684530">
        <w:rPr>
          <w:rFonts w:hint="eastAsia"/>
        </w:rPr>
        <w:t>系统及其组成部分的试验和验证</w:t>
      </w:r>
    </w:p>
    <w:p w:rsidR="00684530" w:rsidRDefault="00684530" w:rsidP="00684530">
      <w:r w:rsidRPr="00684530">
        <w:rPr>
          <w:rFonts w:hint="eastAsia"/>
        </w:rPr>
        <w:t>记录成文</w:t>
      </w:r>
    </w:p>
    <w:p w:rsidR="00574CC4" w:rsidRDefault="00574CC4" w:rsidP="00574CC4">
      <w:pPr>
        <w:pStyle w:val="2"/>
      </w:pPr>
      <w:r w:rsidRPr="00574CC4">
        <w:rPr>
          <w:rFonts w:hint="eastAsia"/>
        </w:rPr>
        <w:t>安全性工作总体策划</w:t>
      </w:r>
    </w:p>
    <w:p w:rsidR="00574CC4" w:rsidRDefault="00086A5F" w:rsidP="00086A5F">
      <w:pPr>
        <w:ind w:firstLine="420"/>
      </w:pPr>
      <w:r w:rsidRPr="00086A5F">
        <w:rPr>
          <w:rFonts w:hint="eastAsia"/>
        </w:rPr>
        <w:t>安全性管理的职能是计划、组织、监督和指导，管理的对象是系统寿命周期内与安全性有关的所有活动，但重点是研制过程中的设计、分析和验证。</w:t>
      </w:r>
    </w:p>
    <w:p w:rsidR="00086A5F" w:rsidRDefault="00086A5F" w:rsidP="00086A5F">
      <w:pPr>
        <w:ind w:firstLine="420"/>
        <w:rPr>
          <w:b/>
          <w:color w:val="FF0000"/>
        </w:rPr>
      </w:pPr>
      <w:r w:rsidRPr="00106CDB">
        <w:rPr>
          <w:rFonts w:hint="eastAsia"/>
          <w:b/>
          <w:color w:val="FF0000"/>
        </w:rPr>
        <w:t>最核心的工作是制定安全性计划和安全性工作计划。</w:t>
      </w:r>
    </w:p>
    <w:p w:rsidR="001240B7" w:rsidRPr="00106CDB" w:rsidRDefault="001240B7" w:rsidP="00086A5F">
      <w:pPr>
        <w:ind w:firstLine="420"/>
        <w:rPr>
          <w:b/>
          <w:color w:val="FF0000"/>
        </w:rPr>
      </w:pPr>
    </w:p>
    <w:p w:rsidR="00174599" w:rsidRDefault="008B17F9" w:rsidP="00174599">
      <w:pPr>
        <w:pStyle w:val="1"/>
      </w:pPr>
      <w:r>
        <w:rPr>
          <w:rFonts w:hint="eastAsia"/>
        </w:rPr>
        <w:t>安全性设计</w:t>
      </w:r>
      <w:r w:rsidR="00200D15">
        <w:rPr>
          <w:rFonts w:hint="eastAsia"/>
        </w:rPr>
        <w:t>（</w:t>
      </w:r>
      <w:r w:rsidR="00200D15">
        <w:rPr>
          <w:rFonts w:hint="eastAsia"/>
        </w:rPr>
        <w:t>Chapter</w:t>
      </w:r>
      <w:r w:rsidR="00200D15">
        <w:t xml:space="preserve"> 4</w:t>
      </w:r>
      <w:r w:rsidR="00200D15">
        <w:rPr>
          <w:rFonts w:hint="eastAsia"/>
        </w:rPr>
        <w:t>）</w:t>
      </w:r>
    </w:p>
    <w:p w:rsidR="00062D47" w:rsidRDefault="00062D47" w:rsidP="004021F3">
      <w:pPr>
        <w:ind w:firstLine="420"/>
      </w:pPr>
      <w:r w:rsidRPr="00062D47">
        <w:rPr>
          <w:rFonts w:hint="eastAsia"/>
        </w:rPr>
        <w:t>安全性设计是指在系统（或装备）</w:t>
      </w:r>
      <w:r w:rsidRPr="00062D47">
        <w:rPr>
          <w:rFonts w:hint="eastAsia"/>
          <w:color w:val="FF0000"/>
        </w:rPr>
        <w:t>研制过程</w:t>
      </w:r>
      <w:r w:rsidRPr="00062D47">
        <w:rPr>
          <w:rFonts w:hint="eastAsia"/>
        </w:rPr>
        <w:t>中，通过各种设计活动来</w:t>
      </w:r>
      <w:r w:rsidRPr="00062D47">
        <w:rPr>
          <w:rFonts w:hint="eastAsia"/>
          <w:color w:val="FF0000"/>
        </w:rPr>
        <w:t>消除和控制各种危险</w:t>
      </w:r>
      <w:r w:rsidRPr="00062D47">
        <w:rPr>
          <w:rFonts w:hint="eastAsia"/>
        </w:rPr>
        <w:t>，其目的在于防止所设计的系统在研制、生产、使用和保障过程中发生导致人员伤亡和设备损坏的各种意外事故，提高系统的安全性。</w:t>
      </w:r>
    </w:p>
    <w:p w:rsidR="00062D47" w:rsidRDefault="00253BBF" w:rsidP="004021F3">
      <w:pPr>
        <w:ind w:firstLine="420"/>
      </w:pPr>
      <w:r w:rsidRPr="00253BBF">
        <w:rPr>
          <w:rFonts w:hint="eastAsia"/>
        </w:rPr>
        <w:t>通过</w:t>
      </w:r>
      <w:r w:rsidRPr="00253BBF">
        <w:rPr>
          <w:rFonts w:hint="eastAsia"/>
          <w:color w:val="FF0000"/>
        </w:rPr>
        <w:t>分析发现问题</w:t>
      </w:r>
      <w:r w:rsidRPr="00253BBF">
        <w:rPr>
          <w:rFonts w:hint="eastAsia"/>
        </w:rPr>
        <w:t>，通过</w:t>
      </w:r>
      <w:r w:rsidRPr="00253BBF">
        <w:rPr>
          <w:rFonts w:hint="eastAsia"/>
          <w:color w:val="FF0000"/>
        </w:rPr>
        <w:t>设计解决问题</w:t>
      </w:r>
      <w:r w:rsidRPr="00253BBF">
        <w:rPr>
          <w:rFonts w:hint="eastAsia"/>
        </w:rPr>
        <w:t>。</w:t>
      </w:r>
    </w:p>
    <w:p w:rsidR="00253BBF" w:rsidRDefault="00253BBF" w:rsidP="004021F3">
      <w:pPr>
        <w:ind w:firstLine="420"/>
      </w:pPr>
      <w:r w:rsidRPr="00253BBF">
        <w:rPr>
          <w:rFonts w:hint="eastAsia"/>
        </w:rPr>
        <w:t>安全性设计是保证系统</w:t>
      </w:r>
      <w:r w:rsidRPr="000058BB">
        <w:rPr>
          <w:rFonts w:hint="eastAsia"/>
          <w:b/>
        </w:rPr>
        <w:t>满足</w:t>
      </w:r>
      <w:r w:rsidRPr="00253BBF">
        <w:rPr>
          <w:rFonts w:hint="eastAsia"/>
        </w:rPr>
        <w:t>规定的安全性</w:t>
      </w:r>
      <w:r w:rsidRPr="000058BB">
        <w:rPr>
          <w:rFonts w:hint="eastAsia"/>
          <w:b/>
        </w:rPr>
        <w:t>要求</w:t>
      </w:r>
      <w:proofErr w:type="gramStart"/>
      <w:r w:rsidRPr="000058BB">
        <w:rPr>
          <w:rFonts w:hint="eastAsia"/>
          <w:color w:val="FF0000"/>
        </w:rPr>
        <w:t>最</w:t>
      </w:r>
      <w:proofErr w:type="gramEnd"/>
      <w:r w:rsidRPr="000058BB">
        <w:rPr>
          <w:rFonts w:hint="eastAsia"/>
          <w:color w:val="FF0000"/>
        </w:rPr>
        <w:t>关键和有效的措施</w:t>
      </w:r>
      <w:r w:rsidRPr="00253BBF">
        <w:rPr>
          <w:rFonts w:hint="eastAsia"/>
        </w:rPr>
        <w:t>。</w:t>
      </w:r>
    </w:p>
    <w:p w:rsidR="00163249" w:rsidRDefault="00756893" w:rsidP="00756893">
      <w:pPr>
        <w:pStyle w:val="2"/>
      </w:pPr>
      <w:r>
        <w:rPr>
          <w:rFonts w:hint="eastAsia"/>
        </w:rPr>
        <w:t>安全性要求</w:t>
      </w:r>
    </w:p>
    <w:p w:rsidR="00303E6E" w:rsidRPr="00303E6E" w:rsidRDefault="00303E6E" w:rsidP="002778AE">
      <w:r w:rsidRPr="00303E6E">
        <w:rPr>
          <w:rFonts w:hint="eastAsia"/>
        </w:rPr>
        <w:t>安全性要求应该</w:t>
      </w:r>
      <w:r w:rsidRPr="00163249">
        <w:rPr>
          <w:rFonts w:hint="eastAsia"/>
          <w:color w:val="FF0000"/>
        </w:rPr>
        <w:t>物理含义明确，可检查、可验证</w:t>
      </w:r>
      <w:r w:rsidRPr="00303E6E">
        <w:rPr>
          <w:rFonts w:hint="eastAsia"/>
        </w:rPr>
        <w:t>。目的是为了影响设计，提高装备的安全性水平。</w:t>
      </w:r>
    </w:p>
    <w:p w:rsidR="00303E6E" w:rsidRPr="00303E6E" w:rsidRDefault="00303E6E" w:rsidP="00303E6E">
      <w:r>
        <w:rPr>
          <w:rFonts w:hint="eastAsia"/>
        </w:rPr>
        <w:t>·</w:t>
      </w:r>
      <w:r w:rsidRPr="00303E6E">
        <w:rPr>
          <w:rFonts w:hint="eastAsia"/>
        </w:rPr>
        <w:t>先进性</w:t>
      </w:r>
      <w:r w:rsidRPr="00303E6E">
        <w:rPr>
          <w:rFonts w:hint="eastAsia"/>
        </w:rPr>
        <w:t xml:space="preserve"> </w:t>
      </w:r>
    </w:p>
    <w:p w:rsidR="00303E6E" w:rsidRPr="00303E6E" w:rsidRDefault="00303E6E" w:rsidP="00303E6E">
      <w:r>
        <w:rPr>
          <w:rFonts w:hint="eastAsia"/>
        </w:rPr>
        <w:t>·</w:t>
      </w:r>
      <w:r w:rsidRPr="00303E6E">
        <w:rPr>
          <w:rFonts w:hint="eastAsia"/>
        </w:rPr>
        <w:t>可行性</w:t>
      </w:r>
    </w:p>
    <w:p w:rsidR="00303E6E" w:rsidRPr="00303E6E" w:rsidRDefault="00303E6E" w:rsidP="00303E6E">
      <w:r>
        <w:rPr>
          <w:rFonts w:hint="eastAsia"/>
        </w:rPr>
        <w:t>·</w:t>
      </w:r>
      <w:r w:rsidRPr="00303E6E">
        <w:rPr>
          <w:rFonts w:hint="eastAsia"/>
        </w:rPr>
        <w:t>经济性</w:t>
      </w:r>
    </w:p>
    <w:p w:rsidR="00303E6E" w:rsidRPr="00303E6E" w:rsidRDefault="00303E6E" w:rsidP="00303E6E">
      <w:r>
        <w:rPr>
          <w:rFonts w:hint="eastAsia"/>
        </w:rPr>
        <w:t>·</w:t>
      </w:r>
      <w:r w:rsidRPr="00303E6E">
        <w:rPr>
          <w:rFonts w:hint="eastAsia"/>
        </w:rPr>
        <w:t>合理性</w:t>
      </w:r>
    </w:p>
    <w:p w:rsidR="00303E6E" w:rsidRDefault="00303E6E" w:rsidP="00303E6E">
      <w:r>
        <w:rPr>
          <w:rFonts w:hint="eastAsia"/>
        </w:rPr>
        <w:t>·</w:t>
      </w:r>
      <w:r w:rsidRPr="00303E6E">
        <w:rPr>
          <w:rFonts w:hint="eastAsia"/>
        </w:rPr>
        <w:t>针对性</w:t>
      </w:r>
    </w:p>
    <w:p w:rsidR="00427259" w:rsidRDefault="00756893" w:rsidP="00756893">
      <w:pPr>
        <w:pStyle w:val="3"/>
      </w:pPr>
      <w:r>
        <w:rPr>
          <w:rFonts w:hint="eastAsia"/>
        </w:rPr>
        <w:lastRenderedPageBreak/>
        <w:t>定性要求</w:t>
      </w:r>
    </w:p>
    <w:p w:rsidR="00427259" w:rsidRDefault="00427259" w:rsidP="00303E6E">
      <w:r w:rsidRPr="00427259">
        <w:rPr>
          <w:rFonts w:hint="eastAsia"/>
        </w:rPr>
        <w:t>定性要求是订购方从产品的使用效能和使用适应性出发，为保证产品的安全性而对产品的设计提出的</w:t>
      </w:r>
      <w:r w:rsidRPr="00756893">
        <w:rPr>
          <w:rFonts w:hint="eastAsia"/>
          <w:color w:val="FF0000"/>
        </w:rPr>
        <w:t>技术要求</w:t>
      </w:r>
      <w:r w:rsidRPr="00427259">
        <w:rPr>
          <w:rFonts w:hint="eastAsia"/>
        </w:rPr>
        <w:t>和具体的</w:t>
      </w:r>
      <w:r w:rsidRPr="00756893">
        <w:rPr>
          <w:rFonts w:hint="eastAsia"/>
          <w:color w:val="FF0000"/>
        </w:rPr>
        <w:t>设计原则</w:t>
      </w:r>
      <w:r w:rsidRPr="00427259">
        <w:rPr>
          <w:rFonts w:hint="eastAsia"/>
        </w:rPr>
        <w:t>，包括</w:t>
      </w:r>
      <w:r w:rsidRPr="00756893">
        <w:rPr>
          <w:rFonts w:hint="eastAsia"/>
          <w:color w:val="FF0000"/>
        </w:rPr>
        <w:t>风险接受准则</w:t>
      </w:r>
      <w:r w:rsidRPr="00427259">
        <w:rPr>
          <w:rFonts w:hint="eastAsia"/>
        </w:rPr>
        <w:t>。</w:t>
      </w:r>
    </w:p>
    <w:p w:rsidR="00A86F18" w:rsidRDefault="00A86F18" w:rsidP="00A86F18">
      <w:pPr>
        <w:pStyle w:val="3"/>
      </w:pPr>
      <w:r>
        <w:t>定量要求</w:t>
      </w:r>
    </w:p>
    <w:p w:rsidR="00B038EF" w:rsidRPr="00A86F18" w:rsidRDefault="00F1298B" w:rsidP="00A86F18">
      <w:r w:rsidRPr="00A86F18">
        <w:rPr>
          <w:rFonts w:hint="eastAsia"/>
        </w:rPr>
        <w:t>针对特定损失事件或事故后果发生的</w:t>
      </w:r>
      <w:r w:rsidRPr="00A86F18">
        <w:rPr>
          <w:rFonts w:hint="eastAsia"/>
          <w:color w:val="FF0000"/>
        </w:rPr>
        <w:t>概率</w:t>
      </w:r>
      <w:r w:rsidRPr="00A86F18">
        <w:rPr>
          <w:rFonts w:hint="eastAsia"/>
        </w:rPr>
        <w:t>（或频率）提出的定量要求，也就是“</w:t>
      </w:r>
      <w:r w:rsidRPr="00A86F18">
        <w:rPr>
          <w:rFonts w:hint="eastAsia"/>
          <w:b/>
          <w:color w:val="FF0000"/>
        </w:rPr>
        <w:t>安全性指标</w:t>
      </w:r>
      <w:r w:rsidRPr="00A86F18">
        <w:t>”</w:t>
      </w:r>
      <w:r w:rsidRPr="00A86F18">
        <w:t>。</w:t>
      </w:r>
    </w:p>
    <w:p w:rsidR="00B038EF" w:rsidRPr="00A86F18" w:rsidRDefault="00F1298B" w:rsidP="00A86F18">
      <w:pPr>
        <w:ind w:firstLine="420"/>
        <w:rPr>
          <w:sz w:val="18"/>
          <w:szCs w:val="18"/>
        </w:rPr>
      </w:pPr>
      <w:r w:rsidRPr="00A86F18">
        <w:rPr>
          <w:rFonts w:hint="eastAsia"/>
          <w:b/>
          <w:bCs/>
          <w:sz w:val="18"/>
          <w:szCs w:val="18"/>
        </w:rPr>
        <w:t>具有特定的对象和指定的事故后果；</w:t>
      </w:r>
    </w:p>
    <w:p w:rsidR="00B038EF" w:rsidRPr="00A86F18" w:rsidRDefault="00F1298B" w:rsidP="00A86F18">
      <w:pPr>
        <w:ind w:firstLine="420"/>
        <w:rPr>
          <w:sz w:val="18"/>
          <w:szCs w:val="18"/>
        </w:rPr>
      </w:pPr>
      <w:r w:rsidRPr="00A86F18">
        <w:rPr>
          <w:rFonts w:hint="eastAsia"/>
          <w:b/>
          <w:bCs/>
          <w:sz w:val="18"/>
          <w:szCs w:val="18"/>
        </w:rPr>
        <w:t>以风险或概率为度量参数；</w:t>
      </w:r>
    </w:p>
    <w:p w:rsidR="00B038EF" w:rsidRPr="00A86F18" w:rsidRDefault="00F1298B" w:rsidP="00A86F18">
      <w:pPr>
        <w:ind w:firstLine="420"/>
        <w:rPr>
          <w:sz w:val="18"/>
          <w:szCs w:val="18"/>
        </w:rPr>
      </w:pPr>
      <w:r w:rsidRPr="00A86F18">
        <w:rPr>
          <w:rFonts w:hint="eastAsia"/>
          <w:b/>
          <w:bCs/>
          <w:sz w:val="18"/>
          <w:szCs w:val="18"/>
        </w:rPr>
        <w:t>以“可接受（或不可接受）水平或范围”的方式表述。</w:t>
      </w:r>
    </w:p>
    <w:p w:rsidR="00B038EF" w:rsidRPr="00A86F18" w:rsidRDefault="00F1298B" w:rsidP="00A86F18">
      <w:r w:rsidRPr="00A86F18">
        <w:rPr>
          <w:rFonts w:hint="eastAsia"/>
        </w:rPr>
        <w:t>目前比较普遍采用</w:t>
      </w:r>
      <w:r w:rsidRPr="00A86F18">
        <w:rPr>
          <w:rFonts w:hint="eastAsia"/>
          <w:color w:val="FF0000"/>
        </w:rPr>
        <w:t>定性定量相结合</w:t>
      </w:r>
      <w:r w:rsidRPr="00A86F18">
        <w:rPr>
          <w:rFonts w:hint="eastAsia"/>
        </w:rPr>
        <w:t>的安全性要求，即</w:t>
      </w:r>
      <w:r w:rsidRPr="00A86F18">
        <w:rPr>
          <w:rFonts w:hint="eastAsia"/>
          <w:b/>
          <w:color w:val="FF0000"/>
          <w:u w:val="single"/>
        </w:rPr>
        <w:t>风险评价指数判别准则</w:t>
      </w:r>
      <w:r w:rsidRPr="00A86F18">
        <w:rPr>
          <w:rFonts w:hint="eastAsia"/>
        </w:rPr>
        <w:t>。</w:t>
      </w:r>
    </w:p>
    <w:p w:rsidR="00A86F18" w:rsidRDefault="00E868A4" w:rsidP="00E868A4">
      <w:pPr>
        <w:pStyle w:val="2"/>
      </w:pPr>
      <w:r w:rsidRPr="00E868A4">
        <w:rPr>
          <w:rFonts w:hint="eastAsia"/>
        </w:rPr>
        <w:t>安全性设计思路和方法</w:t>
      </w:r>
      <w:r>
        <w:rPr>
          <w:rFonts w:hint="eastAsia"/>
        </w:rPr>
        <w:t>（</w:t>
      </w:r>
      <w:r>
        <w:rPr>
          <w:rFonts w:hint="eastAsia"/>
        </w:rPr>
        <w:t>14</w:t>
      </w:r>
      <w:r>
        <w:rPr>
          <w:rFonts w:hint="eastAsia"/>
        </w:rPr>
        <w:t>种</w:t>
      </w:r>
      <w:r w:rsidR="005216FF">
        <w:rPr>
          <w:rFonts w:hint="eastAsia"/>
        </w:rPr>
        <w:t>设计</w:t>
      </w:r>
      <w:r>
        <w:rPr>
          <w:rFonts w:hint="eastAsia"/>
        </w:rPr>
        <w:t>原则）</w:t>
      </w:r>
    </w:p>
    <w:p w:rsidR="00E868A4" w:rsidRPr="00E868A4" w:rsidRDefault="00E868A4" w:rsidP="00E868A4">
      <w:r w:rsidRPr="00E868A4">
        <w:rPr>
          <w:rFonts w:hint="eastAsia"/>
        </w:rPr>
        <w:t>危险三角形：危险物质、触发机制、威胁目标。</w:t>
      </w:r>
    </w:p>
    <w:p w:rsidR="00E868A4" w:rsidRDefault="00E868A4" w:rsidP="00E868A4">
      <w:r w:rsidRPr="00E868A4">
        <w:rPr>
          <w:rFonts w:hint="eastAsia"/>
        </w:rPr>
        <w:t>根据采取安全性措施的优先顺序，安全性设计思路和方法大致可包括</w:t>
      </w:r>
      <w:r w:rsidRPr="00E868A4">
        <w:rPr>
          <w:rFonts w:hint="eastAsia"/>
        </w:rPr>
        <w:t>14</w:t>
      </w:r>
      <w:r w:rsidRPr="00E868A4">
        <w:rPr>
          <w:rFonts w:hint="eastAsia"/>
        </w:rPr>
        <w:t>种。</w:t>
      </w:r>
    </w:p>
    <w:p w:rsidR="00A32B23" w:rsidRDefault="00A32B23" w:rsidP="00A32B23">
      <w:pPr>
        <w:pStyle w:val="3"/>
      </w:pPr>
      <w:r w:rsidRPr="00A32B23">
        <w:rPr>
          <w:rFonts w:hint="eastAsia"/>
        </w:rPr>
        <w:t>控制能量</w:t>
      </w:r>
    </w:p>
    <w:p w:rsidR="00A32B23" w:rsidRDefault="00A32B23" w:rsidP="00A32B23">
      <w:r w:rsidRPr="00A32B23">
        <w:rPr>
          <w:rFonts w:hint="eastAsia"/>
        </w:rPr>
        <w:t>基于“</w:t>
      </w:r>
      <w:r w:rsidRPr="00A32B23">
        <w:rPr>
          <w:rFonts w:hint="eastAsia"/>
          <w:color w:val="FF0000"/>
        </w:rPr>
        <w:t>任何事故影响的大小直接与所含能量有直接关系</w:t>
      </w:r>
      <w:r w:rsidRPr="00A32B23">
        <w:t>”</w:t>
      </w:r>
      <w:r w:rsidRPr="00A32B23">
        <w:t>的原理</w:t>
      </w:r>
      <w:r>
        <w:rPr>
          <w:rFonts w:hint="eastAsia"/>
        </w:rPr>
        <w:t>。</w:t>
      </w:r>
    </w:p>
    <w:p w:rsidR="00A32B23" w:rsidRDefault="00A32B23" w:rsidP="00A32B23">
      <w:r w:rsidRPr="00A32B23">
        <w:rPr>
          <w:rFonts w:hint="eastAsia"/>
        </w:rPr>
        <w:t>这是设计一个安全系统</w:t>
      </w:r>
      <w:r w:rsidRPr="00A32B23">
        <w:rPr>
          <w:rFonts w:hint="eastAsia"/>
          <w:color w:val="FF0000"/>
        </w:rPr>
        <w:t>必须做出的最大努力</w:t>
      </w:r>
      <w:r w:rsidRPr="00A32B23">
        <w:rPr>
          <w:rFonts w:hint="eastAsia"/>
        </w:rPr>
        <w:t>。</w:t>
      </w:r>
    </w:p>
    <w:p w:rsidR="00B83551" w:rsidRPr="00B83551" w:rsidRDefault="00B83551" w:rsidP="00A32B23">
      <w:r w:rsidRPr="00B83551">
        <w:rPr>
          <w:rFonts w:hint="eastAsia"/>
        </w:rPr>
        <w:t>应考虑</w:t>
      </w:r>
      <w:r w:rsidRPr="00B83551">
        <w:rPr>
          <w:rFonts w:hint="eastAsia"/>
          <w:color w:val="FF0000"/>
        </w:rPr>
        <w:t>能源的类型</w:t>
      </w:r>
      <w:r w:rsidRPr="00B83551">
        <w:rPr>
          <w:rFonts w:hint="eastAsia"/>
        </w:rPr>
        <w:t>以及能量的转移或转换的</w:t>
      </w:r>
      <w:r w:rsidRPr="00B83551">
        <w:rPr>
          <w:rFonts w:hint="eastAsia"/>
          <w:color w:val="FF0000"/>
        </w:rPr>
        <w:t>速度</w:t>
      </w:r>
      <w:r w:rsidRPr="00B83551">
        <w:rPr>
          <w:rFonts w:hint="eastAsia"/>
          <w:color w:val="FF0000"/>
        </w:rPr>
        <w:t>/</w:t>
      </w:r>
      <w:r w:rsidRPr="00B83551">
        <w:rPr>
          <w:rFonts w:hint="eastAsia"/>
          <w:color w:val="FF0000"/>
        </w:rPr>
        <w:t>大小</w:t>
      </w:r>
      <w:r w:rsidRPr="00B83551">
        <w:rPr>
          <w:rFonts w:hint="eastAsia"/>
        </w:rPr>
        <w:t>。</w:t>
      </w:r>
    </w:p>
    <w:p w:rsidR="00A32B23" w:rsidRDefault="00A32B23" w:rsidP="00A32B23">
      <w:pPr>
        <w:pStyle w:val="3"/>
      </w:pPr>
      <w:r w:rsidRPr="00A32B23">
        <w:rPr>
          <w:rFonts w:hint="eastAsia"/>
        </w:rPr>
        <w:t>固有安全性设计</w:t>
      </w:r>
    </w:p>
    <w:p w:rsidR="00B83551" w:rsidRDefault="00F54773" w:rsidP="00B83551">
      <w:pPr>
        <w:rPr>
          <w:color w:val="FF0000"/>
        </w:rPr>
      </w:pPr>
      <w:r w:rsidRPr="00F54773">
        <w:rPr>
          <w:rFonts w:hint="eastAsia"/>
        </w:rPr>
        <w:t>固有安全性是产品设计所赋予的安全性，进行固有安全性设计是</w:t>
      </w:r>
      <w:r w:rsidRPr="00F54773">
        <w:rPr>
          <w:rFonts w:hint="eastAsia"/>
          <w:color w:val="FF0000"/>
        </w:rPr>
        <w:t>避免事故发生的最有效方法。</w:t>
      </w:r>
    </w:p>
    <w:p w:rsidR="00F54773" w:rsidRDefault="00F54773" w:rsidP="00F54773">
      <w:r>
        <w:rPr>
          <w:rFonts w:hint="eastAsia"/>
        </w:rPr>
        <w:t>1</w:t>
      </w:r>
      <w:r>
        <w:rPr>
          <w:rFonts w:hint="eastAsia"/>
        </w:rPr>
        <w:t>、</w:t>
      </w:r>
      <w:r w:rsidRPr="00F54773">
        <w:rPr>
          <w:rFonts w:hint="eastAsia"/>
        </w:rPr>
        <w:t>通过设计</w:t>
      </w:r>
      <w:r w:rsidRPr="00F54773">
        <w:rPr>
          <w:rFonts w:hint="eastAsia"/>
          <w:color w:val="FF0000"/>
        </w:rPr>
        <w:t>消除危险</w:t>
      </w:r>
      <w:r w:rsidRPr="00F54773">
        <w:rPr>
          <w:rFonts w:hint="eastAsia"/>
        </w:rPr>
        <w:t>；</w:t>
      </w:r>
    </w:p>
    <w:p w:rsidR="00F54773" w:rsidRPr="00F54773" w:rsidRDefault="00F54773" w:rsidP="00F54773">
      <w:r>
        <w:rPr>
          <w:rFonts w:hint="eastAsia"/>
        </w:rPr>
        <w:t>2</w:t>
      </w:r>
      <w:r>
        <w:rPr>
          <w:rFonts w:hint="eastAsia"/>
        </w:rPr>
        <w:t>、</w:t>
      </w:r>
      <w:r w:rsidRPr="00F54773">
        <w:rPr>
          <w:rFonts w:hint="eastAsia"/>
          <w:color w:val="FF0000"/>
        </w:rPr>
        <w:t>控制危险严重性。</w:t>
      </w:r>
    </w:p>
    <w:p w:rsidR="00A32B23" w:rsidRDefault="00A32B23" w:rsidP="00A32B23">
      <w:pPr>
        <w:pStyle w:val="3"/>
      </w:pPr>
      <w:r w:rsidRPr="00A32B23">
        <w:rPr>
          <w:rFonts w:hint="eastAsia"/>
        </w:rPr>
        <w:t>隔离</w:t>
      </w:r>
    </w:p>
    <w:p w:rsidR="00DF6D58" w:rsidRPr="00DF6D58" w:rsidRDefault="00DF6D58" w:rsidP="00DF6D58">
      <w:r w:rsidRPr="00DF6D58">
        <w:rPr>
          <w:rFonts w:hint="eastAsia"/>
        </w:rPr>
        <w:t>隔离是</w:t>
      </w:r>
      <w:r w:rsidRPr="00DF6D58">
        <w:rPr>
          <w:rFonts w:hint="eastAsia"/>
          <w:color w:val="FF0000"/>
        </w:rPr>
        <w:t>最常用的安全性措施</w:t>
      </w:r>
      <w:r w:rsidRPr="00DF6D58">
        <w:rPr>
          <w:rFonts w:hint="eastAsia"/>
        </w:rPr>
        <w:t>。</w:t>
      </w:r>
    </w:p>
    <w:p w:rsidR="00A32B23" w:rsidRDefault="00A32B23" w:rsidP="00A32B23">
      <w:pPr>
        <w:pStyle w:val="3"/>
      </w:pPr>
      <w:r w:rsidRPr="00A32B23">
        <w:rPr>
          <w:rFonts w:hint="eastAsia"/>
        </w:rPr>
        <w:t>闭锁、锁定和</w:t>
      </w:r>
      <w:proofErr w:type="gramStart"/>
      <w:r w:rsidRPr="00A32B23">
        <w:rPr>
          <w:rFonts w:hint="eastAsia"/>
        </w:rPr>
        <w:t>联锁</w:t>
      </w:r>
      <w:proofErr w:type="gramEnd"/>
    </w:p>
    <w:p w:rsidR="00DF6D58" w:rsidRPr="00DF6D58" w:rsidRDefault="00DF6D58" w:rsidP="00346585">
      <w:pPr>
        <w:ind w:firstLine="420"/>
      </w:pPr>
      <w:r w:rsidRPr="00346585">
        <w:rPr>
          <w:rFonts w:hint="eastAsia"/>
          <w:b/>
          <w:u w:val="single"/>
        </w:rPr>
        <w:t>闭锁</w:t>
      </w:r>
      <w:r w:rsidRPr="00DF6D58">
        <w:rPr>
          <w:rFonts w:hint="eastAsia"/>
        </w:rPr>
        <w:t>防止某事件发生或防止人、物进入危险区域；反之，</w:t>
      </w:r>
      <w:r w:rsidRPr="00346585">
        <w:rPr>
          <w:rFonts w:hint="eastAsia"/>
          <w:b/>
          <w:u w:val="single"/>
        </w:rPr>
        <w:t>锁定</w:t>
      </w:r>
      <w:r w:rsidRPr="00DF6D58">
        <w:rPr>
          <w:rFonts w:hint="eastAsia"/>
        </w:rPr>
        <w:t>保持某事件或状态，或避免人、物等脱离安全的限制区域。</w:t>
      </w:r>
    </w:p>
    <w:p w:rsidR="00DF6D58" w:rsidRPr="00346585" w:rsidRDefault="00DF6D58" w:rsidP="00FA27E4">
      <w:pPr>
        <w:ind w:firstLine="420"/>
        <w:rPr>
          <w:b/>
          <w:sz w:val="18"/>
          <w:szCs w:val="18"/>
        </w:rPr>
      </w:pPr>
      <w:r w:rsidRPr="00346585">
        <w:rPr>
          <w:rFonts w:hint="eastAsia"/>
          <w:b/>
          <w:sz w:val="18"/>
          <w:szCs w:val="18"/>
        </w:rPr>
        <w:t>将开关锁在开路位置，防止电路接通（造成意外启动）是闭锁；</w:t>
      </w:r>
    </w:p>
    <w:p w:rsidR="00DF6D58" w:rsidRDefault="00DF6D58" w:rsidP="00FA27E4">
      <w:pPr>
        <w:ind w:firstLine="420"/>
        <w:rPr>
          <w:b/>
          <w:sz w:val="18"/>
          <w:szCs w:val="18"/>
        </w:rPr>
      </w:pPr>
      <w:r w:rsidRPr="00346585">
        <w:rPr>
          <w:rFonts w:hint="eastAsia"/>
          <w:b/>
          <w:sz w:val="18"/>
          <w:szCs w:val="18"/>
        </w:rPr>
        <w:lastRenderedPageBreak/>
        <w:t>将开关锁在闭路位置，防止电路切断（造成意外断电）称为锁定。</w:t>
      </w:r>
    </w:p>
    <w:p w:rsidR="00346585" w:rsidRDefault="00346585" w:rsidP="00346585">
      <w:r w:rsidRPr="00346585">
        <w:rPr>
          <w:rFonts w:hint="eastAsia"/>
          <w:b/>
          <w:u w:val="single"/>
        </w:rPr>
        <w:t>联锁</w:t>
      </w:r>
      <w:r w:rsidRPr="00346585">
        <w:rPr>
          <w:rFonts w:hint="eastAsia"/>
        </w:rPr>
        <w:t>装置规定了事件发生的次序，从而避免事件的意外组合。电气设备常采用联锁装置。</w:t>
      </w:r>
    </w:p>
    <w:p w:rsidR="000325C5" w:rsidRPr="000325C5" w:rsidRDefault="000325C5" w:rsidP="00346585">
      <w:r w:rsidRPr="000325C5">
        <w:rPr>
          <w:rFonts w:hint="eastAsia"/>
          <w:color w:val="FF0000"/>
        </w:rPr>
        <w:t>安全装置应设置</w:t>
      </w:r>
      <w:proofErr w:type="gramStart"/>
      <w:r w:rsidRPr="000325C5">
        <w:rPr>
          <w:rFonts w:hint="eastAsia"/>
          <w:color w:val="FF0000"/>
        </w:rPr>
        <w:t>联锁</w:t>
      </w:r>
      <w:proofErr w:type="gramEnd"/>
      <w:r w:rsidRPr="000325C5">
        <w:rPr>
          <w:rFonts w:hint="eastAsia"/>
        </w:rPr>
        <w:t>，使安全装置被旁路时设备不工作。</w:t>
      </w:r>
    </w:p>
    <w:p w:rsidR="00A32B23" w:rsidRDefault="00A32B23" w:rsidP="00A32B23">
      <w:pPr>
        <w:pStyle w:val="3"/>
      </w:pPr>
      <w:r w:rsidRPr="00A32B23">
        <w:rPr>
          <w:rFonts w:hint="eastAsia"/>
        </w:rPr>
        <w:t>概率设计和损伤容限</w:t>
      </w:r>
      <w:r w:rsidR="00133E7F">
        <w:rPr>
          <w:rFonts w:hint="eastAsia"/>
        </w:rPr>
        <w:t>（对机械结构）</w:t>
      </w:r>
    </w:p>
    <w:p w:rsidR="00A41882" w:rsidRDefault="00A41882" w:rsidP="004F080D">
      <w:pPr>
        <w:ind w:firstLine="420"/>
        <w:rPr>
          <w:color w:val="FF0000"/>
        </w:rPr>
      </w:pPr>
      <w:r w:rsidRPr="00A41882">
        <w:rPr>
          <w:rFonts w:hint="eastAsia"/>
        </w:rPr>
        <w:t>机械结构常采用</w:t>
      </w:r>
      <w:r w:rsidRPr="004919BF">
        <w:rPr>
          <w:rFonts w:hint="eastAsia"/>
          <w:color w:val="FF0000"/>
        </w:rPr>
        <w:t>安全系数法</w:t>
      </w:r>
      <w:r w:rsidRPr="00A41882">
        <w:rPr>
          <w:rFonts w:hint="eastAsia"/>
        </w:rPr>
        <w:t>，使</w:t>
      </w:r>
      <w:r w:rsidRPr="004919BF">
        <w:rPr>
          <w:rFonts w:hint="eastAsia"/>
          <w:color w:val="FF0000"/>
        </w:rPr>
        <w:t>结构或材料的强度远大于可能承受应力的计算值</w:t>
      </w:r>
    </w:p>
    <w:p w:rsidR="002546B3" w:rsidRDefault="002546B3" w:rsidP="004F080D">
      <w:pPr>
        <w:ind w:firstLine="420"/>
      </w:pPr>
      <w:r w:rsidRPr="002546B3">
        <w:rPr>
          <w:rFonts w:hint="eastAsia"/>
        </w:rPr>
        <w:t>从统计学来说，应力和强度的分布曲线永远相交，但在实际工作中，</w:t>
      </w:r>
      <w:r w:rsidRPr="00277718">
        <w:rPr>
          <w:rFonts w:hint="eastAsia"/>
          <w:b/>
          <w:color w:val="FF0000"/>
        </w:rPr>
        <w:t>当最小强度大于最大应力时，认为它们不会相交，该产品存在</w:t>
      </w:r>
      <w:r w:rsidRPr="00A30B2E">
        <w:rPr>
          <w:rFonts w:hint="eastAsia"/>
          <w:b/>
          <w:color w:val="FF0000"/>
          <w:u w:val="single"/>
        </w:rPr>
        <w:t>安全裕度</w:t>
      </w:r>
      <w:r w:rsidRPr="00277718">
        <w:rPr>
          <w:rFonts w:hint="eastAsia"/>
          <w:b/>
          <w:color w:val="FF0000"/>
        </w:rPr>
        <w:t>。</w:t>
      </w:r>
      <w:r w:rsidRPr="002546B3">
        <w:rPr>
          <w:rFonts w:hint="eastAsia"/>
        </w:rPr>
        <w:t>安全裕度可表示为</w:t>
      </w:r>
      <w:r w:rsidRPr="00A30B2E">
        <w:rPr>
          <w:rFonts w:hint="eastAsia"/>
          <w:u w:val="single"/>
        </w:rPr>
        <w:t>最小强度与最大应力之比</w:t>
      </w:r>
      <w:r w:rsidRPr="002546B3">
        <w:rPr>
          <w:rFonts w:hint="eastAsia"/>
        </w:rPr>
        <w:t>，或应力不超过屈服强度的</w:t>
      </w:r>
      <w:r w:rsidRPr="002546B3">
        <w:rPr>
          <w:rFonts w:hint="eastAsia"/>
        </w:rPr>
        <w:t>90%</w:t>
      </w:r>
      <w:r w:rsidRPr="002546B3">
        <w:rPr>
          <w:rFonts w:hint="eastAsia"/>
        </w:rPr>
        <w:t>的状态。</w:t>
      </w:r>
    </w:p>
    <w:p w:rsidR="0069404C" w:rsidRPr="0069404C" w:rsidRDefault="0069404C" w:rsidP="004F080D">
      <w:pPr>
        <w:ind w:firstLine="420"/>
      </w:pPr>
      <w:r w:rsidRPr="0069404C">
        <w:rPr>
          <w:rFonts w:hint="eastAsia"/>
          <w:b/>
          <w:color w:val="FF0000"/>
        </w:rPr>
        <w:t>损伤容限</w:t>
      </w:r>
      <w:r w:rsidRPr="0069404C">
        <w:rPr>
          <w:rFonts w:hint="eastAsia"/>
        </w:rPr>
        <w:t>是指结构在规定的无维修使用期内，能够</w:t>
      </w:r>
      <w:r w:rsidRPr="0069404C">
        <w:rPr>
          <w:rFonts w:hint="eastAsia"/>
          <w:b/>
          <w:color w:val="FF0000"/>
        </w:rPr>
        <w:t>耐受</w:t>
      </w:r>
      <w:r w:rsidRPr="0069404C">
        <w:rPr>
          <w:rFonts w:hint="eastAsia"/>
        </w:rPr>
        <w:t>由缺陷、裂纹或其他损伤引起的</w:t>
      </w:r>
      <w:r w:rsidRPr="0069404C">
        <w:rPr>
          <w:rFonts w:hint="eastAsia"/>
          <w:b/>
          <w:color w:val="FF0000"/>
        </w:rPr>
        <w:t>破坏而不损害使用安全的能力</w:t>
      </w:r>
      <w:r w:rsidRPr="0069404C">
        <w:rPr>
          <w:rFonts w:hint="eastAsia"/>
        </w:rPr>
        <w:t>。</w:t>
      </w:r>
    </w:p>
    <w:p w:rsidR="00A32B23" w:rsidRDefault="00A32B23" w:rsidP="00A32B23">
      <w:pPr>
        <w:pStyle w:val="3"/>
      </w:pPr>
      <w:r w:rsidRPr="00A32B23">
        <w:rPr>
          <w:rFonts w:hint="eastAsia"/>
        </w:rPr>
        <w:t>降额</w:t>
      </w:r>
      <w:r w:rsidR="00133E7F">
        <w:rPr>
          <w:rFonts w:hint="eastAsia"/>
        </w:rPr>
        <w:t>（对电子元器件）</w:t>
      </w:r>
    </w:p>
    <w:p w:rsidR="00133E7F" w:rsidRPr="00133E7F" w:rsidRDefault="00133E7F" w:rsidP="00133E7F">
      <w:r w:rsidRPr="00133E7F">
        <w:rPr>
          <w:rFonts w:hint="eastAsia"/>
        </w:rPr>
        <w:t>使电子元器件以承受低于其额定值的应力方式使用。相当于机械设备采用安全系数法。</w:t>
      </w:r>
    </w:p>
    <w:p w:rsidR="00133E7F" w:rsidRPr="00133E7F" w:rsidRDefault="00133E7F" w:rsidP="00133E7F">
      <w:r w:rsidRPr="00133E7F">
        <w:rPr>
          <w:rFonts w:hint="eastAsia"/>
        </w:rPr>
        <w:t>实现降额的方法是</w:t>
      </w:r>
      <w:r w:rsidRPr="00351011">
        <w:rPr>
          <w:rFonts w:hint="eastAsia"/>
          <w:color w:val="FF0000"/>
        </w:rPr>
        <w:t>降低元器件的工作应力，或提高元器件的强度。</w:t>
      </w:r>
    </w:p>
    <w:p w:rsidR="00E868A4" w:rsidRDefault="00A32B23" w:rsidP="00A32B23">
      <w:pPr>
        <w:pStyle w:val="3"/>
      </w:pPr>
      <w:r w:rsidRPr="00A32B23">
        <w:rPr>
          <w:rFonts w:hint="eastAsia"/>
        </w:rPr>
        <w:t>冗余</w:t>
      </w:r>
    </w:p>
    <w:p w:rsidR="00E36930" w:rsidRDefault="00E36930" w:rsidP="00E36930">
      <w:pPr>
        <w:rPr>
          <w:color w:val="FF0000"/>
        </w:rPr>
      </w:pPr>
      <w:r w:rsidRPr="00E36930">
        <w:rPr>
          <w:rFonts w:hint="eastAsia"/>
        </w:rPr>
        <w:t>采用冗余设计时应注意防止</w:t>
      </w:r>
      <w:r w:rsidRPr="00E36930">
        <w:rPr>
          <w:rFonts w:hint="eastAsia"/>
          <w:color w:val="FF0000"/>
        </w:rPr>
        <w:t>共因（模）故障</w:t>
      </w:r>
    </w:p>
    <w:p w:rsidR="00B038EF" w:rsidRPr="00E36930" w:rsidRDefault="00F1298B" w:rsidP="00E36930">
      <w:pPr>
        <w:numPr>
          <w:ilvl w:val="0"/>
          <w:numId w:val="18"/>
        </w:numPr>
      </w:pPr>
      <w:proofErr w:type="gramStart"/>
      <w:r w:rsidRPr="00E36930">
        <w:rPr>
          <w:rFonts w:hint="eastAsia"/>
        </w:rPr>
        <w:t>共因故障</w:t>
      </w:r>
      <w:proofErr w:type="gramEnd"/>
    </w:p>
    <w:p w:rsidR="00B038EF" w:rsidRPr="00E36930" w:rsidRDefault="00F1298B" w:rsidP="00E36930">
      <w:pPr>
        <w:numPr>
          <w:ilvl w:val="1"/>
          <w:numId w:val="18"/>
        </w:numPr>
      </w:pPr>
      <w:r w:rsidRPr="00E36930">
        <w:rPr>
          <w:rFonts w:hint="eastAsia"/>
          <w:b/>
          <w:bCs/>
        </w:rPr>
        <w:t>由于同一个原因导致系统内多个部件同时发生故障的现象。如果多个同时故障的部件的故障模式相同，则称为共模故障。</w:t>
      </w:r>
    </w:p>
    <w:p w:rsidR="00B038EF" w:rsidRPr="00116307" w:rsidRDefault="00F1298B" w:rsidP="003B1861">
      <w:pPr>
        <w:numPr>
          <w:ilvl w:val="0"/>
          <w:numId w:val="18"/>
        </w:numPr>
        <w:rPr>
          <w:color w:val="FF0000"/>
        </w:rPr>
      </w:pPr>
      <w:r w:rsidRPr="00116307">
        <w:rPr>
          <w:rFonts w:hint="eastAsia"/>
          <w:color w:val="FF0000"/>
        </w:rPr>
        <w:t>确保备份之间的</w:t>
      </w:r>
      <w:r w:rsidRPr="00116307">
        <w:rPr>
          <w:rFonts w:hint="eastAsia"/>
          <w:color w:val="FF0000"/>
          <w:u w:val="single"/>
        </w:rPr>
        <w:t>独立性</w:t>
      </w:r>
      <w:r w:rsidRPr="00116307">
        <w:rPr>
          <w:rFonts w:hint="eastAsia"/>
          <w:color w:val="FF0000"/>
        </w:rPr>
        <w:t>是关键</w:t>
      </w:r>
    </w:p>
    <w:p w:rsidR="00B038EF" w:rsidRPr="00116307" w:rsidRDefault="00F1298B" w:rsidP="003B1861">
      <w:pPr>
        <w:numPr>
          <w:ilvl w:val="1"/>
          <w:numId w:val="18"/>
        </w:numPr>
        <w:rPr>
          <w:color w:val="FF0000"/>
        </w:rPr>
      </w:pPr>
      <w:r w:rsidRPr="00116307">
        <w:rPr>
          <w:rFonts w:hint="eastAsia"/>
          <w:b/>
          <w:bCs/>
          <w:color w:val="FF0000"/>
        </w:rPr>
        <w:t>相异和隔离</w:t>
      </w:r>
    </w:p>
    <w:p w:rsidR="00E36930" w:rsidRPr="00E36930" w:rsidRDefault="00E36930" w:rsidP="00E36930"/>
    <w:p w:rsidR="00A32B23" w:rsidRDefault="00A32B23" w:rsidP="00A32B23">
      <w:pPr>
        <w:pStyle w:val="3"/>
      </w:pPr>
      <w:r w:rsidRPr="00A32B23">
        <w:rPr>
          <w:rFonts w:hint="eastAsia"/>
        </w:rPr>
        <w:t>状态监控</w:t>
      </w:r>
    </w:p>
    <w:p w:rsidR="00EE5F16" w:rsidRPr="00EE5F16" w:rsidRDefault="00EE5F16" w:rsidP="00EE5F16">
      <w:pPr>
        <w:rPr>
          <w:b/>
          <w:color w:val="FF0000"/>
        </w:rPr>
      </w:pPr>
      <w:r w:rsidRPr="00EE5F16">
        <w:rPr>
          <w:rFonts w:hint="eastAsia"/>
          <w:b/>
          <w:color w:val="FF0000"/>
        </w:rPr>
        <w:t>监控装置的工作必须具有最高的可靠性水平。</w:t>
      </w:r>
    </w:p>
    <w:p w:rsidR="00A32B23" w:rsidRDefault="00A32B23" w:rsidP="00A32B23">
      <w:pPr>
        <w:pStyle w:val="3"/>
      </w:pPr>
      <w:r w:rsidRPr="00A32B23">
        <w:rPr>
          <w:rFonts w:hint="eastAsia"/>
        </w:rPr>
        <w:t>故障</w:t>
      </w:r>
      <w:r w:rsidRPr="00A32B23">
        <w:rPr>
          <w:rFonts w:hint="eastAsia"/>
        </w:rPr>
        <w:t>-</w:t>
      </w:r>
      <w:r w:rsidRPr="00A32B23">
        <w:rPr>
          <w:rFonts w:hint="eastAsia"/>
        </w:rPr>
        <w:t>安全</w:t>
      </w:r>
    </w:p>
    <w:p w:rsidR="00B038EF" w:rsidRPr="0015661E" w:rsidRDefault="00F1298B" w:rsidP="00517F20">
      <w:pPr>
        <w:numPr>
          <w:ilvl w:val="1"/>
          <w:numId w:val="20"/>
        </w:numPr>
      </w:pPr>
      <w:r w:rsidRPr="0015661E">
        <w:rPr>
          <w:rFonts w:hint="eastAsia"/>
          <w:b/>
          <w:bCs/>
        </w:rPr>
        <w:t>故障</w:t>
      </w:r>
      <w:r w:rsidRPr="0015661E">
        <w:rPr>
          <w:rFonts w:hint="eastAsia"/>
          <w:b/>
          <w:bCs/>
        </w:rPr>
        <w:t>-</w:t>
      </w:r>
      <w:r w:rsidRPr="0015661E">
        <w:rPr>
          <w:rFonts w:hint="eastAsia"/>
          <w:b/>
          <w:bCs/>
        </w:rPr>
        <w:t>安全设计确保故障不会影响系统安全，或使系统处于不会伤害人员或损坏设备的工作状态。</w:t>
      </w:r>
    </w:p>
    <w:p w:rsidR="00B038EF" w:rsidRPr="0015661E" w:rsidRDefault="00F1298B" w:rsidP="0015661E">
      <w:pPr>
        <w:numPr>
          <w:ilvl w:val="1"/>
          <w:numId w:val="20"/>
        </w:numPr>
      </w:pPr>
      <w:r w:rsidRPr="0015661E">
        <w:rPr>
          <w:rFonts w:hint="eastAsia"/>
          <w:b/>
          <w:bCs/>
        </w:rPr>
        <w:t>故障</w:t>
      </w:r>
      <w:r w:rsidRPr="0015661E">
        <w:rPr>
          <w:rFonts w:hint="eastAsia"/>
          <w:b/>
          <w:bCs/>
        </w:rPr>
        <w:t>-</w:t>
      </w:r>
      <w:r w:rsidRPr="0015661E">
        <w:rPr>
          <w:rFonts w:hint="eastAsia"/>
          <w:b/>
          <w:bCs/>
        </w:rPr>
        <w:t>安全设计要保证：</w:t>
      </w:r>
    </w:p>
    <w:p w:rsidR="00B038EF" w:rsidRPr="0015661E" w:rsidRDefault="00F1298B" w:rsidP="0015661E">
      <w:pPr>
        <w:numPr>
          <w:ilvl w:val="2"/>
          <w:numId w:val="20"/>
        </w:numPr>
      </w:pPr>
      <w:r w:rsidRPr="0015661E">
        <w:rPr>
          <w:rFonts w:hint="eastAsia"/>
          <w:b/>
          <w:bCs/>
        </w:rPr>
        <w:t>保护人员安全；</w:t>
      </w:r>
    </w:p>
    <w:p w:rsidR="00B038EF" w:rsidRPr="0015661E" w:rsidRDefault="00F1298B" w:rsidP="0015661E">
      <w:pPr>
        <w:numPr>
          <w:ilvl w:val="2"/>
          <w:numId w:val="20"/>
        </w:numPr>
      </w:pPr>
      <w:r w:rsidRPr="0015661E">
        <w:rPr>
          <w:rFonts w:hint="eastAsia"/>
          <w:b/>
          <w:bCs/>
        </w:rPr>
        <w:t>保护环境，避免引起爆炸或火灾之类的灾难事件；</w:t>
      </w:r>
    </w:p>
    <w:p w:rsidR="00B038EF" w:rsidRPr="0015661E" w:rsidRDefault="00F1298B" w:rsidP="0015661E">
      <w:pPr>
        <w:numPr>
          <w:ilvl w:val="2"/>
          <w:numId w:val="20"/>
        </w:numPr>
      </w:pPr>
      <w:r w:rsidRPr="0015661E">
        <w:rPr>
          <w:rFonts w:hint="eastAsia"/>
          <w:b/>
          <w:bCs/>
        </w:rPr>
        <w:t>防止设备损坏；</w:t>
      </w:r>
    </w:p>
    <w:p w:rsidR="00B038EF" w:rsidRPr="00770D89" w:rsidRDefault="00F1298B" w:rsidP="0015661E">
      <w:pPr>
        <w:numPr>
          <w:ilvl w:val="2"/>
          <w:numId w:val="20"/>
        </w:numPr>
      </w:pPr>
      <w:r w:rsidRPr="0015661E">
        <w:rPr>
          <w:rFonts w:hint="eastAsia"/>
          <w:b/>
          <w:bCs/>
        </w:rPr>
        <w:t>防止降低性能使用或丧失功能。</w:t>
      </w:r>
    </w:p>
    <w:p w:rsidR="00770D89" w:rsidRPr="00517F20" w:rsidRDefault="00770D89" w:rsidP="00770D89">
      <w:r w:rsidRPr="00770D89">
        <w:rPr>
          <w:rFonts w:hint="eastAsia"/>
        </w:rPr>
        <w:lastRenderedPageBreak/>
        <w:t>往往和状态监控相结合</w:t>
      </w:r>
    </w:p>
    <w:p w:rsidR="00517F20" w:rsidRDefault="00517F20" w:rsidP="00517F20">
      <w:pPr>
        <w:pStyle w:val="4"/>
      </w:pPr>
      <w:r w:rsidRPr="00517F20">
        <w:rPr>
          <w:rFonts w:hint="eastAsia"/>
        </w:rPr>
        <w:t>故障</w:t>
      </w:r>
      <w:r w:rsidRPr="00517F20">
        <w:rPr>
          <w:rFonts w:hint="eastAsia"/>
        </w:rPr>
        <w:t>-</w:t>
      </w:r>
      <w:r w:rsidRPr="00517F20">
        <w:rPr>
          <w:rFonts w:hint="eastAsia"/>
        </w:rPr>
        <w:t>安全消极设计</w:t>
      </w:r>
    </w:p>
    <w:p w:rsidR="00517F20" w:rsidRPr="00517F20" w:rsidRDefault="00517F20" w:rsidP="00517F20">
      <w:r w:rsidRPr="00517F20">
        <w:rPr>
          <w:rFonts w:hint="eastAsia"/>
        </w:rPr>
        <w:t>当系统发生故障时使系统停止工作，并且将其能量降低到最低值，系统在采取纠正措施之前不工作，而且不会由于不工作而是危险产生更大的损坏。如用于电路或设备保护的保险丝或断路器。</w:t>
      </w:r>
    </w:p>
    <w:p w:rsidR="00517F20" w:rsidRDefault="00517F20" w:rsidP="00517F20">
      <w:pPr>
        <w:pStyle w:val="4"/>
      </w:pPr>
      <w:r w:rsidRPr="00517F20">
        <w:rPr>
          <w:rFonts w:hint="eastAsia"/>
        </w:rPr>
        <w:t>故障</w:t>
      </w:r>
      <w:r w:rsidRPr="00517F20">
        <w:rPr>
          <w:rFonts w:hint="eastAsia"/>
        </w:rPr>
        <w:t>-</w:t>
      </w:r>
      <w:r>
        <w:rPr>
          <w:rFonts w:hint="eastAsia"/>
        </w:rPr>
        <w:t>安全积极设计</w:t>
      </w:r>
    </w:p>
    <w:p w:rsidR="00517F20" w:rsidRPr="00517F20" w:rsidRDefault="00517F20" w:rsidP="00517F20">
      <w:r w:rsidRPr="00517F20">
        <w:rPr>
          <w:rFonts w:hint="eastAsia"/>
        </w:rPr>
        <w:t>在采取纠正措施或启动备用系统之前，使系统保持接通并处于安全状态。采用备用冗余设计通常是故障</w:t>
      </w:r>
      <w:r w:rsidRPr="00517F20">
        <w:rPr>
          <w:rFonts w:hint="eastAsia"/>
        </w:rPr>
        <w:t>-</w:t>
      </w:r>
      <w:r w:rsidRPr="00517F20">
        <w:rPr>
          <w:rFonts w:hint="eastAsia"/>
        </w:rPr>
        <w:t>安全积极设计的组成部分。如红绿灯系统发生故障时，信号转换成红灯亮。</w:t>
      </w:r>
    </w:p>
    <w:p w:rsidR="00517F20" w:rsidRDefault="00517F20" w:rsidP="00517F20">
      <w:pPr>
        <w:pStyle w:val="4"/>
      </w:pPr>
      <w:r w:rsidRPr="00517F20">
        <w:rPr>
          <w:rFonts w:hint="eastAsia"/>
        </w:rPr>
        <w:t>故障</w:t>
      </w:r>
      <w:r w:rsidRPr="00517F20">
        <w:rPr>
          <w:rFonts w:hint="eastAsia"/>
        </w:rPr>
        <w:t>-</w:t>
      </w:r>
      <w:r>
        <w:rPr>
          <w:rFonts w:hint="eastAsia"/>
        </w:rPr>
        <w:t>安全工作设计</w:t>
      </w:r>
    </w:p>
    <w:p w:rsidR="00517F20" w:rsidRPr="00517F20" w:rsidRDefault="00517F20" w:rsidP="00517F20">
      <w:r w:rsidRPr="00517F20">
        <w:rPr>
          <w:rFonts w:hint="eastAsia"/>
        </w:rPr>
        <w:t>能使系统在采取纠正措施前继续安全工作。这种类型最可取。阀门不同使用方式就能达到故障</w:t>
      </w:r>
      <w:r w:rsidRPr="00517F20">
        <w:rPr>
          <w:rFonts w:hint="eastAsia"/>
        </w:rPr>
        <w:t>-</w:t>
      </w:r>
      <w:r w:rsidRPr="00517F20">
        <w:rPr>
          <w:rFonts w:hint="eastAsia"/>
        </w:rPr>
        <w:t>安全工作设计的目的。</w:t>
      </w:r>
    </w:p>
    <w:p w:rsidR="0015661E" w:rsidRPr="0015661E" w:rsidRDefault="0015661E" w:rsidP="0015661E"/>
    <w:p w:rsidR="00A32B23" w:rsidRDefault="00A32B23" w:rsidP="00A32B23">
      <w:pPr>
        <w:pStyle w:val="3"/>
      </w:pPr>
      <w:r w:rsidRPr="00A32B23">
        <w:rPr>
          <w:rFonts w:hint="eastAsia"/>
        </w:rPr>
        <w:t>告警</w:t>
      </w:r>
    </w:p>
    <w:p w:rsidR="00B038EF" w:rsidRPr="00117C21" w:rsidRDefault="00F1298B" w:rsidP="00117C21">
      <w:pPr>
        <w:numPr>
          <w:ilvl w:val="2"/>
          <w:numId w:val="21"/>
        </w:numPr>
      </w:pPr>
      <w:r w:rsidRPr="00117C21">
        <w:rPr>
          <w:rFonts w:hint="eastAsia"/>
          <w:b/>
          <w:bCs/>
        </w:rPr>
        <w:t>视觉告警</w:t>
      </w:r>
      <w:r w:rsidRPr="00117C21">
        <w:rPr>
          <w:rFonts w:hint="eastAsia"/>
          <w:b/>
          <w:bCs/>
        </w:rPr>
        <w:tab/>
      </w:r>
    </w:p>
    <w:p w:rsidR="00B038EF" w:rsidRPr="00117C21" w:rsidRDefault="00F1298B" w:rsidP="00117C21">
      <w:pPr>
        <w:numPr>
          <w:ilvl w:val="2"/>
          <w:numId w:val="21"/>
        </w:numPr>
      </w:pPr>
      <w:r w:rsidRPr="00117C21">
        <w:rPr>
          <w:rFonts w:hint="eastAsia"/>
          <w:b/>
          <w:bCs/>
        </w:rPr>
        <w:t>听觉告警</w:t>
      </w:r>
    </w:p>
    <w:p w:rsidR="00B038EF" w:rsidRPr="00117C21" w:rsidRDefault="00F1298B" w:rsidP="00117C21">
      <w:pPr>
        <w:numPr>
          <w:ilvl w:val="2"/>
          <w:numId w:val="21"/>
        </w:numPr>
      </w:pPr>
      <w:r w:rsidRPr="00117C21">
        <w:rPr>
          <w:rFonts w:hint="eastAsia"/>
          <w:b/>
          <w:bCs/>
        </w:rPr>
        <w:t>嗅觉告警</w:t>
      </w:r>
    </w:p>
    <w:p w:rsidR="00B038EF" w:rsidRPr="00117C21" w:rsidRDefault="00F1298B" w:rsidP="00117C21">
      <w:pPr>
        <w:numPr>
          <w:ilvl w:val="2"/>
          <w:numId w:val="21"/>
        </w:numPr>
      </w:pPr>
      <w:r w:rsidRPr="00117C21">
        <w:rPr>
          <w:rFonts w:hint="eastAsia"/>
          <w:b/>
          <w:bCs/>
        </w:rPr>
        <w:t>触觉告警</w:t>
      </w:r>
    </w:p>
    <w:p w:rsidR="00B038EF" w:rsidRPr="00117C21" w:rsidRDefault="00F1298B" w:rsidP="00117C21">
      <w:pPr>
        <w:numPr>
          <w:ilvl w:val="2"/>
          <w:numId w:val="21"/>
        </w:numPr>
      </w:pPr>
      <w:r w:rsidRPr="00117C21">
        <w:rPr>
          <w:rFonts w:hint="eastAsia"/>
          <w:b/>
          <w:bCs/>
        </w:rPr>
        <w:t>味觉告警</w:t>
      </w:r>
    </w:p>
    <w:p w:rsidR="00B038EF" w:rsidRPr="00117C21" w:rsidRDefault="00F1298B" w:rsidP="00117C21">
      <w:pPr>
        <w:numPr>
          <w:ilvl w:val="1"/>
          <w:numId w:val="21"/>
        </w:numPr>
      </w:pPr>
      <w:r w:rsidRPr="00117C21">
        <w:rPr>
          <w:rFonts w:hint="eastAsia"/>
          <w:b/>
          <w:bCs/>
        </w:rPr>
        <w:t>在某些关键情况下，常同时采用视觉和听觉等类告警。</w:t>
      </w:r>
    </w:p>
    <w:p w:rsidR="008A0B6B" w:rsidRPr="00117C21" w:rsidRDefault="008A0B6B" w:rsidP="008A0B6B"/>
    <w:p w:rsidR="00A32B23" w:rsidRDefault="00A32B23" w:rsidP="00A32B23">
      <w:pPr>
        <w:pStyle w:val="3"/>
      </w:pPr>
      <w:r w:rsidRPr="00A32B23">
        <w:rPr>
          <w:rFonts w:hint="eastAsia"/>
        </w:rPr>
        <w:t>标志</w:t>
      </w:r>
    </w:p>
    <w:p w:rsidR="00B038EF" w:rsidRPr="00BC5CCB" w:rsidRDefault="00F1298B" w:rsidP="00BC5CCB">
      <w:pPr>
        <w:numPr>
          <w:ilvl w:val="1"/>
          <w:numId w:val="22"/>
        </w:numPr>
      </w:pPr>
      <w:r w:rsidRPr="00BC5CCB">
        <w:rPr>
          <w:rFonts w:hint="eastAsia"/>
          <w:b/>
          <w:bCs/>
        </w:rPr>
        <w:t>标志是一种很</w:t>
      </w:r>
      <w:r w:rsidRPr="00BC5CCB">
        <w:rPr>
          <w:rFonts w:hint="eastAsia"/>
          <w:b/>
          <w:bCs/>
          <w:color w:val="FF0000"/>
        </w:rPr>
        <w:t>特殊的目视告警</w:t>
      </w:r>
      <w:r w:rsidRPr="00BC5CCB">
        <w:rPr>
          <w:rFonts w:hint="eastAsia"/>
          <w:b/>
          <w:bCs/>
        </w:rPr>
        <w:t>和说明手段，是</w:t>
      </w:r>
      <w:r w:rsidRPr="00BC5CCB">
        <w:rPr>
          <w:rFonts w:hint="eastAsia"/>
          <w:b/>
          <w:bCs/>
          <w:color w:val="FF0000"/>
        </w:rPr>
        <w:t>最常用的告警方法</w:t>
      </w:r>
      <w:r w:rsidRPr="00BC5CCB">
        <w:rPr>
          <w:rFonts w:hint="eastAsia"/>
          <w:b/>
          <w:bCs/>
        </w:rPr>
        <w:t>。</w:t>
      </w:r>
    </w:p>
    <w:p w:rsidR="00BC5CCB" w:rsidRPr="00BC5CCB" w:rsidRDefault="00BC5CCB" w:rsidP="00BC5CCB"/>
    <w:p w:rsidR="00A32B23" w:rsidRDefault="00A32B23" w:rsidP="00A32B23">
      <w:pPr>
        <w:pStyle w:val="3"/>
      </w:pPr>
      <w:r w:rsidRPr="00A32B23">
        <w:rPr>
          <w:rFonts w:hint="eastAsia"/>
        </w:rPr>
        <w:t>损伤抑制</w:t>
      </w:r>
    </w:p>
    <w:p w:rsidR="00B038EF" w:rsidRPr="00F32A45" w:rsidRDefault="00F1298B" w:rsidP="00F32A45">
      <w:pPr>
        <w:numPr>
          <w:ilvl w:val="1"/>
          <w:numId w:val="23"/>
        </w:numPr>
      </w:pPr>
      <w:r w:rsidRPr="00F32A45">
        <w:rPr>
          <w:rFonts w:hint="eastAsia"/>
          <w:b/>
          <w:bCs/>
        </w:rPr>
        <w:t>必须采取各种可能抑制损伤的</w:t>
      </w:r>
      <w:proofErr w:type="gramStart"/>
      <w:r w:rsidRPr="00F32A45">
        <w:rPr>
          <w:rFonts w:hint="eastAsia"/>
          <w:b/>
          <w:bCs/>
        </w:rPr>
        <w:t>的</w:t>
      </w:r>
      <w:proofErr w:type="gramEnd"/>
      <w:r w:rsidRPr="00F32A45">
        <w:rPr>
          <w:rFonts w:hint="eastAsia"/>
          <w:b/>
          <w:bCs/>
        </w:rPr>
        <w:t>方法，尽可能保证即使发生了事故，人员和设备仍可免受损伤。</w:t>
      </w:r>
    </w:p>
    <w:p w:rsidR="00F32A45" w:rsidRPr="00F32A45" w:rsidRDefault="00F32A45" w:rsidP="00F32A45"/>
    <w:p w:rsidR="00A32B23" w:rsidRDefault="00A32B23" w:rsidP="00A32B23">
      <w:pPr>
        <w:pStyle w:val="3"/>
      </w:pPr>
      <w:r w:rsidRPr="00A32B23">
        <w:rPr>
          <w:rFonts w:hint="eastAsia"/>
        </w:rPr>
        <w:lastRenderedPageBreak/>
        <w:t>逃逸、救生与营救</w:t>
      </w:r>
    </w:p>
    <w:p w:rsidR="00B038EF" w:rsidRPr="009E6DC4" w:rsidRDefault="00F1298B" w:rsidP="009E6DC4">
      <w:pPr>
        <w:numPr>
          <w:ilvl w:val="1"/>
          <w:numId w:val="24"/>
        </w:numPr>
      </w:pPr>
      <w:r w:rsidRPr="009E6DC4">
        <w:rPr>
          <w:rFonts w:hint="eastAsia"/>
          <w:b/>
          <w:bCs/>
        </w:rPr>
        <w:t>逃逸和救生是指人们使用本身携带的资源自身救护所作的努力。营救是指其他人员救护在紧急情况下受到危险的人员所作的努力。</w:t>
      </w:r>
    </w:p>
    <w:p w:rsidR="00B038EF" w:rsidRPr="009E6DC4" w:rsidRDefault="00F1298B" w:rsidP="009E6DC4">
      <w:pPr>
        <w:numPr>
          <w:ilvl w:val="2"/>
          <w:numId w:val="24"/>
        </w:numPr>
      </w:pPr>
      <w:r w:rsidRPr="009E6DC4">
        <w:rPr>
          <w:rFonts w:hint="eastAsia"/>
          <w:b/>
          <w:bCs/>
        </w:rPr>
        <w:t>核心是逃逸和救生设备</w:t>
      </w:r>
      <w:r w:rsidRPr="009E6DC4">
        <w:rPr>
          <w:rFonts w:hint="eastAsia"/>
          <w:b/>
          <w:bCs/>
        </w:rPr>
        <w:t>/</w:t>
      </w:r>
      <w:r w:rsidRPr="009E6DC4">
        <w:rPr>
          <w:rFonts w:hint="eastAsia"/>
          <w:b/>
          <w:bCs/>
        </w:rPr>
        <w:t>营救设备</w:t>
      </w:r>
    </w:p>
    <w:p w:rsidR="009E6DC4" w:rsidRPr="00643610" w:rsidRDefault="00643610" w:rsidP="009E6DC4">
      <w:r w:rsidRPr="00643610">
        <w:rPr>
          <w:rFonts w:hint="eastAsia"/>
        </w:rPr>
        <w:t>逃逸、救生和营救对于所需的场合来说是极为重要的，但只能作为</w:t>
      </w:r>
      <w:r w:rsidRPr="000954B8">
        <w:rPr>
          <w:rFonts w:hint="eastAsia"/>
          <w:color w:val="FF0000"/>
        </w:rPr>
        <w:t>最后依靠的手段</w:t>
      </w:r>
      <w:r w:rsidRPr="00643610">
        <w:rPr>
          <w:rFonts w:hint="eastAsia"/>
        </w:rPr>
        <w:t>来考虑和应用。</w:t>
      </w:r>
    </w:p>
    <w:p w:rsidR="00A32B23" w:rsidRDefault="00A32B23" w:rsidP="00A32B23">
      <w:pPr>
        <w:pStyle w:val="3"/>
      </w:pPr>
      <w:r w:rsidRPr="00A32B23">
        <w:rPr>
          <w:rFonts w:hint="eastAsia"/>
        </w:rPr>
        <w:t>薄弱环节</w:t>
      </w:r>
    </w:p>
    <w:p w:rsidR="00DB54AE" w:rsidRDefault="00DB54AE" w:rsidP="00DB54AE">
      <w:r w:rsidRPr="00DB54AE">
        <w:rPr>
          <w:rFonts w:hint="eastAsia"/>
        </w:rPr>
        <w:t>所谓薄弱环节指的是系统中容易出现故障的部分，它将在系统的其它部分出故障并造成严重的设备或人员伤亡之前发生故障，因此可以利用薄弱环节来限制故障、偶然事件或事故所造成的损伤。</w:t>
      </w:r>
    </w:p>
    <w:p w:rsidR="006347A4" w:rsidRPr="00DB54AE" w:rsidRDefault="006347A4" w:rsidP="006347A4">
      <w:pPr>
        <w:pStyle w:val="2"/>
      </w:pPr>
      <w:r>
        <w:t>方法总结</w:t>
      </w:r>
    </w:p>
    <w:p w:rsidR="006347A4" w:rsidRPr="006347A4" w:rsidRDefault="006347A4" w:rsidP="006347A4">
      <w:pPr>
        <w:widowControl/>
        <w:numPr>
          <w:ilvl w:val="0"/>
          <w:numId w:val="26"/>
        </w:numPr>
        <w:ind w:left="1454"/>
        <w:jc w:val="left"/>
        <w:textAlignment w:val="baseline"/>
        <w:rPr>
          <w:rFonts w:ascii="宋体" w:eastAsia="宋体" w:hAnsi="宋体" w:cs="宋体"/>
          <w:color w:val="CC0000"/>
          <w:kern w:val="0"/>
          <w:szCs w:val="21"/>
        </w:rPr>
      </w:pPr>
      <w:r w:rsidRPr="006347A4">
        <w:rPr>
          <w:rFonts w:ascii="微软雅黑" w:eastAsia="微软雅黑" w:hAnsi="微软雅黑" w:cs="微软雅黑" w:hint="eastAsia"/>
          <w:color w:val="FF0000"/>
          <w:kern w:val="0"/>
          <w:szCs w:val="21"/>
        </w:rPr>
        <w:t>控制能量</w:t>
      </w:r>
      <w:r w:rsidRPr="006347A4">
        <w:rPr>
          <w:rFonts w:ascii="Malgun Gothic Semilight" w:eastAsia="Malgun Gothic Semilight" w:hAnsi="Malgun Gothic Semilight" w:cs="Malgun Gothic Semilight" w:hint="eastAsia"/>
          <w:color w:val="FF0000"/>
          <w:kern w:val="0"/>
          <w:szCs w:val="21"/>
        </w:rPr>
        <w:t>、</w:t>
      </w:r>
      <w:r w:rsidRPr="006347A4">
        <w:rPr>
          <w:rFonts w:ascii="微软雅黑" w:eastAsia="微软雅黑" w:hAnsi="微软雅黑" w:cs="微软雅黑" w:hint="eastAsia"/>
          <w:color w:val="FF0000"/>
          <w:kern w:val="0"/>
          <w:szCs w:val="21"/>
        </w:rPr>
        <w:t>消除和控制危险</w:t>
      </w:r>
      <w:r w:rsidRPr="006347A4">
        <w:rPr>
          <w:rFonts w:ascii="Verdana" w:eastAsia="华文行楷" w:hAnsi="宋体" w:cs="+mn-cs" w:hint="eastAsia"/>
          <w:color w:val="0000CC"/>
          <w:kern w:val="0"/>
          <w:szCs w:val="21"/>
        </w:rPr>
        <w:t>：</w:t>
      </w:r>
      <w:r w:rsidRPr="006347A4">
        <w:rPr>
          <w:rFonts w:ascii="微软雅黑" w:eastAsia="微软雅黑" w:hAnsi="微软雅黑" w:cs="微软雅黑" w:hint="eastAsia"/>
          <w:color w:val="0000CC"/>
          <w:kern w:val="0"/>
          <w:szCs w:val="21"/>
        </w:rPr>
        <w:t>最根本的原则</w:t>
      </w:r>
      <w:r w:rsidRPr="006347A4">
        <w:rPr>
          <w:rFonts w:ascii="Malgun Gothic Semilight" w:eastAsia="Malgun Gothic Semilight" w:hAnsi="Malgun Gothic Semilight" w:cs="Malgun Gothic Semilight" w:hint="eastAsia"/>
          <w:color w:val="0000CC"/>
          <w:kern w:val="0"/>
          <w:szCs w:val="21"/>
        </w:rPr>
        <w:t>；</w:t>
      </w:r>
    </w:p>
    <w:p w:rsidR="006347A4" w:rsidRPr="006347A4" w:rsidRDefault="006347A4" w:rsidP="006347A4">
      <w:pPr>
        <w:widowControl/>
        <w:numPr>
          <w:ilvl w:val="0"/>
          <w:numId w:val="26"/>
        </w:numPr>
        <w:ind w:left="1454"/>
        <w:jc w:val="left"/>
        <w:textAlignment w:val="baseline"/>
        <w:rPr>
          <w:rFonts w:ascii="宋体" w:eastAsia="宋体" w:hAnsi="宋体" w:cs="宋体"/>
          <w:color w:val="CC0000"/>
          <w:kern w:val="0"/>
          <w:szCs w:val="21"/>
        </w:rPr>
      </w:pPr>
      <w:r w:rsidRPr="006347A4">
        <w:rPr>
          <w:rFonts w:ascii="微软雅黑" w:eastAsia="微软雅黑" w:hAnsi="微软雅黑" w:cs="微软雅黑" w:hint="eastAsia"/>
          <w:color w:val="FF0000"/>
          <w:kern w:val="0"/>
          <w:szCs w:val="21"/>
        </w:rPr>
        <w:t>隔离</w:t>
      </w:r>
      <w:r w:rsidRPr="006347A4">
        <w:rPr>
          <w:rFonts w:ascii="Malgun Gothic Semilight" w:eastAsia="Malgun Gothic Semilight" w:hAnsi="Malgun Gothic Semilight" w:cs="Malgun Gothic Semilight" w:hint="eastAsia"/>
          <w:color w:val="FF0000"/>
          <w:kern w:val="0"/>
          <w:szCs w:val="21"/>
        </w:rPr>
        <w:t>、</w:t>
      </w:r>
      <w:r w:rsidRPr="006347A4">
        <w:rPr>
          <w:rFonts w:ascii="微软雅黑" w:eastAsia="微软雅黑" w:hAnsi="微软雅黑" w:cs="微软雅黑" w:hint="eastAsia"/>
          <w:color w:val="FF0000"/>
          <w:kern w:val="0"/>
          <w:szCs w:val="21"/>
        </w:rPr>
        <w:t>闭锁</w:t>
      </w:r>
      <w:r w:rsidRPr="006347A4">
        <w:rPr>
          <w:rFonts w:ascii="Verdana" w:eastAsia="华文行楷" w:hAnsi="Verdana" w:cs="+mn-cs"/>
          <w:color w:val="FF0000"/>
          <w:kern w:val="0"/>
          <w:szCs w:val="21"/>
        </w:rPr>
        <w:t>/</w:t>
      </w:r>
      <w:r w:rsidRPr="006347A4">
        <w:rPr>
          <w:rFonts w:ascii="微软雅黑" w:eastAsia="微软雅黑" w:hAnsi="微软雅黑" w:cs="微软雅黑" w:hint="eastAsia"/>
          <w:color w:val="FF0000"/>
          <w:kern w:val="0"/>
          <w:szCs w:val="21"/>
        </w:rPr>
        <w:t>锁定和</w:t>
      </w:r>
      <w:proofErr w:type="gramStart"/>
      <w:r w:rsidRPr="006347A4">
        <w:rPr>
          <w:rFonts w:ascii="微软雅黑" w:eastAsia="微软雅黑" w:hAnsi="微软雅黑" w:cs="微软雅黑" w:hint="eastAsia"/>
          <w:color w:val="FF0000"/>
          <w:kern w:val="0"/>
          <w:szCs w:val="21"/>
        </w:rPr>
        <w:t>联锁</w:t>
      </w:r>
      <w:proofErr w:type="gramEnd"/>
      <w:r w:rsidRPr="006347A4">
        <w:rPr>
          <w:rFonts w:ascii="Malgun Gothic Semilight" w:eastAsia="Malgun Gothic Semilight" w:hAnsi="Malgun Gothic Semilight" w:cs="Malgun Gothic Semilight" w:hint="eastAsia"/>
          <w:color w:val="FF0000"/>
          <w:kern w:val="0"/>
          <w:szCs w:val="21"/>
        </w:rPr>
        <w:t>、</w:t>
      </w:r>
      <w:r w:rsidRPr="006347A4">
        <w:rPr>
          <w:rFonts w:ascii="微软雅黑" w:eastAsia="微软雅黑" w:hAnsi="微软雅黑" w:cs="微软雅黑" w:hint="eastAsia"/>
          <w:color w:val="FF0000"/>
          <w:kern w:val="0"/>
          <w:szCs w:val="21"/>
        </w:rPr>
        <w:t>概率设计和损伤容限</w:t>
      </w:r>
      <w:r w:rsidRPr="006347A4">
        <w:rPr>
          <w:rFonts w:ascii="Malgun Gothic Semilight" w:eastAsia="Malgun Gothic Semilight" w:hAnsi="Malgun Gothic Semilight" w:cs="Malgun Gothic Semilight" w:hint="eastAsia"/>
          <w:color w:val="FF0000"/>
          <w:kern w:val="0"/>
          <w:szCs w:val="21"/>
        </w:rPr>
        <w:t>、</w:t>
      </w:r>
      <w:r w:rsidRPr="006347A4">
        <w:rPr>
          <w:rFonts w:ascii="微软雅黑" w:eastAsia="微软雅黑" w:hAnsi="微软雅黑" w:cs="微软雅黑" w:hint="eastAsia"/>
          <w:color w:val="FF0000"/>
          <w:kern w:val="0"/>
          <w:szCs w:val="21"/>
        </w:rPr>
        <w:t>降额</w:t>
      </w:r>
      <w:r w:rsidRPr="006347A4">
        <w:rPr>
          <w:rFonts w:ascii="Malgun Gothic Semilight" w:eastAsia="Malgun Gothic Semilight" w:hAnsi="Malgun Gothic Semilight" w:cs="Malgun Gothic Semilight" w:hint="eastAsia"/>
          <w:color w:val="FF0000"/>
          <w:kern w:val="0"/>
          <w:szCs w:val="21"/>
        </w:rPr>
        <w:t>、</w:t>
      </w:r>
      <w:r w:rsidRPr="006347A4">
        <w:rPr>
          <w:rFonts w:ascii="微软雅黑" w:eastAsia="微软雅黑" w:hAnsi="微软雅黑" w:cs="微软雅黑" w:hint="eastAsia"/>
          <w:color w:val="FF0000"/>
          <w:kern w:val="0"/>
          <w:szCs w:val="21"/>
        </w:rPr>
        <w:t>冗余</w:t>
      </w:r>
      <w:r w:rsidRPr="006347A4">
        <w:rPr>
          <w:rFonts w:ascii="Verdana" w:eastAsia="华文行楷" w:hAnsi="宋体" w:cs="+mn-cs" w:hint="eastAsia"/>
          <w:color w:val="0000CC"/>
          <w:kern w:val="0"/>
          <w:szCs w:val="21"/>
        </w:rPr>
        <w:t>：</w:t>
      </w:r>
      <w:r w:rsidRPr="006347A4">
        <w:rPr>
          <w:rFonts w:ascii="微软雅黑" w:eastAsia="微软雅黑" w:hAnsi="微软雅黑" w:cs="微软雅黑" w:hint="eastAsia"/>
          <w:color w:val="0000CC"/>
          <w:kern w:val="0"/>
          <w:szCs w:val="21"/>
        </w:rPr>
        <w:t>避免发生事故的手段</w:t>
      </w:r>
      <w:r w:rsidRPr="006347A4">
        <w:rPr>
          <w:rFonts w:ascii="Malgun Gothic Semilight" w:eastAsia="Malgun Gothic Semilight" w:hAnsi="Malgun Gothic Semilight" w:cs="Malgun Gothic Semilight" w:hint="eastAsia"/>
          <w:color w:val="0000CC"/>
          <w:kern w:val="0"/>
          <w:szCs w:val="21"/>
        </w:rPr>
        <w:t>，</w:t>
      </w:r>
      <w:r w:rsidRPr="006347A4">
        <w:rPr>
          <w:rFonts w:ascii="微软雅黑" w:eastAsia="微软雅黑" w:hAnsi="微软雅黑" w:cs="微软雅黑" w:hint="eastAsia"/>
          <w:color w:val="0000CC"/>
          <w:kern w:val="0"/>
          <w:szCs w:val="21"/>
        </w:rPr>
        <w:t>通常属于保护装置</w:t>
      </w:r>
      <w:r w:rsidRPr="006347A4">
        <w:rPr>
          <w:rFonts w:ascii="Malgun Gothic Semilight" w:eastAsia="Malgun Gothic Semilight" w:hAnsi="Malgun Gothic Semilight" w:cs="Malgun Gothic Semilight" w:hint="eastAsia"/>
          <w:color w:val="0000CC"/>
          <w:kern w:val="0"/>
          <w:szCs w:val="21"/>
        </w:rPr>
        <w:t>；</w:t>
      </w:r>
    </w:p>
    <w:p w:rsidR="006347A4" w:rsidRPr="006347A4" w:rsidRDefault="006347A4" w:rsidP="006347A4">
      <w:pPr>
        <w:widowControl/>
        <w:numPr>
          <w:ilvl w:val="0"/>
          <w:numId w:val="26"/>
        </w:numPr>
        <w:ind w:left="1454"/>
        <w:jc w:val="left"/>
        <w:textAlignment w:val="baseline"/>
        <w:rPr>
          <w:rFonts w:ascii="宋体" w:eastAsia="宋体" w:hAnsi="宋体" w:cs="宋体"/>
          <w:color w:val="CC0000"/>
          <w:kern w:val="0"/>
          <w:szCs w:val="21"/>
        </w:rPr>
      </w:pPr>
      <w:r w:rsidRPr="006347A4">
        <w:rPr>
          <w:rFonts w:ascii="微软雅黑" w:eastAsia="微软雅黑" w:hAnsi="微软雅黑" w:cs="微软雅黑" w:hint="eastAsia"/>
          <w:color w:val="FF0000"/>
          <w:kern w:val="0"/>
          <w:szCs w:val="21"/>
        </w:rPr>
        <w:t>状态监控</w:t>
      </w:r>
      <w:r w:rsidRPr="006347A4">
        <w:rPr>
          <w:rFonts w:ascii="Malgun Gothic Semilight" w:eastAsia="Malgun Gothic Semilight" w:hAnsi="Malgun Gothic Semilight" w:cs="Malgun Gothic Semilight" w:hint="eastAsia"/>
          <w:color w:val="FF0000"/>
          <w:kern w:val="0"/>
          <w:szCs w:val="21"/>
        </w:rPr>
        <w:t>、</w:t>
      </w:r>
      <w:r w:rsidRPr="006347A4">
        <w:rPr>
          <w:rFonts w:ascii="微软雅黑" w:eastAsia="微软雅黑" w:hAnsi="微软雅黑" w:cs="微软雅黑" w:hint="eastAsia"/>
          <w:color w:val="FF0000"/>
          <w:kern w:val="0"/>
          <w:szCs w:val="21"/>
        </w:rPr>
        <w:t>故障</w:t>
      </w:r>
      <w:r w:rsidRPr="006347A4">
        <w:rPr>
          <w:rFonts w:ascii="Verdana" w:eastAsia="华文行楷" w:hAnsi="Verdana" w:cs="+mn-cs"/>
          <w:color w:val="FF0000"/>
          <w:kern w:val="0"/>
          <w:szCs w:val="21"/>
        </w:rPr>
        <w:t>-</w:t>
      </w:r>
      <w:r w:rsidRPr="006347A4">
        <w:rPr>
          <w:rFonts w:ascii="微软雅黑" w:eastAsia="微软雅黑" w:hAnsi="微软雅黑" w:cs="微软雅黑" w:hint="eastAsia"/>
          <w:color w:val="FF0000"/>
          <w:kern w:val="0"/>
          <w:szCs w:val="21"/>
        </w:rPr>
        <w:t>安全</w:t>
      </w:r>
      <w:r w:rsidRPr="006347A4">
        <w:rPr>
          <w:rFonts w:ascii="Verdana" w:eastAsia="华文行楷" w:hAnsi="宋体" w:cs="+mn-cs" w:hint="eastAsia"/>
          <w:color w:val="0000CC"/>
          <w:kern w:val="0"/>
          <w:szCs w:val="21"/>
        </w:rPr>
        <w:t>：</w:t>
      </w:r>
      <w:r w:rsidRPr="006347A4">
        <w:rPr>
          <w:rFonts w:ascii="微软雅黑" w:eastAsia="微软雅黑" w:hAnsi="微软雅黑" w:cs="微软雅黑" w:hint="eastAsia"/>
          <w:color w:val="0000CC"/>
          <w:kern w:val="0"/>
          <w:szCs w:val="21"/>
        </w:rPr>
        <w:t>在无法避免危险时</w:t>
      </w:r>
      <w:r w:rsidRPr="006347A4">
        <w:rPr>
          <w:rFonts w:ascii="Malgun Gothic Semilight" w:eastAsia="Malgun Gothic Semilight" w:hAnsi="Malgun Gothic Semilight" w:cs="Malgun Gothic Semilight" w:hint="eastAsia"/>
          <w:color w:val="0000CC"/>
          <w:kern w:val="0"/>
          <w:szCs w:val="21"/>
        </w:rPr>
        <w:t>，</w:t>
      </w:r>
      <w:r w:rsidRPr="006347A4">
        <w:rPr>
          <w:rFonts w:ascii="微软雅黑" w:eastAsia="微软雅黑" w:hAnsi="微软雅黑" w:cs="微软雅黑" w:hint="eastAsia"/>
          <w:color w:val="0000CC"/>
          <w:kern w:val="0"/>
          <w:szCs w:val="21"/>
        </w:rPr>
        <w:t>尽量避免损失</w:t>
      </w:r>
      <w:r w:rsidRPr="006347A4">
        <w:rPr>
          <w:rFonts w:ascii="Malgun Gothic Semilight" w:eastAsia="Malgun Gothic Semilight" w:hAnsi="Malgun Gothic Semilight" w:cs="Malgun Gothic Semilight" w:hint="eastAsia"/>
          <w:color w:val="0000CC"/>
          <w:kern w:val="0"/>
          <w:szCs w:val="21"/>
        </w:rPr>
        <w:t>，</w:t>
      </w:r>
      <w:r w:rsidRPr="006347A4">
        <w:rPr>
          <w:rFonts w:ascii="微软雅黑" w:eastAsia="微软雅黑" w:hAnsi="微软雅黑" w:cs="微软雅黑" w:hint="eastAsia"/>
          <w:color w:val="0000CC"/>
          <w:kern w:val="0"/>
          <w:szCs w:val="21"/>
        </w:rPr>
        <w:t>事故前</w:t>
      </w:r>
      <w:r w:rsidRPr="006347A4">
        <w:rPr>
          <w:rFonts w:ascii="Malgun Gothic Semilight" w:eastAsia="Malgun Gothic Semilight" w:hAnsi="Malgun Gothic Semilight" w:cs="Malgun Gothic Semilight" w:hint="eastAsia"/>
          <w:color w:val="0000CC"/>
          <w:kern w:val="0"/>
          <w:szCs w:val="21"/>
        </w:rPr>
        <w:t>；</w:t>
      </w:r>
    </w:p>
    <w:p w:rsidR="006347A4" w:rsidRPr="006347A4" w:rsidRDefault="006347A4" w:rsidP="006347A4">
      <w:pPr>
        <w:widowControl/>
        <w:numPr>
          <w:ilvl w:val="0"/>
          <w:numId w:val="26"/>
        </w:numPr>
        <w:ind w:left="1454"/>
        <w:jc w:val="left"/>
        <w:textAlignment w:val="baseline"/>
        <w:rPr>
          <w:rFonts w:ascii="宋体" w:eastAsia="宋体" w:hAnsi="宋体" w:cs="宋体"/>
          <w:color w:val="CC0000"/>
          <w:kern w:val="0"/>
          <w:szCs w:val="21"/>
        </w:rPr>
      </w:pPr>
      <w:r w:rsidRPr="006347A4">
        <w:rPr>
          <w:rFonts w:ascii="微软雅黑" w:eastAsia="微软雅黑" w:hAnsi="微软雅黑" w:cs="微软雅黑" w:hint="eastAsia"/>
          <w:color w:val="FF0000"/>
          <w:kern w:val="0"/>
          <w:szCs w:val="21"/>
        </w:rPr>
        <w:t>告警</w:t>
      </w:r>
      <w:r w:rsidRPr="006347A4">
        <w:rPr>
          <w:rFonts w:ascii="Malgun Gothic Semilight" w:eastAsia="Malgun Gothic Semilight" w:hAnsi="Malgun Gothic Semilight" w:cs="Malgun Gothic Semilight" w:hint="eastAsia"/>
          <w:color w:val="FF0000"/>
          <w:kern w:val="0"/>
          <w:szCs w:val="21"/>
        </w:rPr>
        <w:t>、</w:t>
      </w:r>
      <w:r w:rsidRPr="006347A4">
        <w:rPr>
          <w:rFonts w:ascii="微软雅黑" w:eastAsia="微软雅黑" w:hAnsi="微软雅黑" w:cs="微软雅黑" w:hint="eastAsia"/>
          <w:color w:val="FF0000"/>
          <w:kern w:val="0"/>
          <w:szCs w:val="21"/>
        </w:rPr>
        <w:t>标志</w:t>
      </w:r>
      <w:r w:rsidRPr="006347A4">
        <w:rPr>
          <w:rFonts w:ascii="Verdana" w:eastAsia="华文行楷" w:hAnsi="宋体" w:cs="+mn-cs" w:hint="eastAsia"/>
          <w:color w:val="0000CC"/>
          <w:kern w:val="0"/>
          <w:szCs w:val="21"/>
        </w:rPr>
        <w:t>：</w:t>
      </w:r>
      <w:r w:rsidRPr="006347A4">
        <w:rPr>
          <w:rFonts w:ascii="微软雅黑" w:eastAsia="微软雅黑" w:hAnsi="微软雅黑" w:cs="微软雅黑" w:hint="eastAsia"/>
          <w:color w:val="0000CC"/>
          <w:kern w:val="0"/>
          <w:szCs w:val="21"/>
        </w:rPr>
        <w:t>对危险或事故的提示</w:t>
      </w:r>
      <w:r w:rsidRPr="006347A4">
        <w:rPr>
          <w:rFonts w:ascii="Malgun Gothic Semilight" w:eastAsia="Malgun Gothic Semilight" w:hAnsi="Malgun Gothic Semilight" w:cs="Malgun Gothic Semilight" w:hint="eastAsia"/>
          <w:color w:val="0000CC"/>
          <w:kern w:val="0"/>
          <w:szCs w:val="21"/>
        </w:rPr>
        <w:t>；</w:t>
      </w:r>
    </w:p>
    <w:p w:rsidR="006347A4" w:rsidRPr="006347A4" w:rsidRDefault="006347A4" w:rsidP="006347A4">
      <w:pPr>
        <w:widowControl/>
        <w:numPr>
          <w:ilvl w:val="0"/>
          <w:numId w:val="26"/>
        </w:numPr>
        <w:ind w:left="1454"/>
        <w:jc w:val="left"/>
        <w:textAlignment w:val="baseline"/>
        <w:rPr>
          <w:rFonts w:ascii="宋体" w:eastAsia="宋体" w:hAnsi="宋体" w:cs="宋体"/>
          <w:color w:val="CC0000"/>
          <w:kern w:val="0"/>
          <w:szCs w:val="21"/>
        </w:rPr>
      </w:pPr>
      <w:r w:rsidRPr="006347A4">
        <w:rPr>
          <w:rFonts w:ascii="微软雅黑" w:eastAsia="微软雅黑" w:hAnsi="微软雅黑" w:cs="微软雅黑" w:hint="eastAsia"/>
          <w:color w:val="FF0000"/>
          <w:kern w:val="0"/>
          <w:szCs w:val="21"/>
        </w:rPr>
        <w:t>损伤抑制</w:t>
      </w:r>
      <w:r w:rsidRPr="006347A4">
        <w:rPr>
          <w:rFonts w:ascii="Malgun Gothic Semilight" w:eastAsia="Malgun Gothic Semilight" w:hAnsi="Malgun Gothic Semilight" w:cs="Malgun Gothic Semilight" w:hint="eastAsia"/>
          <w:color w:val="FF0000"/>
          <w:kern w:val="0"/>
          <w:szCs w:val="21"/>
        </w:rPr>
        <w:t>、</w:t>
      </w:r>
      <w:r w:rsidRPr="006347A4">
        <w:rPr>
          <w:rFonts w:ascii="微软雅黑" w:eastAsia="微软雅黑" w:hAnsi="微软雅黑" w:cs="微软雅黑" w:hint="eastAsia"/>
          <w:color w:val="FF0000"/>
          <w:kern w:val="0"/>
          <w:szCs w:val="21"/>
        </w:rPr>
        <w:t>逃逸</w:t>
      </w:r>
      <w:r w:rsidRPr="006347A4">
        <w:rPr>
          <w:rFonts w:ascii="Verdana" w:eastAsia="华文行楷" w:hAnsi="Verdana" w:cs="+mn-cs"/>
          <w:color w:val="FF0000"/>
          <w:kern w:val="0"/>
          <w:szCs w:val="21"/>
        </w:rPr>
        <w:t>/</w:t>
      </w:r>
      <w:r w:rsidRPr="006347A4">
        <w:rPr>
          <w:rFonts w:ascii="微软雅黑" w:eastAsia="微软雅黑" w:hAnsi="微软雅黑" w:cs="微软雅黑" w:hint="eastAsia"/>
          <w:color w:val="FF0000"/>
          <w:kern w:val="0"/>
          <w:szCs w:val="21"/>
        </w:rPr>
        <w:t>逃生和营救</w:t>
      </w:r>
      <w:r w:rsidRPr="006347A4">
        <w:rPr>
          <w:rFonts w:ascii="Verdana" w:eastAsia="华文行楷" w:hAnsi="宋体" w:cs="+mn-cs" w:hint="eastAsia"/>
          <w:color w:val="0000CC"/>
          <w:kern w:val="0"/>
          <w:szCs w:val="21"/>
        </w:rPr>
        <w:t>：</w:t>
      </w:r>
      <w:r w:rsidRPr="006347A4">
        <w:rPr>
          <w:rFonts w:ascii="微软雅黑" w:eastAsia="微软雅黑" w:hAnsi="微软雅黑" w:cs="微软雅黑" w:hint="eastAsia"/>
          <w:color w:val="0000CC"/>
          <w:kern w:val="0"/>
          <w:szCs w:val="21"/>
        </w:rPr>
        <w:t>事故后尽量降低损失的手段</w:t>
      </w:r>
      <w:r w:rsidRPr="006347A4">
        <w:rPr>
          <w:rFonts w:ascii="Malgun Gothic Semilight" w:eastAsia="Malgun Gothic Semilight" w:hAnsi="Malgun Gothic Semilight" w:cs="Malgun Gothic Semilight" w:hint="eastAsia"/>
          <w:color w:val="0000CC"/>
          <w:kern w:val="0"/>
          <w:szCs w:val="21"/>
        </w:rPr>
        <w:t>；</w:t>
      </w:r>
    </w:p>
    <w:p w:rsidR="006347A4" w:rsidRPr="00A47CD7" w:rsidRDefault="006347A4" w:rsidP="006347A4">
      <w:pPr>
        <w:widowControl/>
        <w:numPr>
          <w:ilvl w:val="0"/>
          <w:numId w:val="26"/>
        </w:numPr>
        <w:ind w:left="1454"/>
        <w:jc w:val="left"/>
        <w:textAlignment w:val="baseline"/>
        <w:rPr>
          <w:rFonts w:ascii="宋体" w:eastAsia="宋体" w:hAnsi="宋体" w:cs="宋体"/>
          <w:color w:val="CC0000"/>
          <w:kern w:val="0"/>
          <w:szCs w:val="21"/>
        </w:rPr>
      </w:pPr>
      <w:r w:rsidRPr="006347A4">
        <w:rPr>
          <w:rFonts w:ascii="微软雅黑" w:eastAsia="微软雅黑" w:hAnsi="微软雅黑" w:cs="微软雅黑" w:hint="eastAsia"/>
          <w:color w:val="FF0000"/>
          <w:kern w:val="0"/>
          <w:szCs w:val="21"/>
        </w:rPr>
        <w:t>薄弱环节</w:t>
      </w:r>
      <w:r w:rsidRPr="006347A4">
        <w:rPr>
          <w:rFonts w:ascii="Verdana" w:eastAsia="华文行楷" w:hAnsi="宋体" w:cs="+mn-cs" w:hint="eastAsia"/>
          <w:color w:val="0000CC"/>
          <w:kern w:val="0"/>
          <w:szCs w:val="21"/>
        </w:rPr>
        <w:t>：</w:t>
      </w:r>
      <w:r w:rsidRPr="006347A4">
        <w:rPr>
          <w:rFonts w:ascii="微软雅黑" w:eastAsia="微软雅黑" w:hAnsi="微软雅黑" w:cs="微软雅黑" w:hint="eastAsia"/>
          <w:color w:val="0000CC"/>
          <w:kern w:val="0"/>
          <w:szCs w:val="21"/>
        </w:rPr>
        <w:t>很特殊但又很有效的方法</w:t>
      </w:r>
      <w:r w:rsidRPr="006347A4">
        <w:rPr>
          <w:rFonts w:ascii="Verdana" w:eastAsia="华文行楷" w:hAnsi="宋体" w:cs="+mn-cs" w:hint="eastAsia"/>
          <w:color w:val="0000CC"/>
          <w:kern w:val="0"/>
          <w:szCs w:val="21"/>
        </w:rPr>
        <w:t>。</w:t>
      </w:r>
    </w:p>
    <w:p w:rsidR="002E1BB5" w:rsidRDefault="002E1BB5" w:rsidP="002E1BB5">
      <w:pPr>
        <w:pStyle w:val="2"/>
      </w:pPr>
      <w:r w:rsidRPr="002E1BB5">
        <w:rPr>
          <w:rFonts w:hint="eastAsia"/>
        </w:rPr>
        <w:t>安全性评价</w:t>
      </w:r>
    </w:p>
    <w:p w:rsidR="00B038EF" w:rsidRPr="002E1BB5" w:rsidRDefault="00F1298B" w:rsidP="002E1BB5">
      <w:pPr>
        <w:numPr>
          <w:ilvl w:val="0"/>
          <w:numId w:val="27"/>
        </w:numPr>
      </w:pPr>
      <w:r w:rsidRPr="002E1BB5">
        <w:rPr>
          <w:rFonts w:hint="eastAsia"/>
        </w:rPr>
        <w:t>根据已作的安全性工作和已知条件，</w:t>
      </w:r>
      <w:r w:rsidRPr="005C5F6D">
        <w:rPr>
          <w:rFonts w:hint="eastAsia"/>
          <w:color w:val="FF0000"/>
        </w:rPr>
        <w:t>对产品风险水平进行估计</w:t>
      </w:r>
      <w:r w:rsidRPr="002E1BB5">
        <w:rPr>
          <w:rFonts w:hint="eastAsia"/>
        </w:rPr>
        <w:t>。</w:t>
      </w:r>
    </w:p>
    <w:p w:rsidR="00B038EF" w:rsidRPr="002E1BB5" w:rsidRDefault="00F1298B" w:rsidP="002E1BB5">
      <w:pPr>
        <w:numPr>
          <w:ilvl w:val="1"/>
          <w:numId w:val="27"/>
        </w:numPr>
      </w:pPr>
      <w:r w:rsidRPr="002E1BB5">
        <w:rPr>
          <w:rFonts w:hint="eastAsia"/>
          <w:b/>
          <w:bCs/>
        </w:rPr>
        <w:t>其目的是在产品转入下一工程阶段、进行试验及交付</w:t>
      </w:r>
      <w:r w:rsidRPr="002F7086">
        <w:rPr>
          <w:rFonts w:hint="eastAsia"/>
          <w:b/>
          <w:bCs/>
          <w:u w:val="single"/>
        </w:rPr>
        <w:t>前</w:t>
      </w:r>
      <w:r w:rsidRPr="002E1BB5">
        <w:rPr>
          <w:rFonts w:hint="eastAsia"/>
          <w:b/>
          <w:bCs/>
        </w:rPr>
        <w:t>，对产品的安全性或风险水平进行综合评价。</w:t>
      </w:r>
    </w:p>
    <w:p w:rsidR="002E1BB5" w:rsidRDefault="0058198E" w:rsidP="0058198E">
      <w:pPr>
        <w:pStyle w:val="1"/>
      </w:pPr>
      <w:r>
        <w:rPr>
          <w:rFonts w:hint="eastAsia"/>
        </w:rPr>
        <w:t>安全性分析（</w:t>
      </w:r>
      <w:r>
        <w:rPr>
          <w:rFonts w:hint="eastAsia"/>
        </w:rPr>
        <w:t>Chapter 5</w:t>
      </w:r>
      <w:r>
        <w:rPr>
          <w:rFonts w:hint="eastAsia"/>
        </w:rPr>
        <w:t>）</w:t>
      </w:r>
    </w:p>
    <w:p w:rsidR="0058198E" w:rsidRDefault="0058198E" w:rsidP="0058198E">
      <w:r w:rsidRPr="0058198E">
        <w:rPr>
          <w:rFonts w:hint="eastAsia"/>
        </w:rPr>
        <w:t>安全性分析也可以称为</w:t>
      </w:r>
      <w:r w:rsidRPr="0058198E">
        <w:rPr>
          <w:rFonts w:hint="eastAsia"/>
          <w:color w:val="FF0000"/>
        </w:rPr>
        <w:t>危险分析</w:t>
      </w:r>
      <w:r w:rsidRPr="0058198E">
        <w:rPr>
          <w:rFonts w:hint="eastAsia"/>
        </w:rPr>
        <w:t>，它是安全性工程的</w:t>
      </w:r>
      <w:r w:rsidRPr="0058198E">
        <w:rPr>
          <w:rFonts w:hint="eastAsia"/>
          <w:color w:val="FF0000"/>
        </w:rPr>
        <w:t>核心内容</w:t>
      </w:r>
      <w:r w:rsidRPr="0058198E">
        <w:rPr>
          <w:rFonts w:hint="eastAsia"/>
        </w:rPr>
        <w:t>，是安全性</w:t>
      </w:r>
      <w:r w:rsidRPr="0058198E">
        <w:rPr>
          <w:rFonts w:hint="eastAsia"/>
          <w:color w:val="FF0000"/>
        </w:rPr>
        <w:t>设计、评价的基础</w:t>
      </w:r>
      <w:r w:rsidRPr="0058198E">
        <w:rPr>
          <w:rFonts w:hint="eastAsia"/>
        </w:rPr>
        <w:t>。</w:t>
      </w:r>
    </w:p>
    <w:p w:rsidR="0058198E" w:rsidRDefault="00B4423C" w:rsidP="0058198E">
      <w:pPr>
        <w:rPr>
          <w:color w:val="FF0000"/>
        </w:rPr>
      </w:pPr>
      <w:r w:rsidRPr="00B4423C">
        <w:rPr>
          <w:rFonts w:hint="eastAsia"/>
          <w:color w:val="FF0000"/>
        </w:rPr>
        <w:lastRenderedPageBreak/>
        <w:t>确定潜在的危险</w:t>
      </w:r>
      <w:r w:rsidRPr="00B4423C">
        <w:rPr>
          <w:rFonts w:hint="eastAsia"/>
        </w:rPr>
        <w:t>，</w:t>
      </w:r>
      <w:r w:rsidRPr="00B4423C">
        <w:rPr>
          <w:rFonts w:hint="eastAsia"/>
          <w:color w:val="FF0000"/>
        </w:rPr>
        <w:t>估计</w:t>
      </w:r>
      <w:r w:rsidRPr="00B4423C">
        <w:rPr>
          <w:rFonts w:hint="eastAsia"/>
        </w:rPr>
        <w:t>这些危险对人员伤害、设备损坏或环境破坏的</w:t>
      </w:r>
      <w:r w:rsidRPr="00B4423C">
        <w:rPr>
          <w:rFonts w:hint="eastAsia"/>
          <w:color w:val="FF0000"/>
        </w:rPr>
        <w:t>严重性和可能性</w:t>
      </w:r>
    </w:p>
    <w:p w:rsidR="008A4741" w:rsidRPr="008A4741" w:rsidRDefault="008A4741" w:rsidP="0058198E">
      <w:pPr>
        <w:rPr>
          <w:b/>
          <w:color w:val="FF0000"/>
        </w:rPr>
      </w:pPr>
      <w:r w:rsidRPr="008A4741">
        <w:rPr>
          <w:rFonts w:hint="eastAsia"/>
          <w:b/>
          <w:color w:val="FF0000"/>
        </w:rPr>
        <w:t>安全性分析应从研制阶段早期开始并贯穿整个寿命周期。</w:t>
      </w:r>
    </w:p>
    <w:p w:rsidR="001C7BE3" w:rsidRDefault="001C7BE3" w:rsidP="001C7BE3">
      <w:pPr>
        <w:pStyle w:val="2"/>
      </w:pPr>
      <w:r>
        <w:rPr>
          <w:rFonts w:hint="eastAsia"/>
        </w:rPr>
        <w:t>目的</w:t>
      </w:r>
    </w:p>
    <w:p w:rsidR="00B038EF" w:rsidRPr="001C7BE3" w:rsidRDefault="00F1298B" w:rsidP="001C7BE3">
      <w:r w:rsidRPr="001C7BE3">
        <w:rPr>
          <w:rFonts w:hint="eastAsia"/>
          <w:color w:val="FF0000"/>
        </w:rPr>
        <w:t>识别危险，评价事故风险</w:t>
      </w:r>
      <w:r w:rsidRPr="001C7BE3">
        <w:rPr>
          <w:rFonts w:hint="eastAsia"/>
        </w:rPr>
        <w:t>，以便在寿命周期的各个阶段中消除或控制这些危险。</w:t>
      </w:r>
    </w:p>
    <w:p w:rsidR="001C7BE3" w:rsidRDefault="00E87179" w:rsidP="00E87179">
      <w:pPr>
        <w:pStyle w:val="2"/>
      </w:pPr>
      <w:r>
        <w:rPr>
          <w:rFonts w:hint="eastAsia"/>
        </w:rPr>
        <w:t>作用</w:t>
      </w:r>
    </w:p>
    <w:p w:rsidR="00E87179" w:rsidRDefault="00E87179" w:rsidP="00E87179">
      <w:r>
        <w:rPr>
          <w:noProof/>
        </w:rPr>
        <w:drawing>
          <wp:inline distT="0" distB="0" distL="0" distR="0" wp14:anchorId="0713BDA0">
            <wp:extent cx="6035537" cy="127403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10897" cy="1311048"/>
                    </a:xfrm>
                    <a:prstGeom prst="rect">
                      <a:avLst/>
                    </a:prstGeom>
                    <a:noFill/>
                  </pic:spPr>
                </pic:pic>
              </a:graphicData>
            </a:graphic>
          </wp:inline>
        </w:drawing>
      </w:r>
    </w:p>
    <w:p w:rsidR="00665FD8" w:rsidRDefault="00665FD8" w:rsidP="00665FD8">
      <w:pPr>
        <w:pStyle w:val="2"/>
      </w:pPr>
      <w:r w:rsidRPr="00665FD8">
        <w:rPr>
          <w:rFonts w:hint="eastAsia"/>
        </w:rPr>
        <w:t>安全性分析基本流程</w:t>
      </w:r>
    </w:p>
    <w:p w:rsidR="00B038EF" w:rsidRPr="00665FD8" w:rsidRDefault="00F1298B" w:rsidP="00665FD8">
      <w:pPr>
        <w:numPr>
          <w:ilvl w:val="0"/>
          <w:numId w:val="29"/>
        </w:numPr>
      </w:pPr>
      <w:r w:rsidRPr="00665FD8">
        <w:rPr>
          <w:rFonts w:hint="eastAsia"/>
        </w:rPr>
        <w:t>在不同阶段，由于可获取的数据及信息的不同，安全性分析的重点也有所不同。</w:t>
      </w:r>
    </w:p>
    <w:p w:rsidR="00B038EF" w:rsidRPr="00665FD8" w:rsidRDefault="00F1298B" w:rsidP="00665FD8">
      <w:pPr>
        <w:numPr>
          <w:ilvl w:val="1"/>
          <w:numId w:val="29"/>
        </w:numPr>
      </w:pPr>
      <w:r w:rsidRPr="004C105C">
        <w:rPr>
          <w:rFonts w:hint="eastAsia"/>
          <w:b/>
          <w:bCs/>
          <w:color w:val="FF0000"/>
        </w:rPr>
        <w:t>论证阶段和方案阶段初期</w:t>
      </w:r>
      <w:r w:rsidRPr="00665FD8">
        <w:rPr>
          <w:rFonts w:hint="eastAsia"/>
          <w:b/>
          <w:bCs/>
        </w:rPr>
        <w:t>，安全性分析重点在于考察产品固有危险特性，即识别分析</w:t>
      </w:r>
      <w:r w:rsidRPr="004C105C">
        <w:rPr>
          <w:rFonts w:hint="eastAsia"/>
          <w:b/>
          <w:bCs/>
          <w:color w:val="FF0000"/>
        </w:rPr>
        <w:t>第一类危险源</w:t>
      </w:r>
      <w:r w:rsidRPr="00665FD8">
        <w:rPr>
          <w:rFonts w:hint="eastAsia"/>
          <w:b/>
          <w:bCs/>
        </w:rPr>
        <w:t>；</w:t>
      </w:r>
    </w:p>
    <w:p w:rsidR="00B038EF" w:rsidRPr="00665FD8" w:rsidRDefault="00F1298B" w:rsidP="00665FD8">
      <w:pPr>
        <w:numPr>
          <w:ilvl w:val="1"/>
          <w:numId w:val="29"/>
        </w:numPr>
      </w:pPr>
      <w:r w:rsidRPr="004C105C">
        <w:rPr>
          <w:rFonts w:hint="eastAsia"/>
          <w:b/>
          <w:bCs/>
          <w:color w:val="FF0000"/>
        </w:rPr>
        <w:t>方案阶段后期和工程研制阶段</w:t>
      </w:r>
      <w:r w:rsidRPr="00665FD8">
        <w:rPr>
          <w:rFonts w:hint="eastAsia"/>
          <w:b/>
          <w:bCs/>
        </w:rPr>
        <w:t>，安全性分析的重点是</w:t>
      </w:r>
      <w:r w:rsidRPr="004C105C">
        <w:rPr>
          <w:rFonts w:hint="eastAsia"/>
          <w:b/>
          <w:bCs/>
          <w:color w:val="FF0000"/>
        </w:rPr>
        <w:t>第二类危险源</w:t>
      </w:r>
      <w:r w:rsidRPr="00665FD8">
        <w:rPr>
          <w:rFonts w:hint="eastAsia"/>
          <w:b/>
          <w:bCs/>
        </w:rPr>
        <w:t>，对故障、接口以及产品使用操作等有关的危险进行全面分析和综合评价。</w:t>
      </w:r>
    </w:p>
    <w:p w:rsidR="00665FD8" w:rsidRDefault="00812CD2" w:rsidP="00665FD8">
      <w:r w:rsidRPr="00812CD2">
        <w:object w:dxaOrig="14904" w:dyaOrig="5174">
          <v:shape id="_x0000_i1026" type="#_x0000_t75" style="width:414.75pt;height:2in" o:ole="">
            <v:imagedata r:id="rId11" o:title=""/>
          </v:shape>
          <o:OLEObject Type="Embed" ProgID="Unknown" ShapeID="_x0000_i1026" DrawAspect="Content" ObjectID="_1591126147" r:id="rId12"/>
        </w:object>
      </w:r>
    </w:p>
    <w:p w:rsidR="00B2576C" w:rsidRDefault="00B2576C" w:rsidP="00B2576C">
      <w:pPr>
        <w:pStyle w:val="2"/>
      </w:pPr>
      <w:r w:rsidRPr="00B2576C">
        <w:rPr>
          <w:rFonts w:hint="eastAsia"/>
        </w:rPr>
        <w:lastRenderedPageBreak/>
        <w:t>研制各阶段安全性分析工作</w:t>
      </w:r>
      <w:r w:rsidR="00D33A57">
        <w:rPr>
          <w:rFonts w:hint="eastAsia"/>
        </w:rPr>
        <w:t>（</w:t>
      </w:r>
      <w:r w:rsidR="00D33A57">
        <w:rPr>
          <w:rFonts w:hint="eastAsia"/>
        </w:rPr>
        <w:t xml:space="preserve"> </w:t>
      </w:r>
      <w:r w:rsidR="00D33A57">
        <w:rPr>
          <w:rFonts w:hint="eastAsia"/>
        </w:rPr>
        <w:t>初步危险表</w:t>
      </w:r>
      <w:r w:rsidR="00D33A57">
        <w:rPr>
          <w:rFonts w:hint="eastAsia"/>
        </w:rPr>
        <w:t>+5</w:t>
      </w:r>
      <w:r w:rsidR="00D33A57">
        <w:rPr>
          <w:rFonts w:hint="eastAsia"/>
        </w:rPr>
        <w:t>种分析工作）</w:t>
      </w:r>
    </w:p>
    <w:p w:rsidR="00B2576C" w:rsidRDefault="00B2576C" w:rsidP="00B2576C">
      <w:bookmarkStart w:id="0" w:name="_GoBack"/>
      <w:r>
        <w:rPr>
          <w:noProof/>
        </w:rPr>
        <w:drawing>
          <wp:inline distT="0" distB="0" distL="0" distR="0" wp14:anchorId="6FC89922">
            <wp:extent cx="4832166" cy="2822713"/>
            <wp:effectExtent l="0" t="0" r="698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41250" cy="2828019"/>
                    </a:xfrm>
                    <a:prstGeom prst="rect">
                      <a:avLst/>
                    </a:prstGeom>
                    <a:noFill/>
                  </pic:spPr>
                </pic:pic>
              </a:graphicData>
            </a:graphic>
          </wp:inline>
        </w:drawing>
      </w:r>
      <w:bookmarkEnd w:id="0"/>
    </w:p>
    <w:p w:rsidR="00B038EF" w:rsidRDefault="00F1298B" w:rsidP="00DD22D2">
      <w:pPr>
        <w:pStyle w:val="3"/>
      </w:pPr>
      <w:r w:rsidRPr="00DD22D2">
        <w:rPr>
          <w:rFonts w:hint="eastAsia"/>
        </w:rPr>
        <w:t>论证阶段安全性分析</w:t>
      </w:r>
    </w:p>
    <w:p w:rsidR="00C5744D" w:rsidRPr="00C5744D" w:rsidRDefault="00C5744D" w:rsidP="00C5744D">
      <w:r w:rsidRPr="00C5744D">
        <w:rPr>
          <w:rFonts w:hint="eastAsia"/>
        </w:rPr>
        <w:t>重点开展的安全性分析工作有：编制</w:t>
      </w:r>
      <w:r w:rsidRPr="00C5744D">
        <w:rPr>
          <w:rFonts w:hint="eastAsia"/>
          <w:color w:val="FF0000"/>
        </w:rPr>
        <w:t>初步危险表（</w:t>
      </w:r>
      <w:r w:rsidRPr="00C5744D">
        <w:rPr>
          <w:color w:val="FF0000"/>
        </w:rPr>
        <w:t>PHL</w:t>
      </w:r>
      <w:r w:rsidRPr="00C5744D">
        <w:rPr>
          <w:rFonts w:hint="eastAsia"/>
          <w:color w:val="FF0000"/>
        </w:rPr>
        <w:t>）</w:t>
      </w:r>
      <w:r w:rsidRPr="00C5744D">
        <w:rPr>
          <w:rFonts w:hint="eastAsia"/>
        </w:rPr>
        <w:t>，开展</w:t>
      </w:r>
      <w:r w:rsidRPr="00C5744D">
        <w:rPr>
          <w:rFonts w:hint="eastAsia"/>
          <w:color w:val="FF0000"/>
        </w:rPr>
        <w:t>初步危险分析（</w:t>
      </w:r>
      <w:r w:rsidRPr="00C5744D">
        <w:rPr>
          <w:color w:val="FF0000"/>
        </w:rPr>
        <w:t>PHA</w:t>
      </w:r>
      <w:r w:rsidRPr="00C5744D">
        <w:rPr>
          <w:rFonts w:hint="eastAsia"/>
          <w:color w:val="FF0000"/>
        </w:rPr>
        <w:t>）</w:t>
      </w:r>
    </w:p>
    <w:p w:rsidR="00B038EF" w:rsidRDefault="00F1298B" w:rsidP="00DD22D2">
      <w:pPr>
        <w:pStyle w:val="3"/>
      </w:pPr>
      <w:r w:rsidRPr="00DD22D2">
        <w:rPr>
          <w:rFonts w:hint="eastAsia"/>
        </w:rPr>
        <w:t>方案阶段安全性分析</w:t>
      </w:r>
    </w:p>
    <w:p w:rsidR="002E17FB" w:rsidRPr="002E17FB" w:rsidRDefault="002E17FB" w:rsidP="002E17FB">
      <w:r w:rsidRPr="002E17FB">
        <w:rPr>
          <w:rFonts w:hint="eastAsia"/>
        </w:rPr>
        <w:t>在该阶段的安全性分析工作主要有：</w:t>
      </w:r>
    </w:p>
    <w:p w:rsidR="002E17FB" w:rsidRPr="002E17FB" w:rsidRDefault="002E17FB" w:rsidP="002E17FB">
      <w:r>
        <w:rPr>
          <w:rFonts w:hint="eastAsia"/>
        </w:rPr>
        <w:t>·</w:t>
      </w:r>
      <w:r w:rsidRPr="002E17FB">
        <w:rPr>
          <w:rFonts w:hint="eastAsia"/>
        </w:rPr>
        <w:t>进一步修改完善</w:t>
      </w:r>
      <w:r w:rsidRPr="002E17FB">
        <w:rPr>
          <w:rFonts w:hint="eastAsia"/>
        </w:rPr>
        <w:t>PHA</w:t>
      </w:r>
      <w:r w:rsidRPr="002E17FB">
        <w:rPr>
          <w:rFonts w:hint="eastAsia"/>
        </w:rPr>
        <w:t>，修订安全关键项目；</w:t>
      </w:r>
    </w:p>
    <w:p w:rsidR="002E17FB" w:rsidRPr="002E17FB" w:rsidRDefault="002E17FB" w:rsidP="002E17FB">
      <w:r>
        <w:rPr>
          <w:rFonts w:hint="eastAsia"/>
        </w:rPr>
        <w:t>·</w:t>
      </w:r>
      <w:r w:rsidRPr="002E17FB">
        <w:rPr>
          <w:rFonts w:hint="eastAsia"/>
        </w:rPr>
        <w:t>对设计进行详细的</w:t>
      </w:r>
      <w:r w:rsidRPr="002E17FB">
        <w:rPr>
          <w:rFonts w:hint="eastAsia"/>
          <w:b/>
          <w:color w:val="FF0000"/>
        </w:rPr>
        <w:t>分系统危险分析（</w:t>
      </w:r>
      <w:r w:rsidRPr="002E17FB">
        <w:rPr>
          <w:rFonts w:hint="eastAsia"/>
          <w:b/>
          <w:color w:val="FF0000"/>
        </w:rPr>
        <w:t>SSHA</w:t>
      </w:r>
      <w:r w:rsidRPr="002E17FB">
        <w:rPr>
          <w:rFonts w:hint="eastAsia"/>
          <w:b/>
          <w:color w:val="FF0000"/>
        </w:rPr>
        <w:t>）</w:t>
      </w:r>
      <w:r w:rsidRPr="002E17FB">
        <w:rPr>
          <w:rFonts w:hint="eastAsia"/>
        </w:rPr>
        <w:t>，以评价产品的硬件或软件试验中的风险；</w:t>
      </w:r>
    </w:p>
    <w:p w:rsidR="002E17FB" w:rsidRPr="002E17FB" w:rsidRDefault="002E17FB" w:rsidP="002E17FB">
      <w:r>
        <w:rPr>
          <w:rFonts w:hint="eastAsia"/>
        </w:rPr>
        <w:t>·</w:t>
      </w:r>
      <w:r w:rsidRPr="002E17FB">
        <w:rPr>
          <w:rFonts w:hint="eastAsia"/>
        </w:rPr>
        <w:t>如条件允许，进一步开展</w:t>
      </w:r>
      <w:r w:rsidRPr="002E17FB">
        <w:rPr>
          <w:rFonts w:hint="eastAsia"/>
          <w:b/>
          <w:color w:val="FF0000"/>
        </w:rPr>
        <w:t>系统危险分析（</w:t>
      </w:r>
      <w:r w:rsidRPr="002E17FB">
        <w:rPr>
          <w:rFonts w:hint="eastAsia"/>
          <w:b/>
          <w:color w:val="FF0000"/>
        </w:rPr>
        <w:t>SHA</w:t>
      </w:r>
      <w:r w:rsidRPr="002E17FB">
        <w:rPr>
          <w:rFonts w:hint="eastAsia"/>
          <w:b/>
          <w:color w:val="FF0000"/>
        </w:rPr>
        <w:t>）</w:t>
      </w:r>
    </w:p>
    <w:p w:rsidR="00DD22D2" w:rsidRDefault="00F1298B" w:rsidP="00DD22D2">
      <w:pPr>
        <w:pStyle w:val="3"/>
      </w:pPr>
      <w:r w:rsidRPr="00DD22D2">
        <w:rPr>
          <w:rFonts w:hint="eastAsia"/>
        </w:rPr>
        <w:t>工程研制阶段安全性分析</w:t>
      </w:r>
    </w:p>
    <w:p w:rsidR="00116C74" w:rsidRPr="00116C74" w:rsidRDefault="00116C74" w:rsidP="00116C74">
      <w:r w:rsidRPr="00116C74">
        <w:rPr>
          <w:rFonts w:hint="eastAsia"/>
        </w:rPr>
        <w:t>在安全性分析工作方面，此时的装备研制已具体化，应分析实际的硬件和软件产品，考查整个产品实际的接口，对前期的</w:t>
      </w:r>
      <w:r w:rsidRPr="00116C74">
        <w:rPr>
          <w:rFonts w:hint="eastAsia"/>
        </w:rPr>
        <w:t>SSHA</w:t>
      </w:r>
      <w:r w:rsidRPr="00116C74">
        <w:rPr>
          <w:rFonts w:hint="eastAsia"/>
        </w:rPr>
        <w:t>和</w:t>
      </w:r>
      <w:r w:rsidRPr="00116C74">
        <w:rPr>
          <w:rFonts w:hint="eastAsia"/>
        </w:rPr>
        <w:t>SHA</w:t>
      </w:r>
      <w:r w:rsidRPr="00116C74">
        <w:rPr>
          <w:rFonts w:hint="eastAsia"/>
        </w:rPr>
        <w:t>进行补充完善。</w:t>
      </w:r>
    </w:p>
    <w:p w:rsidR="00116C74" w:rsidRDefault="00116C74" w:rsidP="00116C74">
      <w:pPr>
        <w:rPr>
          <w:b/>
          <w:color w:val="FF0000"/>
        </w:rPr>
      </w:pPr>
      <w:r w:rsidRPr="00116C74">
        <w:rPr>
          <w:rFonts w:hint="eastAsia"/>
        </w:rPr>
        <w:t>还应开展</w:t>
      </w:r>
      <w:r w:rsidRPr="00116C74">
        <w:rPr>
          <w:rFonts w:hint="eastAsia"/>
          <w:b/>
          <w:color w:val="FF0000"/>
        </w:rPr>
        <w:t>使用与保障危险分析（</w:t>
      </w:r>
      <w:r w:rsidRPr="00116C74">
        <w:rPr>
          <w:rFonts w:hint="eastAsia"/>
          <w:b/>
          <w:color w:val="FF0000"/>
        </w:rPr>
        <w:t>O&amp;SHA</w:t>
      </w:r>
      <w:r w:rsidRPr="00116C74">
        <w:rPr>
          <w:rFonts w:hint="eastAsia"/>
          <w:b/>
          <w:color w:val="FF0000"/>
        </w:rPr>
        <w:t>）</w:t>
      </w:r>
      <w:r w:rsidRPr="00116C74">
        <w:rPr>
          <w:rFonts w:hint="eastAsia"/>
        </w:rPr>
        <w:t>和</w:t>
      </w:r>
      <w:r w:rsidRPr="00116C74">
        <w:rPr>
          <w:rFonts w:hint="eastAsia"/>
          <w:b/>
          <w:color w:val="FF0000"/>
        </w:rPr>
        <w:t>职业健康危险分析（</w:t>
      </w:r>
      <w:r w:rsidRPr="00116C74">
        <w:rPr>
          <w:rFonts w:hint="eastAsia"/>
          <w:b/>
          <w:color w:val="FF0000"/>
        </w:rPr>
        <w:t>OHHA</w:t>
      </w:r>
      <w:r w:rsidRPr="00116C74">
        <w:rPr>
          <w:rFonts w:hint="eastAsia"/>
          <w:b/>
          <w:color w:val="FF0000"/>
        </w:rPr>
        <w:t>）。</w:t>
      </w:r>
    </w:p>
    <w:p w:rsidR="00D26157" w:rsidRDefault="00C2039E" w:rsidP="00D26157">
      <w:pPr>
        <w:pStyle w:val="2"/>
      </w:pPr>
      <w:r>
        <w:rPr>
          <w:rFonts w:hint="eastAsia"/>
        </w:rPr>
        <w:t>！！</w:t>
      </w:r>
      <w:r w:rsidR="00D26157" w:rsidRPr="00D26157">
        <w:rPr>
          <w:rFonts w:hint="eastAsia"/>
        </w:rPr>
        <w:t>常用的安全性分析方法</w:t>
      </w:r>
    </w:p>
    <w:p w:rsidR="00D26157" w:rsidRDefault="00D26157" w:rsidP="00D26157">
      <w:r w:rsidRPr="00D26157">
        <w:rPr>
          <w:rFonts w:hint="eastAsia"/>
        </w:rPr>
        <w:t>安全性分析包括</w:t>
      </w:r>
      <w:r w:rsidRPr="00D26157">
        <w:rPr>
          <w:rFonts w:hint="eastAsia"/>
          <w:u w:val="single"/>
        </w:rPr>
        <w:t>定性分析和定量分析</w:t>
      </w:r>
      <w:r w:rsidRPr="00D26157">
        <w:rPr>
          <w:rFonts w:hint="eastAsia"/>
        </w:rPr>
        <w:t>。</w:t>
      </w:r>
    </w:p>
    <w:p w:rsidR="00B038EF" w:rsidRPr="00D26157" w:rsidRDefault="00F1298B" w:rsidP="00D26157">
      <w:r w:rsidRPr="003C2920">
        <w:rPr>
          <w:rFonts w:hint="eastAsia"/>
          <w:b/>
          <w:u w:val="single"/>
        </w:rPr>
        <w:t>定性分析</w:t>
      </w:r>
      <w:r w:rsidRPr="00D26157">
        <w:rPr>
          <w:rFonts w:hint="eastAsia"/>
        </w:rPr>
        <w:t>用于</w:t>
      </w:r>
      <w:r w:rsidRPr="003C2920">
        <w:rPr>
          <w:rFonts w:hint="eastAsia"/>
          <w:color w:val="FF0000"/>
        </w:rPr>
        <w:t>检查、分析和确定可能存在的危险</w:t>
      </w:r>
      <w:r w:rsidRPr="00D26157">
        <w:rPr>
          <w:rFonts w:hint="eastAsia"/>
        </w:rPr>
        <w:t>、危险可能做成的事故、以及可能的影响和防护措施。</w:t>
      </w:r>
    </w:p>
    <w:p w:rsidR="00D26157" w:rsidRDefault="00D26157" w:rsidP="00D26157">
      <w:pPr>
        <w:rPr>
          <w:b/>
          <w:color w:val="FF0000"/>
        </w:rPr>
      </w:pPr>
      <w:r w:rsidRPr="003C2920">
        <w:rPr>
          <w:rFonts w:hint="eastAsia"/>
          <w:b/>
          <w:u w:val="single"/>
        </w:rPr>
        <w:t>定量分析</w:t>
      </w:r>
      <w:r w:rsidRPr="00D26157">
        <w:rPr>
          <w:rFonts w:hint="eastAsia"/>
        </w:rPr>
        <w:t>用于</w:t>
      </w:r>
      <w:r w:rsidRPr="003C2920">
        <w:rPr>
          <w:rFonts w:hint="eastAsia"/>
          <w:color w:val="FF0000"/>
        </w:rPr>
        <w:t>检查、分析并确定具体危险、事故</w:t>
      </w:r>
      <w:r w:rsidRPr="00D26157">
        <w:rPr>
          <w:rFonts w:hint="eastAsia"/>
        </w:rPr>
        <w:t>及其影响可能发生的</w:t>
      </w:r>
      <w:r w:rsidRPr="003C2920">
        <w:rPr>
          <w:rFonts w:hint="eastAsia"/>
          <w:color w:val="FF0000"/>
        </w:rPr>
        <w:t>概率</w:t>
      </w:r>
      <w:r w:rsidRPr="00D26157">
        <w:rPr>
          <w:rFonts w:hint="eastAsia"/>
        </w:rPr>
        <w:t>，比较装备采用安</w:t>
      </w:r>
      <w:r w:rsidRPr="00D26157">
        <w:rPr>
          <w:rFonts w:hint="eastAsia"/>
        </w:rPr>
        <w:lastRenderedPageBreak/>
        <w:t>全措施或更改设计方案后概率的变化。</w:t>
      </w:r>
      <w:r w:rsidRPr="003C2920">
        <w:rPr>
          <w:rFonts w:hint="eastAsia"/>
          <w:b/>
          <w:color w:val="FF0000"/>
        </w:rPr>
        <w:t>定量分析必须以定性分析作为依据</w:t>
      </w:r>
    </w:p>
    <w:p w:rsidR="00B038EF" w:rsidRPr="00876624" w:rsidRDefault="00F1298B" w:rsidP="00876624">
      <w:pPr>
        <w:pStyle w:val="3"/>
      </w:pPr>
      <w:r w:rsidRPr="00876624">
        <w:rPr>
          <w:rFonts w:hint="eastAsia"/>
        </w:rPr>
        <w:t>能量跟踪与屏蔽分析法</w:t>
      </w:r>
      <w:r w:rsidR="00876624">
        <w:rPr>
          <w:rFonts w:hint="eastAsia"/>
        </w:rPr>
        <w:t>ETBA</w:t>
      </w:r>
    </w:p>
    <w:p w:rsidR="00B038EF" w:rsidRDefault="00506914" w:rsidP="00876624">
      <w:pPr>
        <w:pStyle w:val="3"/>
      </w:pPr>
      <w:r>
        <w:rPr>
          <w:rFonts w:hint="eastAsia"/>
        </w:rPr>
        <w:t>！！</w:t>
      </w:r>
      <w:r w:rsidR="00F1298B" w:rsidRPr="00876624">
        <w:rPr>
          <w:rFonts w:hint="eastAsia"/>
        </w:rPr>
        <w:t>功能危险评估法</w:t>
      </w:r>
      <w:r w:rsidR="00876624">
        <w:rPr>
          <w:rFonts w:hint="eastAsia"/>
        </w:rPr>
        <w:t>（</w:t>
      </w:r>
      <w:r w:rsidR="00876624">
        <w:rPr>
          <w:rFonts w:hint="eastAsia"/>
        </w:rPr>
        <w:t>FHA</w:t>
      </w:r>
      <w:r w:rsidR="00876624">
        <w:rPr>
          <w:rFonts w:hint="eastAsia"/>
        </w:rPr>
        <w:t>）</w:t>
      </w:r>
    </w:p>
    <w:p w:rsidR="008F036D" w:rsidRDefault="008F036D" w:rsidP="008F036D">
      <w:proofErr w:type="gramStart"/>
      <w:r>
        <w:t>见软件</w:t>
      </w:r>
      <w:proofErr w:type="gramEnd"/>
      <w:r>
        <w:t>安全性复习讲义</w:t>
      </w:r>
    </w:p>
    <w:p w:rsidR="005E5B81" w:rsidRPr="005E5B81" w:rsidRDefault="005E5B81" w:rsidP="008F036D">
      <w:r>
        <w:rPr>
          <w:noProof/>
        </w:rPr>
        <w:drawing>
          <wp:inline distT="0" distB="0" distL="0" distR="0" wp14:anchorId="53024109">
            <wp:extent cx="4706903" cy="2489531"/>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713038" cy="2492776"/>
                    </a:xfrm>
                    <a:prstGeom prst="rect">
                      <a:avLst/>
                    </a:prstGeom>
                    <a:noFill/>
                  </pic:spPr>
                </pic:pic>
              </a:graphicData>
            </a:graphic>
          </wp:inline>
        </w:drawing>
      </w:r>
    </w:p>
    <w:p w:rsidR="00B038EF" w:rsidRDefault="00F1298B" w:rsidP="00876624">
      <w:pPr>
        <w:pStyle w:val="3"/>
      </w:pPr>
      <w:r w:rsidRPr="00876624">
        <w:rPr>
          <w:rFonts w:hint="eastAsia"/>
        </w:rPr>
        <w:t>危险与运行分析法</w:t>
      </w:r>
      <w:r w:rsidR="00473620" w:rsidRPr="00473620">
        <w:t>HAZOP</w:t>
      </w:r>
    </w:p>
    <w:p w:rsidR="00A4474B" w:rsidRPr="00A4474B" w:rsidRDefault="00A4474B" w:rsidP="00A4474B">
      <w:r>
        <w:rPr>
          <w:noProof/>
        </w:rPr>
        <w:drawing>
          <wp:inline distT="0" distB="0" distL="0" distR="0" wp14:anchorId="48138C5E">
            <wp:extent cx="5510254" cy="3234846"/>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525610" cy="3243861"/>
                    </a:xfrm>
                    <a:prstGeom prst="rect">
                      <a:avLst/>
                    </a:prstGeom>
                    <a:noFill/>
                  </pic:spPr>
                </pic:pic>
              </a:graphicData>
            </a:graphic>
          </wp:inline>
        </w:drawing>
      </w:r>
    </w:p>
    <w:p w:rsidR="00B038EF" w:rsidRPr="00876624" w:rsidRDefault="00506914" w:rsidP="00876624">
      <w:pPr>
        <w:pStyle w:val="3"/>
      </w:pPr>
      <w:r>
        <w:rPr>
          <w:rFonts w:hint="eastAsia"/>
        </w:rPr>
        <w:lastRenderedPageBreak/>
        <w:t>！！</w:t>
      </w:r>
      <w:r w:rsidR="00F1298B" w:rsidRPr="00876624">
        <w:rPr>
          <w:rFonts w:hint="eastAsia"/>
        </w:rPr>
        <w:t>区域安全性分析法</w:t>
      </w:r>
      <w:r>
        <w:rPr>
          <w:rFonts w:hint="eastAsia"/>
        </w:rPr>
        <w:t>ZSA</w:t>
      </w:r>
    </w:p>
    <w:p w:rsidR="00876624" w:rsidRDefault="00EB4781" w:rsidP="00D80F34">
      <w:pPr>
        <w:ind w:firstLine="420"/>
      </w:pPr>
      <w:r w:rsidRPr="00EB4781">
        <w:rPr>
          <w:rFonts w:hint="eastAsia"/>
        </w:rPr>
        <w:t>通过</w:t>
      </w:r>
      <w:r w:rsidRPr="0046030C">
        <w:rPr>
          <w:rFonts w:hint="eastAsia"/>
          <w:color w:val="FF0000"/>
        </w:rPr>
        <w:t>区域划分</w:t>
      </w:r>
      <w:r w:rsidRPr="00EB4781">
        <w:rPr>
          <w:rFonts w:hint="eastAsia"/>
        </w:rPr>
        <w:t>的方法对组成系统的分系统或设备及其</w:t>
      </w:r>
      <w:r w:rsidRPr="0046030C">
        <w:rPr>
          <w:rFonts w:hint="eastAsia"/>
          <w:color w:val="FF0000"/>
        </w:rPr>
        <w:t>接口</w:t>
      </w:r>
      <w:r w:rsidRPr="00EB4781">
        <w:rPr>
          <w:rFonts w:hint="eastAsia"/>
        </w:rPr>
        <w:t>的安装位置进行系统地分析和连续地检查，</w:t>
      </w:r>
      <w:r w:rsidRPr="0046030C">
        <w:rPr>
          <w:rFonts w:hint="eastAsia"/>
          <w:color w:val="FF0000"/>
        </w:rPr>
        <w:t>评价在故障和无故障情况下</w:t>
      </w:r>
      <w:r w:rsidRPr="00EB4781">
        <w:rPr>
          <w:rFonts w:hint="eastAsia"/>
        </w:rPr>
        <w:t>各分系统或设备潜在的</w:t>
      </w:r>
      <w:r w:rsidRPr="0046030C">
        <w:rPr>
          <w:rFonts w:hint="eastAsia"/>
          <w:color w:val="FF0000"/>
        </w:rPr>
        <w:t>相互影响</w:t>
      </w:r>
      <w:r w:rsidRPr="00EB4781">
        <w:rPr>
          <w:rFonts w:hint="eastAsia"/>
        </w:rPr>
        <w:t>以及其安装存在的固有危险的严重程度。</w:t>
      </w:r>
    </w:p>
    <w:p w:rsidR="00D80F34" w:rsidRPr="00D80F34" w:rsidRDefault="00D80F34" w:rsidP="00D80F34">
      <w:r>
        <w:tab/>
      </w:r>
      <w:r w:rsidRPr="00D80F34">
        <w:rPr>
          <w:rFonts w:hint="eastAsia"/>
        </w:rPr>
        <w:t>ZSA</w:t>
      </w:r>
      <w:r w:rsidRPr="00D80F34">
        <w:rPr>
          <w:rFonts w:hint="eastAsia"/>
        </w:rPr>
        <w:t>是一种定性的分析方法，主要用于：</w:t>
      </w:r>
    </w:p>
    <w:p w:rsidR="00D80F34" w:rsidRPr="00404934" w:rsidRDefault="00D80F34" w:rsidP="00D80F34">
      <w:pPr>
        <w:ind w:left="420" w:firstLine="420"/>
        <w:rPr>
          <w:b/>
          <w:color w:val="FF0000"/>
        </w:rPr>
      </w:pPr>
      <w:r w:rsidRPr="00404934">
        <w:rPr>
          <w:rFonts w:hint="eastAsia"/>
          <w:b/>
          <w:color w:val="FF0000"/>
        </w:rPr>
        <w:t>1</w:t>
      </w:r>
      <w:r w:rsidRPr="00404934">
        <w:rPr>
          <w:rFonts w:hint="eastAsia"/>
          <w:b/>
          <w:color w:val="FF0000"/>
        </w:rPr>
        <w:t>、评价各分系统和各设备之间的相容性</w:t>
      </w:r>
    </w:p>
    <w:p w:rsidR="00D80F34" w:rsidRDefault="00D80F34" w:rsidP="00D80F34">
      <w:pPr>
        <w:ind w:left="420" w:firstLine="420"/>
      </w:pPr>
      <w:r>
        <w:t>2</w:t>
      </w:r>
      <w:r>
        <w:rPr>
          <w:rFonts w:hint="eastAsia"/>
        </w:rPr>
        <w:t>、</w:t>
      </w:r>
      <w:r w:rsidRPr="00D80F34">
        <w:rPr>
          <w:rFonts w:hint="eastAsia"/>
        </w:rPr>
        <w:t>确定系统各区域及整个系统存在的危险并评价其严重程度</w:t>
      </w:r>
    </w:p>
    <w:p w:rsidR="00F7296B" w:rsidRDefault="00F7296B" w:rsidP="00F7296B">
      <w:r>
        <w:tab/>
      </w:r>
      <w:r w:rsidRPr="00F7296B">
        <w:rPr>
          <w:rFonts w:hint="eastAsia"/>
        </w:rPr>
        <w:t>ZSA</w:t>
      </w:r>
      <w:r w:rsidRPr="00F7296B">
        <w:rPr>
          <w:rFonts w:hint="eastAsia"/>
        </w:rPr>
        <w:t>的主要优点是</w:t>
      </w:r>
      <w:r w:rsidRPr="00D757C3">
        <w:rPr>
          <w:rFonts w:hint="eastAsia"/>
          <w:color w:val="FF0000"/>
        </w:rPr>
        <w:t>分析较简单、直观性好</w:t>
      </w:r>
      <w:r w:rsidRPr="00F7296B">
        <w:rPr>
          <w:rFonts w:hint="eastAsia"/>
        </w:rPr>
        <w:t>，但要求分析人员对系统的设计、安装及使用有</w:t>
      </w:r>
      <w:r w:rsidRPr="00D757C3">
        <w:rPr>
          <w:rFonts w:hint="eastAsia"/>
          <w:color w:val="FF0000"/>
        </w:rPr>
        <w:t>丰富的经验</w:t>
      </w:r>
      <w:r w:rsidRPr="00F7296B">
        <w:rPr>
          <w:rFonts w:hint="eastAsia"/>
        </w:rPr>
        <w:t>。</w:t>
      </w:r>
    </w:p>
    <w:p w:rsidR="00812D71" w:rsidRDefault="00812D71" w:rsidP="00F7296B">
      <w:r w:rsidRPr="00812D71">
        <w:rPr>
          <w:noProof/>
        </w:rPr>
        <w:drawing>
          <wp:inline distT="0" distB="0" distL="0" distR="0" wp14:anchorId="6915F014" wp14:editId="09A830D2">
            <wp:extent cx="2881061" cy="3118221"/>
            <wp:effectExtent l="0" t="0" r="0" b="6350"/>
            <wp:docPr id="12493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3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88350" cy="3126110"/>
                    </a:xfrm>
                    <a:prstGeom prst="rect">
                      <a:avLst/>
                    </a:prstGeom>
                    <a:noFill/>
                    <a:ln>
                      <a:noFill/>
                    </a:ln>
                    <a:extLst/>
                  </pic:spPr>
                </pic:pic>
              </a:graphicData>
            </a:graphic>
          </wp:inline>
        </w:drawing>
      </w:r>
    </w:p>
    <w:p w:rsidR="00681524" w:rsidRDefault="00F1298B" w:rsidP="00681524">
      <w:pPr>
        <w:pStyle w:val="4"/>
      </w:pPr>
      <w:r w:rsidRPr="00681524">
        <w:t>ZSA</w:t>
      </w:r>
      <w:r w:rsidR="00681524">
        <w:rPr>
          <w:rFonts w:hint="eastAsia"/>
        </w:rPr>
        <w:t>的分析准则分为</w:t>
      </w:r>
    </w:p>
    <w:p w:rsidR="00681524" w:rsidRDefault="00F1298B" w:rsidP="00681524">
      <w:pPr>
        <w:pStyle w:val="5"/>
      </w:pPr>
      <w:r w:rsidRPr="00681524">
        <w:rPr>
          <w:rFonts w:hint="eastAsia"/>
        </w:rPr>
        <w:t>通用准则</w:t>
      </w:r>
    </w:p>
    <w:p w:rsidR="00812D71" w:rsidRPr="00681524" w:rsidRDefault="00681524" w:rsidP="004D2919">
      <w:r w:rsidRPr="00681524">
        <w:rPr>
          <w:rFonts w:hint="eastAsia"/>
        </w:rPr>
        <w:t>通用准则规定了在系统和设备的安装、互相影响、维修及环境等方面，在区域内各系统、设备均应满足的要求</w:t>
      </w:r>
      <w:r w:rsidRPr="00681524">
        <w:t>(</w:t>
      </w:r>
      <w:r w:rsidRPr="00681524">
        <w:rPr>
          <w:rFonts w:hint="eastAsia"/>
        </w:rPr>
        <w:t>安全性</w:t>
      </w:r>
      <w:r w:rsidRPr="00681524">
        <w:t>)</w:t>
      </w:r>
      <w:r w:rsidRPr="00681524">
        <w:rPr>
          <w:rFonts w:hint="eastAsia"/>
        </w:rPr>
        <w:t>，</w:t>
      </w:r>
      <w:r w:rsidRPr="000F289D">
        <w:rPr>
          <w:rFonts w:hint="eastAsia"/>
          <w:color w:val="FF0000"/>
        </w:rPr>
        <w:t>具有共性</w:t>
      </w:r>
      <w:r w:rsidRPr="00681524">
        <w:rPr>
          <w:rFonts w:hint="eastAsia"/>
        </w:rPr>
        <w:t>。</w:t>
      </w:r>
    </w:p>
    <w:p w:rsidR="00681524" w:rsidRDefault="00681524" w:rsidP="00681524">
      <w:pPr>
        <w:pStyle w:val="5"/>
      </w:pPr>
      <w:r>
        <w:t>专用准则</w:t>
      </w:r>
    </w:p>
    <w:p w:rsidR="004D2919" w:rsidRDefault="004D2919" w:rsidP="004D2919">
      <w:r w:rsidRPr="004D2919">
        <w:rPr>
          <w:rFonts w:hint="eastAsia"/>
        </w:rPr>
        <w:t>以系统、设备为对象，根据其特点，提出在其所经过的各区域内考虑本系统与其他系统</w:t>
      </w:r>
      <w:r w:rsidRPr="004D2919">
        <w:t>/</w:t>
      </w:r>
      <w:r w:rsidRPr="004D2919">
        <w:rPr>
          <w:rFonts w:hint="eastAsia"/>
        </w:rPr>
        <w:t>设备之间在安装、相互影响、维修环境及功能等，应满足的有关具体要求</w:t>
      </w:r>
    </w:p>
    <w:p w:rsidR="005F32B7" w:rsidRDefault="005F32B7" w:rsidP="005F32B7">
      <w:pPr>
        <w:pStyle w:val="4"/>
      </w:pPr>
      <w:r w:rsidRPr="005F32B7">
        <w:lastRenderedPageBreak/>
        <w:t>ZSA</w:t>
      </w:r>
      <w:r w:rsidRPr="005F32B7">
        <w:rPr>
          <w:rFonts w:hint="eastAsia"/>
        </w:rPr>
        <w:t>记录表</w:t>
      </w:r>
    </w:p>
    <w:p w:rsidR="005F32B7" w:rsidRDefault="005F32B7" w:rsidP="005F32B7">
      <w:r>
        <w:rPr>
          <w:noProof/>
        </w:rPr>
        <w:drawing>
          <wp:inline distT="0" distB="0" distL="0" distR="0" wp14:anchorId="4CFD736D">
            <wp:extent cx="5898764" cy="3584931"/>
            <wp:effectExtent l="0" t="0" r="698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08389" cy="3590781"/>
                    </a:xfrm>
                    <a:prstGeom prst="rect">
                      <a:avLst/>
                    </a:prstGeom>
                    <a:noFill/>
                  </pic:spPr>
                </pic:pic>
              </a:graphicData>
            </a:graphic>
          </wp:inline>
        </w:drawing>
      </w:r>
    </w:p>
    <w:p w:rsidR="003145D6" w:rsidRDefault="003145D6" w:rsidP="003145D6">
      <w:pPr>
        <w:pStyle w:val="4"/>
      </w:pPr>
      <w:r w:rsidRPr="003145D6">
        <w:t>ZSA</w:t>
      </w:r>
      <w:r w:rsidRPr="003145D6">
        <w:rPr>
          <w:rFonts w:hint="eastAsia"/>
        </w:rPr>
        <w:t>问题登记表</w:t>
      </w:r>
    </w:p>
    <w:p w:rsidR="003145D6" w:rsidRDefault="003145D6" w:rsidP="003145D6">
      <w:r>
        <w:rPr>
          <w:noProof/>
        </w:rPr>
        <w:drawing>
          <wp:inline distT="0" distB="0" distL="0" distR="0" wp14:anchorId="1F3224C2">
            <wp:extent cx="5562659" cy="3458817"/>
            <wp:effectExtent l="0" t="0" r="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579093" cy="3469036"/>
                    </a:xfrm>
                    <a:prstGeom prst="rect">
                      <a:avLst/>
                    </a:prstGeom>
                    <a:noFill/>
                  </pic:spPr>
                </pic:pic>
              </a:graphicData>
            </a:graphic>
          </wp:inline>
        </w:drawing>
      </w:r>
    </w:p>
    <w:p w:rsidR="00EF07F3" w:rsidRPr="00EF07F3" w:rsidRDefault="00891B7D" w:rsidP="0048037E">
      <w:pPr>
        <w:pStyle w:val="1"/>
      </w:pPr>
      <w:r w:rsidRPr="00891B7D">
        <w:rPr>
          <w:rFonts w:hint="eastAsia"/>
        </w:rPr>
        <w:lastRenderedPageBreak/>
        <w:t>风险评估与安全性验证</w:t>
      </w:r>
    </w:p>
    <w:p w:rsidR="003919AF" w:rsidRPr="006347A4" w:rsidRDefault="003919AF" w:rsidP="003919AF">
      <w:pPr>
        <w:pStyle w:val="2"/>
        <w:rPr>
          <w:sz w:val="21"/>
        </w:rPr>
      </w:pPr>
      <w:r w:rsidRPr="00A47CD7">
        <w:rPr>
          <w:rFonts w:hint="eastAsia"/>
        </w:rPr>
        <w:t>安全性验证</w:t>
      </w:r>
    </w:p>
    <w:p w:rsidR="003919AF" w:rsidRPr="00A47CD7" w:rsidRDefault="003919AF" w:rsidP="003919AF">
      <w:pPr>
        <w:pStyle w:val="3"/>
      </w:pPr>
      <w:r w:rsidRPr="00A47CD7">
        <w:rPr>
          <w:rFonts w:hint="eastAsia"/>
        </w:rPr>
        <w:t>安全性验证的目的：</w:t>
      </w:r>
    </w:p>
    <w:p w:rsidR="003919AF" w:rsidRDefault="003919AF" w:rsidP="003919AF">
      <w:r w:rsidRPr="00A47CD7">
        <w:rPr>
          <w:rFonts w:hint="eastAsia"/>
        </w:rPr>
        <w:t>在寿命周期内检验产品中安全性关键的硬</w:t>
      </w:r>
      <w:r w:rsidRPr="00A47CD7">
        <w:rPr>
          <w:rFonts w:hint="eastAsia"/>
        </w:rPr>
        <w:t>/</w:t>
      </w:r>
      <w:r w:rsidRPr="00A47CD7">
        <w:rPr>
          <w:rFonts w:hint="eastAsia"/>
        </w:rPr>
        <w:t>软件、规程是否符合产品规范和安全性要求，即</w:t>
      </w:r>
      <w:r w:rsidRPr="00A47CD7">
        <w:rPr>
          <w:rFonts w:hint="eastAsia"/>
          <w:b/>
          <w:color w:val="FF0000"/>
        </w:rPr>
        <w:t>装备及其组成部分是否达到合同规定的安全性水平</w:t>
      </w:r>
      <w:r w:rsidRPr="00A47CD7">
        <w:rPr>
          <w:rFonts w:hint="eastAsia"/>
        </w:rPr>
        <w:t>，能否安全地执行规定的功能和能否按规定的方式安全使用；同时</w:t>
      </w:r>
      <w:r w:rsidRPr="00A47CD7">
        <w:rPr>
          <w:rFonts w:hint="eastAsia"/>
          <w:b/>
          <w:color w:val="FF0000"/>
        </w:rPr>
        <w:t>对采取的安全性措施的有效性和充分性进行确认</w:t>
      </w:r>
      <w:r w:rsidRPr="00A47CD7">
        <w:rPr>
          <w:rFonts w:hint="eastAsia"/>
        </w:rPr>
        <w:t>，从而保证安全性确实已设计和制造到系统中。</w:t>
      </w:r>
    </w:p>
    <w:p w:rsidR="003919AF" w:rsidRDefault="003919AF" w:rsidP="003919AF">
      <w:pPr>
        <w:pStyle w:val="3"/>
      </w:pPr>
      <w:r w:rsidRPr="0049430B">
        <w:rPr>
          <w:rFonts w:hint="eastAsia"/>
        </w:rPr>
        <w:t>验证方法：</w:t>
      </w:r>
    </w:p>
    <w:p w:rsidR="003919AF" w:rsidRDefault="003919AF" w:rsidP="003919AF">
      <w:r w:rsidRPr="0049430B">
        <w:rPr>
          <w:rFonts w:hint="eastAsia"/>
        </w:rPr>
        <w:t>试验、演示、检查、分析</w:t>
      </w:r>
    </w:p>
    <w:p w:rsidR="003919AF" w:rsidRDefault="003919AF" w:rsidP="003919AF">
      <w:pPr>
        <w:rPr>
          <w:color w:val="FF0000"/>
        </w:rPr>
      </w:pPr>
      <w:r w:rsidRPr="00E06D87">
        <w:rPr>
          <w:rFonts w:hint="eastAsia"/>
        </w:rPr>
        <w:t>安全性验证应</w:t>
      </w:r>
      <w:r w:rsidRPr="00E06D87">
        <w:rPr>
          <w:rFonts w:hint="eastAsia"/>
          <w:color w:val="FF0000"/>
        </w:rPr>
        <w:t>首先考虑采用</w:t>
      </w:r>
      <w:r w:rsidRPr="00E06D87">
        <w:rPr>
          <w:rFonts w:hint="eastAsia"/>
          <w:color w:val="FF0000"/>
          <w:u w:val="single"/>
        </w:rPr>
        <w:t>试验和演示</w:t>
      </w:r>
      <w:r w:rsidRPr="00E06D87">
        <w:rPr>
          <w:rFonts w:hint="eastAsia"/>
          <w:color w:val="FF0000"/>
        </w:rPr>
        <w:t>的方式</w:t>
      </w:r>
    </w:p>
    <w:p w:rsidR="00B038EF" w:rsidRPr="00EF07F3" w:rsidRDefault="00F1298B" w:rsidP="0048037E">
      <w:pPr>
        <w:pStyle w:val="2"/>
      </w:pPr>
      <w:r w:rsidRPr="00EF07F3">
        <w:rPr>
          <w:rFonts w:hint="eastAsia"/>
        </w:rPr>
        <w:t>风险的特点</w:t>
      </w:r>
    </w:p>
    <w:p w:rsidR="00EF07F3" w:rsidRPr="00EF07F3" w:rsidRDefault="00EF07F3" w:rsidP="00EF07F3">
      <w:r w:rsidRPr="00EF07F3">
        <w:rPr>
          <w:rFonts w:hint="eastAsia"/>
        </w:rPr>
        <w:t>客观性</w:t>
      </w:r>
    </w:p>
    <w:p w:rsidR="00EF07F3" w:rsidRPr="00EF07F3" w:rsidRDefault="00EF07F3" w:rsidP="00EF07F3">
      <w:r w:rsidRPr="00EF07F3">
        <w:rPr>
          <w:rFonts w:hint="eastAsia"/>
        </w:rPr>
        <w:t>主观性</w:t>
      </w:r>
    </w:p>
    <w:p w:rsidR="00EF07F3" w:rsidRPr="00EF07F3" w:rsidRDefault="00EF07F3" w:rsidP="00EF07F3">
      <w:r w:rsidRPr="00EF07F3">
        <w:rPr>
          <w:rFonts w:hint="eastAsia"/>
        </w:rPr>
        <w:t>普遍性</w:t>
      </w:r>
    </w:p>
    <w:p w:rsidR="00EF07F3" w:rsidRPr="00EF07F3" w:rsidRDefault="00EF07F3" w:rsidP="00EF07F3">
      <w:r w:rsidRPr="00EF07F3">
        <w:rPr>
          <w:rFonts w:hint="eastAsia"/>
        </w:rPr>
        <w:t>社会性</w:t>
      </w:r>
    </w:p>
    <w:p w:rsidR="00EF07F3" w:rsidRPr="00EF07F3" w:rsidRDefault="00EF07F3" w:rsidP="00EF07F3">
      <w:r w:rsidRPr="00EF07F3">
        <w:rPr>
          <w:rFonts w:hint="eastAsia"/>
        </w:rPr>
        <w:t>不确定性</w:t>
      </w:r>
    </w:p>
    <w:p w:rsidR="00EF07F3" w:rsidRPr="00EF07F3" w:rsidRDefault="00EF07F3" w:rsidP="00EF07F3">
      <w:r w:rsidRPr="00EF07F3">
        <w:rPr>
          <w:rFonts w:hint="eastAsia"/>
        </w:rPr>
        <w:t>可测定性</w:t>
      </w:r>
    </w:p>
    <w:p w:rsidR="00EF07F3" w:rsidRDefault="00EF07F3" w:rsidP="00EF07F3">
      <w:r w:rsidRPr="00EF07F3">
        <w:rPr>
          <w:rFonts w:hint="eastAsia"/>
        </w:rPr>
        <w:t>发展性</w:t>
      </w:r>
    </w:p>
    <w:p w:rsidR="0048037E" w:rsidRDefault="0048037E" w:rsidP="0048037E">
      <w:pPr>
        <w:pStyle w:val="2"/>
      </w:pPr>
      <w:r w:rsidRPr="0048037E">
        <w:rPr>
          <w:rFonts w:hint="eastAsia"/>
        </w:rPr>
        <w:t>风险管理流程</w:t>
      </w:r>
    </w:p>
    <w:p w:rsidR="0048037E" w:rsidRPr="0048037E" w:rsidRDefault="0048037E" w:rsidP="0048037E">
      <w:r w:rsidRPr="0048037E">
        <w:rPr>
          <w:rFonts w:hint="eastAsia"/>
        </w:rPr>
        <w:t>系统安全工作如何开展？</w:t>
      </w:r>
    </w:p>
    <w:p w:rsidR="0048037E" w:rsidRPr="0048037E" w:rsidRDefault="0048037E" w:rsidP="0048037E">
      <w:pPr>
        <w:ind w:firstLine="420"/>
        <w:rPr>
          <w:b/>
          <w:sz w:val="20"/>
        </w:rPr>
      </w:pPr>
      <w:r w:rsidRPr="0048037E">
        <w:rPr>
          <w:rFonts w:hint="eastAsia"/>
          <w:b/>
          <w:sz w:val="20"/>
        </w:rPr>
        <w:t>安全</w:t>
      </w:r>
      <w:r w:rsidRPr="0048037E">
        <w:rPr>
          <w:rFonts w:hint="eastAsia"/>
          <w:b/>
          <w:sz w:val="20"/>
        </w:rPr>
        <w:t>---</w:t>
      </w:r>
      <w:r w:rsidRPr="0048037E">
        <w:rPr>
          <w:rFonts w:hint="eastAsia"/>
          <w:b/>
          <w:sz w:val="20"/>
        </w:rPr>
        <w:t>危险</w:t>
      </w:r>
      <w:r w:rsidRPr="0048037E">
        <w:rPr>
          <w:rFonts w:hint="eastAsia"/>
          <w:b/>
          <w:sz w:val="20"/>
        </w:rPr>
        <w:t>---</w:t>
      </w:r>
      <w:r w:rsidRPr="0048037E">
        <w:rPr>
          <w:rFonts w:hint="eastAsia"/>
          <w:b/>
          <w:sz w:val="20"/>
        </w:rPr>
        <w:t>风险</w:t>
      </w:r>
    </w:p>
    <w:p w:rsidR="0048037E" w:rsidRPr="0048037E" w:rsidRDefault="0048037E" w:rsidP="0048037E">
      <w:r w:rsidRPr="0048037E">
        <w:rPr>
          <w:rFonts w:hint="eastAsia"/>
        </w:rPr>
        <w:t>安全首先是一个</w:t>
      </w:r>
      <w:r w:rsidRPr="0048037E">
        <w:rPr>
          <w:rFonts w:hint="eastAsia"/>
          <w:color w:val="FF0000"/>
        </w:rPr>
        <w:t>管理问题</w:t>
      </w:r>
      <w:r w:rsidRPr="0048037E">
        <w:rPr>
          <w:rFonts w:hint="eastAsia"/>
        </w:rPr>
        <w:t>，</w:t>
      </w:r>
      <w:r w:rsidRPr="0048037E">
        <w:rPr>
          <w:rFonts w:hint="eastAsia"/>
          <w:color w:val="FF0000"/>
        </w:rPr>
        <w:t>安全管理也就意味着风险管理</w:t>
      </w:r>
      <w:r w:rsidRPr="0048037E">
        <w:rPr>
          <w:rFonts w:hint="eastAsia"/>
        </w:rPr>
        <w:t>。</w:t>
      </w:r>
    </w:p>
    <w:p w:rsidR="0048037E" w:rsidRDefault="0048037E" w:rsidP="0048037E">
      <w:pPr>
        <w:rPr>
          <w:color w:val="FF0000"/>
        </w:rPr>
      </w:pPr>
      <w:r w:rsidRPr="0048037E">
        <w:rPr>
          <w:rFonts w:hint="eastAsia"/>
        </w:rPr>
        <w:t>所有的</w:t>
      </w:r>
      <w:r w:rsidRPr="0048037E">
        <w:rPr>
          <w:rFonts w:hint="eastAsia"/>
          <w:color w:val="FF0000"/>
        </w:rPr>
        <w:t>安全性分析方法</w:t>
      </w:r>
      <w:r w:rsidRPr="0048037E">
        <w:rPr>
          <w:rFonts w:hint="eastAsia"/>
        </w:rPr>
        <w:t>都隐含着</w:t>
      </w:r>
      <w:r w:rsidRPr="0048037E">
        <w:rPr>
          <w:rFonts w:hint="eastAsia"/>
          <w:color w:val="FF0000"/>
        </w:rPr>
        <w:t>风险管理流程</w:t>
      </w:r>
    </w:p>
    <w:p w:rsidR="00580609" w:rsidRDefault="00580609" w:rsidP="0048037E">
      <w:pPr>
        <w:rPr>
          <w:color w:val="FF0000"/>
        </w:rPr>
      </w:pPr>
    </w:p>
    <w:p w:rsidR="00B038EF" w:rsidRPr="00580609" w:rsidRDefault="00F1298B" w:rsidP="00580609">
      <w:pPr>
        <w:numPr>
          <w:ilvl w:val="0"/>
          <w:numId w:val="35"/>
        </w:numPr>
      </w:pPr>
      <w:r w:rsidRPr="00580609">
        <w:rPr>
          <w:rFonts w:hint="eastAsia"/>
        </w:rPr>
        <w:t>风险管理流程类似于质量管理中的</w:t>
      </w:r>
      <w:r w:rsidRPr="00580609">
        <w:t>PDCA</w:t>
      </w:r>
      <w:r w:rsidRPr="00580609">
        <w:rPr>
          <w:rFonts w:hint="eastAsia"/>
        </w:rPr>
        <w:t>循环，是一种迭代的闭环过程。包括：</w:t>
      </w:r>
    </w:p>
    <w:p w:rsidR="00B038EF" w:rsidRDefault="00F1298B" w:rsidP="00904C09">
      <w:pPr>
        <w:pStyle w:val="3"/>
      </w:pPr>
      <w:r w:rsidRPr="00580609">
        <w:rPr>
          <w:rFonts w:hint="eastAsia"/>
        </w:rPr>
        <w:t>风险规划</w:t>
      </w:r>
    </w:p>
    <w:p w:rsidR="000076E9" w:rsidRPr="000076E9" w:rsidRDefault="000076E9" w:rsidP="000076E9">
      <w:r w:rsidRPr="000076E9">
        <w:rPr>
          <w:rFonts w:hint="eastAsia"/>
          <w:color w:val="FF0000"/>
        </w:rPr>
        <w:t>确定一套完整全面、有机配合、协调一致的</w:t>
      </w:r>
      <w:r w:rsidRPr="000076E9">
        <w:rPr>
          <w:rFonts w:hint="eastAsia"/>
          <w:b/>
          <w:color w:val="FF0000"/>
        </w:rPr>
        <w:t>风险管理策略和方法</w:t>
      </w:r>
      <w:r w:rsidRPr="000076E9">
        <w:rPr>
          <w:rFonts w:hint="eastAsia"/>
        </w:rPr>
        <w:t>，并将其形成文件的过程</w:t>
      </w:r>
    </w:p>
    <w:p w:rsidR="00B038EF" w:rsidRDefault="00F1298B" w:rsidP="00904C09">
      <w:pPr>
        <w:pStyle w:val="3"/>
      </w:pPr>
      <w:r w:rsidRPr="00580609">
        <w:rPr>
          <w:rFonts w:hint="eastAsia"/>
        </w:rPr>
        <w:lastRenderedPageBreak/>
        <w:t>风险评估</w:t>
      </w:r>
    </w:p>
    <w:p w:rsidR="003F2072" w:rsidRPr="003F2072" w:rsidRDefault="003F2072" w:rsidP="003F2072">
      <w:r w:rsidRPr="003F2072">
        <w:rPr>
          <w:rFonts w:hint="eastAsia"/>
        </w:rPr>
        <w:t>它是风险管理工作中的“查找问题”阶段，包括：</w:t>
      </w:r>
      <w:r w:rsidRPr="003F2072">
        <w:rPr>
          <w:rFonts w:hint="eastAsia"/>
          <w:color w:val="FF0000"/>
        </w:rPr>
        <w:t>风险识别、风险分析和风险排序</w:t>
      </w:r>
      <w:r w:rsidRPr="003F2072">
        <w:rPr>
          <w:rFonts w:hint="eastAsia"/>
        </w:rPr>
        <w:t>。</w:t>
      </w:r>
    </w:p>
    <w:p w:rsidR="00B038EF" w:rsidRDefault="00F1298B" w:rsidP="000076E9">
      <w:pPr>
        <w:pStyle w:val="4"/>
      </w:pPr>
      <w:r w:rsidRPr="00580609">
        <w:rPr>
          <w:rFonts w:hint="eastAsia"/>
        </w:rPr>
        <w:t>风险识别</w:t>
      </w:r>
    </w:p>
    <w:p w:rsidR="00FF7243" w:rsidRPr="00FF7243" w:rsidRDefault="00FF7243" w:rsidP="00FF7243">
      <w:r w:rsidRPr="00FF7243">
        <w:rPr>
          <w:rFonts w:hint="eastAsia"/>
        </w:rPr>
        <w:t>识别危险（源）</w:t>
      </w:r>
    </w:p>
    <w:p w:rsidR="00B038EF" w:rsidRDefault="00F1298B" w:rsidP="000076E9">
      <w:pPr>
        <w:pStyle w:val="4"/>
      </w:pPr>
      <w:r w:rsidRPr="00580609">
        <w:rPr>
          <w:rFonts w:hint="eastAsia"/>
        </w:rPr>
        <w:t>风险分析</w:t>
      </w:r>
    </w:p>
    <w:p w:rsidR="00FF7243" w:rsidRDefault="00FF7243" w:rsidP="00FF7243">
      <w:r w:rsidRPr="00FF7243">
        <w:rPr>
          <w:rFonts w:hint="eastAsia"/>
        </w:rPr>
        <w:t>考察已辨识出的危险，查找原因，并用概率和后果表征其影响</w:t>
      </w:r>
    </w:p>
    <w:p w:rsidR="003F2072" w:rsidRDefault="003F2072" w:rsidP="003F2072">
      <w:pPr>
        <w:pStyle w:val="4"/>
      </w:pPr>
      <w:r>
        <w:t>风险排序</w:t>
      </w:r>
    </w:p>
    <w:p w:rsidR="002E6F7A" w:rsidRPr="002E6F7A" w:rsidRDefault="002E6F7A" w:rsidP="002E6F7A">
      <w:r w:rsidRPr="002E6F7A">
        <w:rPr>
          <w:rFonts w:hint="eastAsia"/>
        </w:rPr>
        <w:t>便于决策</w:t>
      </w:r>
    </w:p>
    <w:p w:rsidR="00B038EF" w:rsidRDefault="00F1298B" w:rsidP="00904C09">
      <w:pPr>
        <w:pStyle w:val="3"/>
      </w:pPr>
      <w:r w:rsidRPr="00580609">
        <w:rPr>
          <w:rFonts w:hint="eastAsia"/>
        </w:rPr>
        <w:t>风险处理（风险决策）</w:t>
      </w:r>
    </w:p>
    <w:p w:rsidR="00B038EF" w:rsidRPr="007B4F7C" w:rsidRDefault="00F1298B" w:rsidP="007B4F7C">
      <w:r w:rsidRPr="007B4F7C">
        <w:rPr>
          <w:rFonts w:hint="eastAsia"/>
        </w:rPr>
        <w:t>风险处理是指采取各种管理手段、方法和技术去处理</w:t>
      </w:r>
      <w:r w:rsidRPr="007B4F7C">
        <w:rPr>
          <w:rFonts w:hint="eastAsia"/>
          <w:color w:val="FF0000"/>
        </w:rPr>
        <w:t>解决已知的风险</w:t>
      </w:r>
      <w:r w:rsidRPr="007B4F7C">
        <w:rPr>
          <w:rFonts w:hint="eastAsia"/>
        </w:rPr>
        <w:t>。</w:t>
      </w:r>
    </w:p>
    <w:p w:rsidR="007B4F7C" w:rsidRPr="007B4F7C" w:rsidRDefault="007B4F7C" w:rsidP="007B4F7C">
      <w:pPr>
        <w:rPr>
          <w:color w:val="FF0000"/>
        </w:rPr>
      </w:pPr>
      <w:r w:rsidRPr="007B4F7C">
        <w:rPr>
          <w:rFonts w:hint="eastAsia"/>
          <w:color w:val="FF0000"/>
        </w:rPr>
        <w:t>降低事故发生的可能性或减轻危害程度</w:t>
      </w:r>
    </w:p>
    <w:p w:rsidR="00B038EF" w:rsidRDefault="00F1298B" w:rsidP="00904C09">
      <w:pPr>
        <w:pStyle w:val="3"/>
      </w:pPr>
      <w:r w:rsidRPr="00580609">
        <w:rPr>
          <w:rFonts w:hint="eastAsia"/>
        </w:rPr>
        <w:t>风险监控</w:t>
      </w:r>
    </w:p>
    <w:p w:rsidR="00DF56A9" w:rsidRPr="00DF56A9" w:rsidRDefault="00DF56A9" w:rsidP="00DF56A9">
      <w:r w:rsidRPr="00DF56A9">
        <w:rPr>
          <w:rFonts w:hint="eastAsia"/>
        </w:rPr>
        <w:t>一方面是通过风险规划、辨识、估计、评价、处理全过程的监视和控制，从而保证风险管理能达到预期的目标。</w:t>
      </w:r>
    </w:p>
    <w:p w:rsidR="00DF56A9" w:rsidRDefault="00DF56A9" w:rsidP="00DF56A9">
      <w:r w:rsidRPr="00DF56A9">
        <w:rPr>
          <w:rFonts w:hint="eastAsia"/>
        </w:rPr>
        <w:t>另一方面是对决策落实情况进行监控，形成</w:t>
      </w:r>
      <w:r w:rsidRPr="00DF56A9">
        <w:rPr>
          <w:rFonts w:hint="eastAsia"/>
          <w:b/>
          <w:color w:val="FF0000"/>
        </w:rPr>
        <w:t>闭环迭代管理</w:t>
      </w:r>
      <w:r w:rsidRPr="00DF56A9">
        <w:rPr>
          <w:rFonts w:hint="eastAsia"/>
        </w:rPr>
        <w:t>。</w:t>
      </w:r>
    </w:p>
    <w:p w:rsidR="0070253C" w:rsidRDefault="0070253C" w:rsidP="0070253C">
      <w:pPr>
        <w:pStyle w:val="2"/>
      </w:pPr>
      <w:r w:rsidRPr="0070253C">
        <w:rPr>
          <w:rFonts w:hint="eastAsia"/>
        </w:rPr>
        <w:t>风险的定性估计</w:t>
      </w:r>
    </w:p>
    <w:p w:rsidR="00B038EF" w:rsidRPr="0070253C" w:rsidRDefault="00F1298B" w:rsidP="0070253C">
      <w:pPr>
        <w:numPr>
          <w:ilvl w:val="0"/>
          <w:numId w:val="37"/>
        </w:numPr>
      </w:pPr>
      <w:r w:rsidRPr="0070253C">
        <w:rPr>
          <w:rFonts w:hint="eastAsia"/>
        </w:rPr>
        <w:t>风险评估指数（</w:t>
      </w:r>
      <w:r w:rsidRPr="0070253C">
        <w:t>Risk Assessment Code</w:t>
      </w:r>
      <w:r w:rsidRPr="0070253C">
        <w:rPr>
          <w:rFonts w:hint="eastAsia"/>
        </w:rPr>
        <w:t>，</w:t>
      </w:r>
      <w:r w:rsidRPr="0070253C">
        <w:t>RAC</w:t>
      </w:r>
      <w:r w:rsidRPr="0070253C">
        <w:rPr>
          <w:rFonts w:hint="eastAsia"/>
        </w:rPr>
        <w:t>）法是最常用的定性风险评价方法。</w:t>
      </w:r>
    </w:p>
    <w:p w:rsidR="0070253C" w:rsidRDefault="00A203F7" w:rsidP="00A203F7">
      <w:pPr>
        <w:pStyle w:val="2"/>
      </w:pPr>
      <w:r w:rsidRPr="00A203F7">
        <w:rPr>
          <w:rFonts w:hint="eastAsia"/>
        </w:rPr>
        <w:t>风险的定量估计</w:t>
      </w:r>
    </w:p>
    <w:p w:rsidR="00B038EF" w:rsidRPr="00A203F7" w:rsidRDefault="00F1298B" w:rsidP="00A203F7">
      <w:pPr>
        <w:numPr>
          <w:ilvl w:val="0"/>
          <w:numId w:val="38"/>
        </w:numPr>
      </w:pPr>
      <w:r w:rsidRPr="00A203F7">
        <w:rPr>
          <w:rFonts w:hint="eastAsia"/>
        </w:rPr>
        <w:t>重点是对可能性的估计，也就是发生概率的估计。</w:t>
      </w:r>
    </w:p>
    <w:p w:rsidR="00A203F7" w:rsidRPr="00A203F7" w:rsidRDefault="00A203F7" w:rsidP="00A203F7"/>
    <w:sectPr w:rsidR="00A203F7" w:rsidRPr="00A203F7">
      <w:head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7C3C" w:rsidRDefault="00177C3C" w:rsidP="00174599">
      <w:r>
        <w:separator/>
      </w:r>
    </w:p>
  </w:endnote>
  <w:endnote w:type="continuationSeparator" w:id="0">
    <w:p w:rsidR="00177C3C" w:rsidRDefault="00177C3C" w:rsidP="001745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Malgun Gothic Semilight">
    <w:panose1 w:val="020B0502040204020203"/>
    <w:charset w:val="86"/>
    <w:family w:val="swiss"/>
    <w:pitch w:val="variable"/>
    <w:sig w:usb0="B0000AAF" w:usb1="09DF7CFB" w:usb2="00000012" w:usb3="00000000" w:csb0="003E01BD" w:csb1="00000000"/>
  </w:font>
  <w:font w:name="Verdana">
    <w:panose1 w:val="020B0604030504040204"/>
    <w:charset w:val="00"/>
    <w:family w:val="swiss"/>
    <w:pitch w:val="variable"/>
    <w:sig w:usb0="A10006FF" w:usb1="4000205B" w:usb2="00000010" w:usb3="00000000" w:csb0="0000019F" w:csb1="00000000"/>
  </w:font>
  <w:font w:name="华文行楷">
    <w:altName w:val="Malgun Gothic Semilight"/>
    <w:panose1 w:val="00000000000000000000"/>
    <w:charset w:val="86"/>
    <w:family w:val="roman"/>
    <w:notTrueType/>
    <w:pitch w:val="default"/>
    <w:sig w:usb0="00000001" w:usb1="080E0000" w:usb2="00000010" w:usb3="00000000" w:csb0="00040000" w:csb1="00000000"/>
  </w:font>
  <w:font w:name="+mn-cs">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7C3C" w:rsidRDefault="00177C3C" w:rsidP="00174599">
      <w:r>
        <w:separator/>
      </w:r>
    </w:p>
  </w:footnote>
  <w:footnote w:type="continuationSeparator" w:id="0">
    <w:p w:rsidR="00177C3C" w:rsidRDefault="00177C3C" w:rsidP="001745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7A70" w:rsidRPr="00737A70" w:rsidRDefault="00737A70" w:rsidP="00737A70">
    <w:pPr>
      <w:pStyle w:val="a3"/>
      <w:tabs>
        <w:tab w:val="left" w:pos="877"/>
      </w:tabs>
      <w:jc w:val="left"/>
      <w:rPr>
        <w:sz w:val="16"/>
      </w:rPr>
    </w:pPr>
    <w:r w:rsidRPr="00737A70">
      <w:rPr>
        <w:sz w:val="16"/>
      </w:rPr>
      <w:tab/>
    </w:r>
    <w:r w:rsidRPr="00737A70">
      <w:rPr>
        <w:sz w:val="16"/>
      </w:rPr>
      <w:tab/>
    </w:r>
    <w:r w:rsidRPr="00737A70">
      <w:rPr>
        <w:sz w:val="16"/>
      </w:rPr>
      <w:t>许嘉熙</w:t>
    </w:r>
    <w:r w:rsidRPr="00737A70">
      <w:rPr>
        <w:rFonts w:hint="eastAsia"/>
        <w:sz w:val="16"/>
      </w:rPr>
      <w:t xml:space="preserve"> 15141075 2018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E2E35"/>
    <w:multiLevelType w:val="hybridMultilevel"/>
    <w:tmpl w:val="BE508324"/>
    <w:lvl w:ilvl="0" w:tplc="8594F13E">
      <w:start w:val="1"/>
      <w:numFmt w:val="bullet"/>
      <w:lvlText w:val=""/>
      <w:lvlJc w:val="left"/>
      <w:pPr>
        <w:tabs>
          <w:tab w:val="num" w:pos="720"/>
        </w:tabs>
        <w:ind w:left="720" w:hanging="360"/>
      </w:pPr>
      <w:rPr>
        <w:rFonts w:ascii="Wingdings" w:hAnsi="Wingdings" w:hint="default"/>
      </w:rPr>
    </w:lvl>
    <w:lvl w:ilvl="1" w:tplc="77766BEE">
      <w:numFmt w:val="bullet"/>
      <w:lvlText w:val=""/>
      <w:lvlJc w:val="left"/>
      <w:pPr>
        <w:tabs>
          <w:tab w:val="num" w:pos="1440"/>
        </w:tabs>
        <w:ind w:left="1440" w:hanging="360"/>
      </w:pPr>
      <w:rPr>
        <w:rFonts w:ascii="Wingdings" w:hAnsi="Wingdings" w:hint="default"/>
      </w:rPr>
    </w:lvl>
    <w:lvl w:ilvl="2" w:tplc="F6D4CD80" w:tentative="1">
      <w:start w:val="1"/>
      <w:numFmt w:val="bullet"/>
      <w:lvlText w:val=""/>
      <w:lvlJc w:val="left"/>
      <w:pPr>
        <w:tabs>
          <w:tab w:val="num" w:pos="2160"/>
        </w:tabs>
        <w:ind w:left="2160" w:hanging="360"/>
      </w:pPr>
      <w:rPr>
        <w:rFonts w:ascii="Wingdings" w:hAnsi="Wingdings" w:hint="default"/>
      </w:rPr>
    </w:lvl>
    <w:lvl w:ilvl="3" w:tplc="24DC70A8" w:tentative="1">
      <w:start w:val="1"/>
      <w:numFmt w:val="bullet"/>
      <w:lvlText w:val=""/>
      <w:lvlJc w:val="left"/>
      <w:pPr>
        <w:tabs>
          <w:tab w:val="num" w:pos="2880"/>
        </w:tabs>
        <w:ind w:left="2880" w:hanging="360"/>
      </w:pPr>
      <w:rPr>
        <w:rFonts w:ascii="Wingdings" w:hAnsi="Wingdings" w:hint="default"/>
      </w:rPr>
    </w:lvl>
    <w:lvl w:ilvl="4" w:tplc="60A65872" w:tentative="1">
      <w:start w:val="1"/>
      <w:numFmt w:val="bullet"/>
      <w:lvlText w:val=""/>
      <w:lvlJc w:val="left"/>
      <w:pPr>
        <w:tabs>
          <w:tab w:val="num" w:pos="3600"/>
        </w:tabs>
        <w:ind w:left="3600" w:hanging="360"/>
      </w:pPr>
      <w:rPr>
        <w:rFonts w:ascii="Wingdings" w:hAnsi="Wingdings" w:hint="default"/>
      </w:rPr>
    </w:lvl>
    <w:lvl w:ilvl="5" w:tplc="968270F8" w:tentative="1">
      <w:start w:val="1"/>
      <w:numFmt w:val="bullet"/>
      <w:lvlText w:val=""/>
      <w:lvlJc w:val="left"/>
      <w:pPr>
        <w:tabs>
          <w:tab w:val="num" w:pos="4320"/>
        </w:tabs>
        <w:ind w:left="4320" w:hanging="360"/>
      </w:pPr>
      <w:rPr>
        <w:rFonts w:ascii="Wingdings" w:hAnsi="Wingdings" w:hint="default"/>
      </w:rPr>
    </w:lvl>
    <w:lvl w:ilvl="6" w:tplc="41223DDE" w:tentative="1">
      <w:start w:val="1"/>
      <w:numFmt w:val="bullet"/>
      <w:lvlText w:val=""/>
      <w:lvlJc w:val="left"/>
      <w:pPr>
        <w:tabs>
          <w:tab w:val="num" w:pos="5040"/>
        </w:tabs>
        <w:ind w:left="5040" w:hanging="360"/>
      </w:pPr>
      <w:rPr>
        <w:rFonts w:ascii="Wingdings" w:hAnsi="Wingdings" w:hint="default"/>
      </w:rPr>
    </w:lvl>
    <w:lvl w:ilvl="7" w:tplc="D3A27B1A" w:tentative="1">
      <w:start w:val="1"/>
      <w:numFmt w:val="bullet"/>
      <w:lvlText w:val=""/>
      <w:lvlJc w:val="left"/>
      <w:pPr>
        <w:tabs>
          <w:tab w:val="num" w:pos="5760"/>
        </w:tabs>
        <w:ind w:left="5760" w:hanging="360"/>
      </w:pPr>
      <w:rPr>
        <w:rFonts w:ascii="Wingdings" w:hAnsi="Wingdings" w:hint="default"/>
      </w:rPr>
    </w:lvl>
    <w:lvl w:ilvl="8" w:tplc="2C8437E8" w:tentative="1">
      <w:start w:val="1"/>
      <w:numFmt w:val="bullet"/>
      <w:lvlText w:val=""/>
      <w:lvlJc w:val="left"/>
      <w:pPr>
        <w:tabs>
          <w:tab w:val="num" w:pos="6480"/>
        </w:tabs>
        <w:ind w:left="6480" w:hanging="360"/>
      </w:pPr>
      <w:rPr>
        <w:rFonts w:ascii="Wingdings" w:hAnsi="Wingdings" w:hint="default"/>
      </w:rPr>
    </w:lvl>
  </w:abstractNum>
  <w:abstractNum w:abstractNumId="1">
    <w:nsid w:val="031739B0"/>
    <w:multiLevelType w:val="hybridMultilevel"/>
    <w:tmpl w:val="97B474E0"/>
    <w:lvl w:ilvl="0" w:tplc="1E1C5F32">
      <w:start w:val="1"/>
      <w:numFmt w:val="bullet"/>
      <w:lvlText w:val=""/>
      <w:lvlJc w:val="left"/>
      <w:pPr>
        <w:tabs>
          <w:tab w:val="num" w:pos="720"/>
        </w:tabs>
        <w:ind w:left="720" w:hanging="360"/>
      </w:pPr>
      <w:rPr>
        <w:rFonts w:ascii="Wingdings" w:hAnsi="Wingdings" w:hint="default"/>
      </w:rPr>
    </w:lvl>
    <w:lvl w:ilvl="1" w:tplc="75222316" w:tentative="1">
      <w:start w:val="1"/>
      <w:numFmt w:val="bullet"/>
      <w:lvlText w:val=""/>
      <w:lvlJc w:val="left"/>
      <w:pPr>
        <w:tabs>
          <w:tab w:val="num" w:pos="1440"/>
        </w:tabs>
        <w:ind w:left="1440" w:hanging="360"/>
      </w:pPr>
      <w:rPr>
        <w:rFonts w:ascii="Wingdings" w:hAnsi="Wingdings" w:hint="default"/>
      </w:rPr>
    </w:lvl>
    <w:lvl w:ilvl="2" w:tplc="8B861E72" w:tentative="1">
      <w:start w:val="1"/>
      <w:numFmt w:val="bullet"/>
      <w:lvlText w:val=""/>
      <w:lvlJc w:val="left"/>
      <w:pPr>
        <w:tabs>
          <w:tab w:val="num" w:pos="2160"/>
        </w:tabs>
        <w:ind w:left="2160" w:hanging="360"/>
      </w:pPr>
      <w:rPr>
        <w:rFonts w:ascii="Wingdings" w:hAnsi="Wingdings" w:hint="default"/>
      </w:rPr>
    </w:lvl>
    <w:lvl w:ilvl="3" w:tplc="7CD2151C" w:tentative="1">
      <w:start w:val="1"/>
      <w:numFmt w:val="bullet"/>
      <w:lvlText w:val=""/>
      <w:lvlJc w:val="left"/>
      <w:pPr>
        <w:tabs>
          <w:tab w:val="num" w:pos="2880"/>
        </w:tabs>
        <w:ind w:left="2880" w:hanging="360"/>
      </w:pPr>
      <w:rPr>
        <w:rFonts w:ascii="Wingdings" w:hAnsi="Wingdings" w:hint="default"/>
      </w:rPr>
    </w:lvl>
    <w:lvl w:ilvl="4" w:tplc="3F38B842" w:tentative="1">
      <w:start w:val="1"/>
      <w:numFmt w:val="bullet"/>
      <w:lvlText w:val=""/>
      <w:lvlJc w:val="left"/>
      <w:pPr>
        <w:tabs>
          <w:tab w:val="num" w:pos="3600"/>
        </w:tabs>
        <w:ind w:left="3600" w:hanging="360"/>
      </w:pPr>
      <w:rPr>
        <w:rFonts w:ascii="Wingdings" w:hAnsi="Wingdings" w:hint="default"/>
      </w:rPr>
    </w:lvl>
    <w:lvl w:ilvl="5" w:tplc="42065B12" w:tentative="1">
      <w:start w:val="1"/>
      <w:numFmt w:val="bullet"/>
      <w:lvlText w:val=""/>
      <w:lvlJc w:val="left"/>
      <w:pPr>
        <w:tabs>
          <w:tab w:val="num" w:pos="4320"/>
        </w:tabs>
        <w:ind w:left="4320" w:hanging="360"/>
      </w:pPr>
      <w:rPr>
        <w:rFonts w:ascii="Wingdings" w:hAnsi="Wingdings" w:hint="default"/>
      </w:rPr>
    </w:lvl>
    <w:lvl w:ilvl="6" w:tplc="1A92B45A" w:tentative="1">
      <w:start w:val="1"/>
      <w:numFmt w:val="bullet"/>
      <w:lvlText w:val=""/>
      <w:lvlJc w:val="left"/>
      <w:pPr>
        <w:tabs>
          <w:tab w:val="num" w:pos="5040"/>
        </w:tabs>
        <w:ind w:left="5040" w:hanging="360"/>
      </w:pPr>
      <w:rPr>
        <w:rFonts w:ascii="Wingdings" w:hAnsi="Wingdings" w:hint="default"/>
      </w:rPr>
    </w:lvl>
    <w:lvl w:ilvl="7" w:tplc="60E00E60" w:tentative="1">
      <w:start w:val="1"/>
      <w:numFmt w:val="bullet"/>
      <w:lvlText w:val=""/>
      <w:lvlJc w:val="left"/>
      <w:pPr>
        <w:tabs>
          <w:tab w:val="num" w:pos="5760"/>
        </w:tabs>
        <w:ind w:left="5760" w:hanging="360"/>
      </w:pPr>
      <w:rPr>
        <w:rFonts w:ascii="Wingdings" w:hAnsi="Wingdings" w:hint="default"/>
      </w:rPr>
    </w:lvl>
    <w:lvl w:ilvl="8" w:tplc="CE7629D6" w:tentative="1">
      <w:start w:val="1"/>
      <w:numFmt w:val="bullet"/>
      <w:lvlText w:val=""/>
      <w:lvlJc w:val="left"/>
      <w:pPr>
        <w:tabs>
          <w:tab w:val="num" w:pos="6480"/>
        </w:tabs>
        <w:ind w:left="6480" w:hanging="360"/>
      </w:pPr>
      <w:rPr>
        <w:rFonts w:ascii="Wingdings" w:hAnsi="Wingdings" w:hint="default"/>
      </w:rPr>
    </w:lvl>
  </w:abstractNum>
  <w:abstractNum w:abstractNumId="2">
    <w:nsid w:val="06D14284"/>
    <w:multiLevelType w:val="hybridMultilevel"/>
    <w:tmpl w:val="2B524842"/>
    <w:lvl w:ilvl="0" w:tplc="663A1434">
      <w:start w:val="1"/>
      <w:numFmt w:val="bullet"/>
      <w:lvlText w:val=""/>
      <w:lvlJc w:val="left"/>
      <w:pPr>
        <w:tabs>
          <w:tab w:val="num" w:pos="720"/>
        </w:tabs>
        <w:ind w:left="720" w:hanging="360"/>
      </w:pPr>
      <w:rPr>
        <w:rFonts w:ascii="Wingdings" w:hAnsi="Wingdings" w:hint="default"/>
      </w:rPr>
    </w:lvl>
    <w:lvl w:ilvl="1" w:tplc="4D62402E">
      <w:start w:val="1"/>
      <w:numFmt w:val="bullet"/>
      <w:lvlText w:val=""/>
      <w:lvlJc w:val="left"/>
      <w:pPr>
        <w:tabs>
          <w:tab w:val="num" w:pos="1440"/>
        </w:tabs>
        <w:ind w:left="1440" w:hanging="360"/>
      </w:pPr>
      <w:rPr>
        <w:rFonts w:ascii="Wingdings" w:hAnsi="Wingdings" w:hint="default"/>
      </w:rPr>
    </w:lvl>
    <w:lvl w:ilvl="2" w:tplc="9A2E6864" w:tentative="1">
      <w:start w:val="1"/>
      <w:numFmt w:val="bullet"/>
      <w:lvlText w:val=""/>
      <w:lvlJc w:val="left"/>
      <w:pPr>
        <w:tabs>
          <w:tab w:val="num" w:pos="2160"/>
        </w:tabs>
        <w:ind w:left="2160" w:hanging="360"/>
      </w:pPr>
      <w:rPr>
        <w:rFonts w:ascii="Wingdings" w:hAnsi="Wingdings" w:hint="default"/>
      </w:rPr>
    </w:lvl>
    <w:lvl w:ilvl="3" w:tplc="3DEABB1A" w:tentative="1">
      <w:start w:val="1"/>
      <w:numFmt w:val="bullet"/>
      <w:lvlText w:val=""/>
      <w:lvlJc w:val="left"/>
      <w:pPr>
        <w:tabs>
          <w:tab w:val="num" w:pos="2880"/>
        </w:tabs>
        <w:ind w:left="2880" w:hanging="360"/>
      </w:pPr>
      <w:rPr>
        <w:rFonts w:ascii="Wingdings" w:hAnsi="Wingdings" w:hint="default"/>
      </w:rPr>
    </w:lvl>
    <w:lvl w:ilvl="4" w:tplc="7632E794" w:tentative="1">
      <w:start w:val="1"/>
      <w:numFmt w:val="bullet"/>
      <w:lvlText w:val=""/>
      <w:lvlJc w:val="left"/>
      <w:pPr>
        <w:tabs>
          <w:tab w:val="num" w:pos="3600"/>
        </w:tabs>
        <w:ind w:left="3600" w:hanging="360"/>
      </w:pPr>
      <w:rPr>
        <w:rFonts w:ascii="Wingdings" w:hAnsi="Wingdings" w:hint="default"/>
      </w:rPr>
    </w:lvl>
    <w:lvl w:ilvl="5" w:tplc="C8029F58" w:tentative="1">
      <w:start w:val="1"/>
      <w:numFmt w:val="bullet"/>
      <w:lvlText w:val=""/>
      <w:lvlJc w:val="left"/>
      <w:pPr>
        <w:tabs>
          <w:tab w:val="num" w:pos="4320"/>
        </w:tabs>
        <w:ind w:left="4320" w:hanging="360"/>
      </w:pPr>
      <w:rPr>
        <w:rFonts w:ascii="Wingdings" w:hAnsi="Wingdings" w:hint="default"/>
      </w:rPr>
    </w:lvl>
    <w:lvl w:ilvl="6" w:tplc="690C5B96" w:tentative="1">
      <w:start w:val="1"/>
      <w:numFmt w:val="bullet"/>
      <w:lvlText w:val=""/>
      <w:lvlJc w:val="left"/>
      <w:pPr>
        <w:tabs>
          <w:tab w:val="num" w:pos="5040"/>
        </w:tabs>
        <w:ind w:left="5040" w:hanging="360"/>
      </w:pPr>
      <w:rPr>
        <w:rFonts w:ascii="Wingdings" w:hAnsi="Wingdings" w:hint="default"/>
      </w:rPr>
    </w:lvl>
    <w:lvl w:ilvl="7" w:tplc="03D6AA8E" w:tentative="1">
      <w:start w:val="1"/>
      <w:numFmt w:val="bullet"/>
      <w:lvlText w:val=""/>
      <w:lvlJc w:val="left"/>
      <w:pPr>
        <w:tabs>
          <w:tab w:val="num" w:pos="5760"/>
        </w:tabs>
        <w:ind w:left="5760" w:hanging="360"/>
      </w:pPr>
      <w:rPr>
        <w:rFonts w:ascii="Wingdings" w:hAnsi="Wingdings" w:hint="default"/>
      </w:rPr>
    </w:lvl>
    <w:lvl w:ilvl="8" w:tplc="7694A254" w:tentative="1">
      <w:start w:val="1"/>
      <w:numFmt w:val="bullet"/>
      <w:lvlText w:val=""/>
      <w:lvlJc w:val="left"/>
      <w:pPr>
        <w:tabs>
          <w:tab w:val="num" w:pos="6480"/>
        </w:tabs>
        <w:ind w:left="6480" w:hanging="360"/>
      </w:pPr>
      <w:rPr>
        <w:rFonts w:ascii="Wingdings" w:hAnsi="Wingdings" w:hint="default"/>
      </w:rPr>
    </w:lvl>
  </w:abstractNum>
  <w:abstractNum w:abstractNumId="3">
    <w:nsid w:val="19E92D0B"/>
    <w:multiLevelType w:val="hybridMultilevel"/>
    <w:tmpl w:val="651663DC"/>
    <w:lvl w:ilvl="0" w:tplc="75828028">
      <w:start w:val="1"/>
      <w:numFmt w:val="bullet"/>
      <w:lvlText w:val=""/>
      <w:lvlJc w:val="left"/>
      <w:pPr>
        <w:tabs>
          <w:tab w:val="num" w:pos="720"/>
        </w:tabs>
        <w:ind w:left="720" w:hanging="360"/>
      </w:pPr>
      <w:rPr>
        <w:rFonts w:ascii="Wingdings" w:hAnsi="Wingdings" w:hint="default"/>
      </w:rPr>
    </w:lvl>
    <w:lvl w:ilvl="1" w:tplc="E72071F2">
      <w:start w:val="1"/>
      <w:numFmt w:val="bullet"/>
      <w:lvlText w:val=""/>
      <w:lvlJc w:val="left"/>
      <w:pPr>
        <w:tabs>
          <w:tab w:val="num" w:pos="1440"/>
        </w:tabs>
        <w:ind w:left="1440" w:hanging="360"/>
      </w:pPr>
      <w:rPr>
        <w:rFonts w:ascii="Wingdings" w:hAnsi="Wingdings" w:hint="default"/>
      </w:rPr>
    </w:lvl>
    <w:lvl w:ilvl="2" w:tplc="E78A2706" w:tentative="1">
      <w:start w:val="1"/>
      <w:numFmt w:val="bullet"/>
      <w:lvlText w:val=""/>
      <w:lvlJc w:val="left"/>
      <w:pPr>
        <w:tabs>
          <w:tab w:val="num" w:pos="2160"/>
        </w:tabs>
        <w:ind w:left="2160" w:hanging="360"/>
      </w:pPr>
      <w:rPr>
        <w:rFonts w:ascii="Wingdings" w:hAnsi="Wingdings" w:hint="default"/>
      </w:rPr>
    </w:lvl>
    <w:lvl w:ilvl="3" w:tplc="6B04F586" w:tentative="1">
      <w:start w:val="1"/>
      <w:numFmt w:val="bullet"/>
      <w:lvlText w:val=""/>
      <w:lvlJc w:val="left"/>
      <w:pPr>
        <w:tabs>
          <w:tab w:val="num" w:pos="2880"/>
        </w:tabs>
        <w:ind w:left="2880" w:hanging="360"/>
      </w:pPr>
      <w:rPr>
        <w:rFonts w:ascii="Wingdings" w:hAnsi="Wingdings" w:hint="default"/>
      </w:rPr>
    </w:lvl>
    <w:lvl w:ilvl="4" w:tplc="B0900960" w:tentative="1">
      <w:start w:val="1"/>
      <w:numFmt w:val="bullet"/>
      <w:lvlText w:val=""/>
      <w:lvlJc w:val="left"/>
      <w:pPr>
        <w:tabs>
          <w:tab w:val="num" w:pos="3600"/>
        </w:tabs>
        <w:ind w:left="3600" w:hanging="360"/>
      </w:pPr>
      <w:rPr>
        <w:rFonts w:ascii="Wingdings" w:hAnsi="Wingdings" w:hint="default"/>
      </w:rPr>
    </w:lvl>
    <w:lvl w:ilvl="5" w:tplc="F0F0E77E" w:tentative="1">
      <w:start w:val="1"/>
      <w:numFmt w:val="bullet"/>
      <w:lvlText w:val=""/>
      <w:lvlJc w:val="left"/>
      <w:pPr>
        <w:tabs>
          <w:tab w:val="num" w:pos="4320"/>
        </w:tabs>
        <w:ind w:left="4320" w:hanging="360"/>
      </w:pPr>
      <w:rPr>
        <w:rFonts w:ascii="Wingdings" w:hAnsi="Wingdings" w:hint="default"/>
      </w:rPr>
    </w:lvl>
    <w:lvl w:ilvl="6" w:tplc="6D5E4D9C" w:tentative="1">
      <w:start w:val="1"/>
      <w:numFmt w:val="bullet"/>
      <w:lvlText w:val=""/>
      <w:lvlJc w:val="left"/>
      <w:pPr>
        <w:tabs>
          <w:tab w:val="num" w:pos="5040"/>
        </w:tabs>
        <w:ind w:left="5040" w:hanging="360"/>
      </w:pPr>
      <w:rPr>
        <w:rFonts w:ascii="Wingdings" w:hAnsi="Wingdings" w:hint="default"/>
      </w:rPr>
    </w:lvl>
    <w:lvl w:ilvl="7" w:tplc="C742D99E" w:tentative="1">
      <w:start w:val="1"/>
      <w:numFmt w:val="bullet"/>
      <w:lvlText w:val=""/>
      <w:lvlJc w:val="left"/>
      <w:pPr>
        <w:tabs>
          <w:tab w:val="num" w:pos="5760"/>
        </w:tabs>
        <w:ind w:left="5760" w:hanging="360"/>
      </w:pPr>
      <w:rPr>
        <w:rFonts w:ascii="Wingdings" w:hAnsi="Wingdings" w:hint="default"/>
      </w:rPr>
    </w:lvl>
    <w:lvl w:ilvl="8" w:tplc="330CD11A" w:tentative="1">
      <w:start w:val="1"/>
      <w:numFmt w:val="bullet"/>
      <w:lvlText w:val=""/>
      <w:lvlJc w:val="left"/>
      <w:pPr>
        <w:tabs>
          <w:tab w:val="num" w:pos="6480"/>
        </w:tabs>
        <w:ind w:left="6480" w:hanging="360"/>
      </w:pPr>
      <w:rPr>
        <w:rFonts w:ascii="Wingdings" w:hAnsi="Wingdings" w:hint="default"/>
      </w:rPr>
    </w:lvl>
  </w:abstractNum>
  <w:abstractNum w:abstractNumId="4">
    <w:nsid w:val="1ED15CDA"/>
    <w:multiLevelType w:val="hybridMultilevel"/>
    <w:tmpl w:val="DED4FAD8"/>
    <w:lvl w:ilvl="0" w:tplc="B20871AE">
      <w:start w:val="1"/>
      <w:numFmt w:val="bullet"/>
      <w:lvlText w:val=""/>
      <w:lvlJc w:val="left"/>
      <w:pPr>
        <w:tabs>
          <w:tab w:val="num" w:pos="720"/>
        </w:tabs>
        <w:ind w:left="720" w:hanging="360"/>
      </w:pPr>
      <w:rPr>
        <w:rFonts w:ascii="Wingdings" w:hAnsi="Wingdings" w:hint="default"/>
      </w:rPr>
    </w:lvl>
    <w:lvl w:ilvl="1" w:tplc="83EEC262">
      <w:start w:val="1"/>
      <w:numFmt w:val="bullet"/>
      <w:lvlText w:val=""/>
      <w:lvlJc w:val="left"/>
      <w:pPr>
        <w:tabs>
          <w:tab w:val="num" w:pos="1440"/>
        </w:tabs>
        <w:ind w:left="1440" w:hanging="360"/>
      </w:pPr>
      <w:rPr>
        <w:rFonts w:ascii="Wingdings" w:hAnsi="Wingdings" w:hint="default"/>
      </w:rPr>
    </w:lvl>
    <w:lvl w:ilvl="2" w:tplc="D0525A7A">
      <w:start w:val="1"/>
      <w:numFmt w:val="bullet"/>
      <w:lvlText w:val=""/>
      <w:lvlJc w:val="left"/>
      <w:pPr>
        <w:tabs>
          <w:tab w:val="num" w:pos="2160"/>
        </w:tabs>
        <w:ind w:left="2160" w:hanging="360"/>
      </w:pPr>
      <w:rPr>
        <w:rFonts w:ascii="Wingdings" w:hAnsi="Wingdings" w:hint="default"/>
      </w:rPr>
    </w:lvl>
    <w:lvl w:ilvl="3" w:tplc="83D8847A" w:tentative="1">
      <w:start w:val="1"/>
      <w:numFmt w:val="bullet"/>
      <w:lvlText w:val=""/>
      <w:lvlJc w:val="left"/>
      <w:pPr>
        <w:tabs>
          <w:tab w:val="num" w:pos="2880"/>
        </w:tabs>
        <w:ind w:left="2880" w:hanging="360"/>
      </w:pPr>
      <w:rPr>
        <w:rFonts w:ascii="Wingdings" w:hAnsi="Wingdings" w:hint="default"/>
      </w:rPr>
    </w:lvl>
    <w:lvl w:ilvl="4" w:tplc="9D5EA756" w:tentative="1">
      <w:start w:val="1"/>
      <w:numFmt w:val="bullet"/>
      <w:lvlText w:val=""/>
      <w:lvlJc w:val="left"/>
      <w:pPr>
        <w:tabs>
          <w:tab w:val="num" w:pos="3600"/>
        </w:tabs>
        <w:ind w:left="3600" w:hanging="360"/>
      </w:pPr>
      <w:rPr>
        <w:rFonts w:ascii="Wingdings" w:hAnsi="Wingdings" w:hint="default"/>
      </w:rPr>
    </w:lvl>
    <w:lvl w:ilvl="5" w:tplc="052CA86C" w:tentative="1">
      <w:start w:val="1"/>
      <w:numFmt w:val="bullet"/>
      <w:lvlText w:val=""/>
      <w:lvlJc w:val="left"/>
      <w:pPr>
        <w:tabs>
          <w:tab w:val="num" w:pos="4320"/>
        </w:tabs>
        <w:ind w:left="4320" w:hanging="360"/>
      </w:pPr>
      <w:rPr>
        <w:rFonts w:ascii="Wingdings" w:hAnsi="Wingdings" w:hint="default"/>
      </w:rPr>
    </w:lvl>
    <w:lvl w:ilvl="6" w:tplc="A476F082" w:tentative="1">
      <w:start w:val="1"/>
      <w:numFmt w:val="bullet"/>
      <w:lvlText w:val=""/>
      <w:lvlJc w:val="left"/>
      <w:pPr>
        <w:tabs>
          <w:tab w:val="num" w:pos="5040"/>
        </w:tabs>
        <w:ind w:left="5040" w:hanging="360"/>
      </w:pPr>
      <w:rPr>
        <w:rFonts w:ascii="Wingdings" w:hAnsi="Wingdings" w:hint="default"/>
      </w:rPr>
    </w:lvl>
    <w:lvl w:ilvl="7" w:tplc="68C608E6" w:tentative="1">
      <w:start w:val="1"/>
      <w:numFmt w:val="bullet"/>
      <w:lvlText w:val=""/>
      <w:lvlJc w:val="left"/>
      <w:pPr>
        <w:tabs>
          <w:tab w:val="num" w:pos="5760"/>
        </w:tabs>
        <w:ind w:left="5760" w:hanging="360"/>
      </w:pPr>
      <w:rPr>
        <w:rFonts w:ascii="Wingdings" w:hAnsi="Wingdings" w:hint="default"/>
      </w:rPr>
    </w:lvl>
    <w:lvl w:ilvl="8" w:tplc="A106008A" w:tentative="1">
      <w:start w:val="1"/>
      <w:numFmt w:val="bullet"/>
      <w:lvlText w:val=""/>
      <w:lvlJc w:val="left"/>
      <w:pPr>
        <w:tabs>
          <w:tab w:val="num" w:pos="6480"/>
        </w:tabs>
        <w:ind w:left="6480" w:hanging="360"/>
      </w:pPr>
      <w:rPr>
        <w:rFonts w:ascii="Wingdings" w:hAnsi="Wingdings" w:hint="default"/>
      </w:rPr>
    </w:lvl>
  </w:abstractNum>
  <w:abstractNum w:abstractNumId="5">
    <w:nsid w:val="23083089"/>
    <w:multiLevelType w:val="hybridMultilevel"/>
    <w:tmpl w:val="6CB61CBC"/>
    <w:lvl w:ilvl="0" w:tplc="E29295E8">
      <w:start w:val="1"/>
      <w:numFmt w:val="bullet"/>
      <w:lvlText w:val=""/>
      <w:lvlJc w:val="left"/>
      <w:pPr>
        <w:tabs>
          <w:tab w:val="num" w:pos="720"/>
        </w:tabs>
        <w:ind w:left="720" w:hanging="360"/>
      </w:pPr>
      <w:rPr>
        <w:rFonts w:ascii="Wingdings" w:hAnsi="Wingdings" w:hint="default"/>
      </w:rPr>
    </w:lvl>
    <w:lvl w:ilvl="1" w:tplc="82C0A144" w:tentative="1">
      <w:start w:val="1"/>
      <w:numFmt w:val="bullet"/>
      <w:lvlText w:val=""/>
      <w:lvlJc w:val="left"/>
      <w:pPr>
        <w:tabs>
          <w:tab w:val="num" w:pos="1440"/>
        </w:tabs>
        <w:ind w:left="1440" w:hanging="360"/>
      </w:pPr>
      <w:rPr>
        <w:rFonts w:ascii="Wingdings" w:hAnsi="Wingdings" w:hint="default"/>
      </w:rPr>
    </w:lvl>
    <w:lvl w:ilvl="2" w:tplc="348C2538" w:tentative="1">
      <w:start w:val="1"/>
      <w:numFmt w:val="bullet"/>
      <w:lvlText w:val=""/>
      <w:lvlJc w:val="left"/>
      <w:pPr>
        <w:tabs>
          <w:tab w:val="num" w:pos="2160"/>
        </w:tabs>
        <w:ind w:left="2160" w:hanging="360"/>
      </w:pPr>
      <w:rPr>
        <w:rFonts w:ascii="Wingdings" w:hAnsi="Wingdings" w:hint="default"/>
      </w:rPr>
    </w:lvl>
    <w:lvl w:ilvl="3" w:tplc="252EE12A" w:tentative="1">
      <w:start w:val="1"/>
      <w:numFmt w:val="bullet"/>
      <w:lvlText w:val=""/>
      <w:lvlJc w:val="left"/>
      <w:pPr>
        <w:tabs>
          <w:tab w:val="num" w:pos="2880"/>
        </w:tabs>
        <w:ind w:left="2880" w:hanging="360"/>
      </w:pPr>
      <w:rPr>
        <w:rFonts w:ascii="Wingdings" w:hAnsi="Wingdings" w:hint="default"/>
      </w:rPr>
    </w:lvl>
    <w:lvl w:ilvl="4" w:tplc="9F5653D2" w:tentative="1">
      <w:start w:val="1"/>
      <w:numFmt w:val="bullet"/>
      <w:lvlText w:val=""/>
      <w:lvlJc w:val="left"/>
      <w:pPr>
        <w:tabs>
          <w:tab w:val="num" w:pos="3600"/>
        </w:tabs>
        <w:ind w:left="3600" w:hanging="360"/>
      </w:pPr>
      <w:rPr>
        <w:rFonts w:ascii="Wingdings" w:hAnsi="Wingdings" w:hint="default"/>
      </w:rPr>
    </w:lvl>
    <w:lvl w:ilvl="5" w:tplc="1A18744A" w:tentative="1">
      <w:start w:val="1"/>
      <w:numFmt w:val="bullet"/>
      <w:lvlText w:val=""/>
      <w:lvlJc w:val="left"/>
      <w:pPr>
        <w:tabs>
          <w:tab w:val="num" w:pos="4320"/>
        </w:tabs>
        <w:ind w:left="4320" w:hanging="360"/>
      </w:pPr>
      <w:rPr>
        <w:rFonts w:ascii="Wingdings" w:hAnsi="Wingdings" w:hint="default"/>
      </w:rPr>
    </w:lvl>
    <w:lvl w:ilvl="6" w:tplc="B81C98EE" w:tentative="1">
      <w:start w:val="1"/>
      <w:numFmt w:val="bullet"/>
      <w:lvlText w:val=""/>
      <w:lvlJc w:val="left"/>
      <w:pPr>
        <w:tabs>
          <w:tab w:val="num" w:pos="5040"/>
        </w:tabs>
        <w:ind w:left="5040" w:hanging="360"/>
      </w:pPr>
      <w:rPr>
        <w:rFonts w:ascii="Wingdings" w:hAnsi="Wingdings" w:hint="default"/>
      </w:rPr>
    </w:lvl>
    <w:lvl w:ilvl="7" w:tplc="54906E80" w:tentative="1">
      <w:start w:val="1"/>
      <w:numFmt w:val="bullet"/>
      <w:lvlText w:val=""/>
      <w:lvlJc w:val="left"/>
      <w:pPr>
        <w:tabs>
          <w:tab w:val="num" w:pos="5760"/>
        </w:tabs>
        <w:ind w:left="5760" w:hanging="360"/>
      </w:pPr>
      <w:rPr>
        <w:rFonts w:ascii="Wingdings" w:hAnsi="Wingdings" w:hint="default"/>
      </w:rPr>
    </w:lvl>
    <w:lvl w:ilvl="8" w:tplc="8A50BEC6" w:tentative="1">
      <w:start w:val="1"/>
      <w:numFmt w:val="bullet"/>
      <w:lvlText w:val=""/>
      <w:lvlJc w:val="left"/>
      <w:pPr>
        <w:tabs>
          <w:tab w:val="num" w:pos="6480"/>
        </w:tabs>
        <w:ind w:left="6480" w:hanging="360"/>
      </w:pPr>
      <w:rPr>
        <w:rFonts w:ascii="Wingdings" w:hAnsi="Wingdings" w:hint="default"/>
      </w:rPr>
    </w:lvl>
  </w:abstractNum>
  <w:abstractNum w:abstractNumId="6">
    <w:nsid w:val="248B24CD"/>
    <w:multiLevelType w:val="hybridMultilevel"/>
    <w:tmpl w:val="0CFA34C4"/>
    <w:lvl w:ilvl="0" w:tplc="C8D4F2C2">
      <w:start w:val="1"/>
      <w:numFmt w:val="bullet"/>
      <w:lvlText w:val=""/>
      <w:lvlJc w:val="left"/>
      <w:pPr>
        <w:tabs>
          <w:tab w:val="num" w:pos="720"/>
        </w:tabs>
        <w:ind w:left="720" w:hanging="360"/>
      </w:pPr>
      <w:rPr>
        <w:rFonts w:ascii="Wingdings" w:hAnsi="Wingdings" w:hint="default"/>
      </w:rPr>
    </w:lvl>
    <w:lvl w:ilvl="1" w:tplc="825A4E60" w:tentative="1">
      <w:start w:val="1"/>
      <w:numFmt w:val="bullet"/>
      <w:lvlText w:val=""/>
      <w:lvlJc w:val="left"/>
      <w:pPr>
        <w:tabs>
          <w:tab w:val="num" w:pos="1440"/>
        </w:tabs>
        <w:ind w:left="1440" w:hanging="360"/>
      </w:pPr>
      <w:rPr>
        <w:rFonts w:ascii="Wingdings" w:hAnsi="Wingdings" w:hint="default"/>
      </w:rPr>
    </w:lvl>
    <w:lvl w:ilvl="2" w:tplc="478C43FC" w:tentative="1">
      <w:start w:val="1"/>
      <w:numFmt w:val="bullet"/>
      <w:lvlText w:val=""/>
      <w:lvlJc w:val="left"/>
      <w:pPr>
        <w:tabs>
          <w:tab w:val="num" w:pos="2160"/>
        </w:tabs>
        <w:ind w:left="2160" w:hanging="360"/>
      </w:pPr>
      <w:rPr>
        <w:rFonts w:ascii="Wingdings" w:hAnsi="Wingdings" w:hint="default"/>
      </w:rPr>
    </w:lvl>
    <w:lvl w:ilvl="3" w:tplc="9E080280" w:tentative="1">
      <w:start w:val="1"/>
      <w:numFmt w:val="bullet"/>
      <w:lvlText w:val=""/>
      <w:lvlJc w:val="left"/>
      <w:pPr>
        <w:tabs>
          <w:tab w:val="num" w:pos="2880"/>
        </w:tabs>
        <w:ind w:left="2880" w:hanging="360"/>
      </w:pPr>
      <w:rPr>
        <w:rFonts w:ascii="Wingdings" w:hAnsi="Wingdings" w:hint="default"/>
      </w:rPr>
    </w:lvl>
    <w:lvl w:ilvl="4" w:tplc="5F7ECA46" w:tentative="1">
      <w:start w:val="1"/>
      <w:numFmt w:val="bullet"/>
      <w:lvlText w:val=""/>
      <w:lvlJc w:val="left"/>
      <w:pPr>
        <w:tabs>
          <w:tab w:val="num" w:pos="3600"/>
        </w:tabs>
        <w:ind w:left="3600" w:hanging="360"/>
      </w:pPr>
      <w:rPr>
        <w:rFonts w:ascii="Wingdings" w:hAnsi="Wingdings" w:hint="default"/>
      </w:rPr>
    </w:lvl>
    <w:lvl w:ilvl="5" w:tplc="8CC839AC" w:tentative="1">
      <w:start w:val="1"/>
      <w:numFmt w:val="bullet"/>
      <w:lvlText w:val=""/>
      <w:lvlJc w:val="left"/>
      <w:pPr>
        <w:tabs>
          <w:tab w:val="num" w:pos="4320"/>
        </w:tabs>
        <w:ind w:left="4320" w:hanging="360"/>
      </w:pPr>
      <w:rPr>
        <w:rFonts w:ascii="Wingdings" w:hAnsi="Wingdings" w:hint="default"/>
      </w:rPr>
    </w:lvl>
    <w:lvl w:ilvl="6" w:tplc="09FC7050" w:tentative="1">
      <w:start w:val="1"/>
      <w:numFmt w:val="bullet"/>
      <w:lvlText w:val=""/>
      <w:lvlJc w:val="left"/>
      <w:pPr>
        <w:tabs>
          <w:tab w:val="num" w:pos="5040"/>
        </w:tabs>
        <w:ind w:left="5040" w:hanging="360"/>
      </w:pPr>
      <w:rPr>
        <w:rFonts w:ascii="Wingdings" w:hAnsi="Wingdings" w:hint="default"/>
      </w:rPr>
    </w:lvl>
    <w:lvl w:ilvl="7" w:tplc="11DA4A8A" w:tentative="1">
      <w:start w:val="1"/>
      <w:numFmt w:val="bullet"/>
      <w:lvlText w:val=""/>
      <w:lvlJc w:val="left"/>
      <w:pPr>
        <w:tabs>
          <w:tab w:val="num" w:pos="5760"/>
        </w:tabs>
        <w:ind w:left="5760" w:hanging="360"/>
      </w:pPr>
      <w:rPr>
        <w:rFonts w:ascii="Wingdings" w:hAnsi="Wingdings" w:hint="default"/>
      </w:rPr>
    </w:lvl>
    <w:lvl w:ilvl="8" w:tplc="23084666" w:tentative="1">
      <w:start w:val="1"/>
      <w:numFmt w:val="bullet"/>
      <w:lvlText w:val=""/>
      <w:lvlJc w:val="left"/>
      <w:pPr>
        <w:tabs>
          <w:tab w:val="num" w:pos="6480"/>
        </w:tabs>
        <w:ind w:left="6480" w:hanging="360"/>
      </w:pPr>
      <w:rPr>
        <w:rFonts w:ascii="Wingdings" w:hAnsi="Wingdings" w:hint="default"/>
      </w:rPr>
    </w:lvl>
  </w:abstractNum>
  <w:abstractNum w:abstractNumId="7">
    <w:nsid w:val="299169EC"/>
    <w:multiLevelType w:val="hybridMultilevel"/>
    <w:tmpl w:val="ADCE5304"/>
    <w:lvl w:ilvl="0" w:tplc="536A93BA">
      <w:start w:val="1"/>
      <w:numFmt w:val="bullet"/>
      <w:lvlText w:val=""/>
      <w:lvlJc w:val="left"/>
      <w:pPr>
        <w:tabs>
          <w:tab w:val="num" w:pos="720"/>
        </w:tabs>
        <w:ind w:left="720" w:hanging="360"/>
      </w:pPr>
      <w:rPr>
        <w:rFonts w:ascii="Wingdings" w:hAnsi="Wingdings" w:hint="default"/>
      </w:rPr>
    </w:lvl>
    <w:lvl w:ilvl="1" w:tplc="AFB40952">
      <w:start w:val="1"/>
      <w:numFmt w:val="bullet"/>
      <w:lvlText w:val=""/>
      <w:lvlJc w:val="left"/>
      <w:pPr>
        <w:tabs>
          <w:tab w:val="num" w:pos="1440"/>
        </w:tabs>
        <w:ind w:left="1440" w:hanging="360"/>
      </w:pPr>
      <w:rPr>
        <w:rFonts w:ascii="Wingdings" w:hAnsi="Wingdings" w:hint="default"/>
      </w:rPr>
    </w:lvl>
    <w:lvl w:ilvl="2" w:tplc="FA0E9794">
      <w:numFmt w:val="bullet"/>
      <w:lvlText w:val=""/>
      <w:lvlJc w:val="left"/>
      <w:pPr>
        <w:tabs>
          <w:tab w:val="num" w:pos="2160"/>
        </w:tabs>
        <w:ind w:left="2160" w:hanging="360"/>
      </w:pPr>
      <w:rPr>
        <w:rFonts w:ascii="Wingdings" w:hAnsi="Wingdings" w:hint="default"/>
      </w:rPr>
    </w:lvl>
    <w:lvl w:ilvl="3" w:tplc="991E7804" w:tentative="1">
      <w:start w:val="1"/>
      <w:numFmt w:val="bullet"/>
      <w:lvlText w:val=""/>
      <w:lvlJc w:val="left"/>
      <w:pPr>
        <w:tabs>
          <w:tab w:val="num" w:pos="2880"/>
        </w:tabs>
        <w:ind w:left="2880" w:hanging="360"/>
      </w:pPr>
      <w:rPr>
        <w:rFonts w:ascii="Wingdings" w:hAnsi="Wingdings" w:hint="default"/>
      </w:rPr>
    </w:lvl>
    <w:lvl w:ilvl="4" w:tplc="BE380DD4" w:tentative="1">
      <w:start w:val="1"/>
      <w:numFmt w:val="bullet"/>
      <w:lvlText w:val=""/>
      <w:lvlJc w:val="left"/>
      <w:pPr>
        <w:tabs>
          <w:tab w:val="num" w:pos="3600"/>
        </w:tabs>
        <w:ind w:left="3600" w:hanging="360"/>
      </w:pPr>
      <w:rPr>
        <w:rFonts w:ascii="Wingdings" w:hAnsi="Wingdings" w:hint="default"/>
      </w:rPr>
    </w:lvl>
    <w:lvl w:ilvl="5" w:tplc="E8C0AEBE" w:tentative="1">
      <w:start w:val="1"/>
      <w:numFmt w:val="bullet"/>
      <w:lvlText w:val=""/>
      <w:lvlJc w:val="left"/>
      <w:pPr>
        <w:tabs>
          <w:tab w:val="num" w:pos="4320"/>
        </w:tabs>
        <w:ind w:left="4320" w:hanging="360"/>
      </w:pPr>
      <w:rPr>
        <w:rFonts w:ascii="Wingdings" w:hAnsi="Wingdings" w:hint="default"/>
      </w:rPr>
    </w:lvl>
    <w:lvl w:ilvl="6" w:tplc="2C4EFAE2" w:tentative="1">
      <w:start w:val="1"/>
      <w:numFmt w:val="bullet"/>
      <w:lvlText w:val=""/>
      <w:lvlJc w:val="left"/>
      <w:pPr>
        <w:tabs>
          <w:tab w:val="num" w:pos="5040"/>
        </w:tabs>
        <w:ind w:left="5040" w:hanging="360"/>
      </w:pPr>
      <w:rPr>
        <w:rFonts w:ascii="Wingdings" w:hAnsi="Wingdings" w:hint="default"/>
      </w:rPr>
    </w:lvl>
    <w:lvl w:ilvl="7" w:tplc="346C6356" w:tentative="1">
      <w:start w:val="1"/>
      <w:numFmt w:val="bullet"/>
      <w:lvlText w:val=""/>
      <w:lvlJc w:val="left"/>
      <w:pPr>
        <w:tabs>
          <w:tab w:val="num" w:pos="5760"/>
        </w:tabs>
        <w:ind w:left="5760" w:hanging="360"/>
      </w:pPr>
      <w:rPr>
        <w:rFonts w:ascii="Wingdings" w:hAnsi="Wingdings" w:hint="default"/>
      </w:rPr>
    </w:lvl>
    <w:lvl w:ilvl="8" w:tplc="3F60D772" w:tentative="1">
      <w:start w:val="1"/>
      <w:numFmt w:val="bullet"/>
      <w:lvlText w:val=""/>
      <w:lvlJc w:val="left"/>
      <w:pPr>
        <w:tabs>
          <w:tab w:val="num" w:pos="6480"/>
        </w:tabs>
        <w:ind w:left="6480" w:hanging="360"/>
      </w:pPr>
      <w:rPr>
        <w:rFonts w:ascii="Wingdings" w:hAnsi="Wingdings" w:hint="default"/>
      </w:rPr>
    </w:lvl>
  </w:abstractNum>
  <w:abstractNum w:abstractNumId="8">
    <w:nsid w:val="2A1407B4"/>
    <w:multiLevelType w:val="hybridMultilevel"/>
    <w:tmpl w:val="6F82521E"/>
    <w:lvl w:ilvl="0" w:tplc="A6BE3EFA">
      <w:start w:val="1"/>
      <w:numFmt w:val="bullet"/>
      <w:lvlText w:val=""/>
      <w:lvlJc w:val="left"/>
      <w:pPr>
        <w:tabs>
          <w:tab w:val="num" w:pos="720"/>
        </w:tabs>
        <w:ind w:left="720" w:hanging="360"/>
      </w:pPr>
      <w:rPr>
        <w:rFonts w:ascii="Wingdings" w:hAnsi="Wingdings" w:hint="default"/>
      </w:rPr>
    </w:lvl>
    <w:lvl w:ilvl="1" w:tplc="7F1E2D18">
      <w:numFmt w:val="bullet"/>
      <w:lvlText w:val=""/>
      <w:lvlJc w:val="left"/>
      <w:pPr>
        <w:tabs>
          <w:tab w:val="num" w:pos="1440"/>
        </w:tabs>
        <w:ind w:left="1440" w:hanging="360"/>
      </w:pPr>
      <w:rPr>
        <w:rFonts w:ascii="Wingdings" w:hAnsi="Wingdings" w:hint="default"/>
      </w:rPr>
    </w:lvl>
    <w:lvl w:ilvl="2" w:tplc="66705C70" w:tentative="1">
      <w:start w:val="1"/>
      <w:numFmt w:val="bullet"/>
      <w:lvlText w:val=""/>
      <w:lvlJc w:val="left"/>
      <w:pPr>
        <w:tabs>
          <w:tab w:val="num" w:pos="2160"/>
        </w:tabs>
        <w:ind w:left="2160" w:hanging="360"/>
      </w:pPr>
      <w:rPr>
        <w:rFonts w:ascii="Wingdings" w:hAnsi="Wingdings" w:hint="default"/>
      </w:rPr>
    </w:lvl>
    <w:lvl w:ilvl="3" w:tplc="8EBC6454" w:tentative="1">
      <w:start w:val="1"/>
      <w:numFmt w:val="bullet"/>
      <w:lvlText w:val=""/>
      <w:lvlJc w:val="left"/>
      <w:pPr>
        <w:tabs>
          <w:tab w:val="num" w:pos="2880"/>
        </w:tabs>
        <w:ind w:left="2880" w:hanging="360"/>
      </w:pPr>
      <w:rPr>
        <w:rFonts w:ascii="Wingdings" w:hAnsi="Wingdings" w:hint="default"/>
      </w:rPr>
    </w:lvl>
    <w:lvl w:ilvl="4" w:tplc="77569A48" w:tentative="1">
      <w:start w:val="1"/>
      <w:numFmt w:val="bullet"/>
      <w:lvlText w:val=""/>
      <w:lvlJc w:val="left"/>
      <w:pPr>
        <w:tabs>
          <w:tab w:val="num" w:pos="3600"/>
        </w:tabs>
        <w:ind w:left="3600" w:hanging="360"/>
      </w:pPr>
      <w:rPr>
        <w:rFonts w:ascii="Wingdings" w:hAnsi="Wingdings" w:hint="default"/>
      </w:rPr>
    </w:lvl>
    <w:lvl w:ilvl="5" w:tplc="64AEC7CA" w:tentative="1">
      <w:start w:val="1"/>
      <w:numFmt w:val="bullet"/>
      <w:lvlText w:val=""/>
      <w:lvlJc w:val="left"/>
      <w:pPr>
        <w:tabs>
          <w:tab w:val="num" w:pos="4320"/>
        </w:tabs>
        <w:ind w:left="4320" w:hanging="360"/>
      </w:pPr>
      <w:rPr>
        <w:rFonts w:ascii="Wingdings" w:hAnsi="Wingdings" w:hint="default"/>
      </w:rPr>
    </w:lvl>
    <w:lvl w:ilvl="6" w:tplc="380236B2" w:tentative="1">
      <w:start w:val="1"/>
      <w:numFmt w:val="bullet"/>
      <w:lvlText w:val=""/>
      <w:lvlJc w:val="left"/>
      <w:pPr>
        <w:tabs>
          <w:tab w:val="num" w:pos="5040"/>
        </w:tabs>
        <w:ind w:left="5040" w:hanging="360"/>
      </w:pPr>
      <w:rPr>
        <w:rFonts w:ascii="Wingdings" w:hAnsi="Wingdings" w:hint="default"/>
      </w:rPr>
    </w:lvl>
    <w:lvl w:ilvl="7" w:tplc="AF6E7B76" w:tentative="1">
      <w:start w:val="1"/>
      <w:numFmt w:val="bullet"/>
      <w:lvlText w:val=""/>
      <w:lvlJc w:val="left"/>
      <w:pPr>
        <w:tabs>
          <w:tab w:val="num" w:pos="5760"/>
        </w:tabs>
        <w:ind w:left="5760" w:hanging="360"/>
      </w:pPr>
      <w:rPr>
        <w:rFonts w:ascii="Wingdings" w:hAnsi="Wingdings" w:hint="default"/>
      </w:rPr>
    </w:lvl>
    <w:lvl w:ilvl="8" w:tplc="F552DC5E" w:tentative="1">
      <w:start w:val="1"/>
      <w:numFmt w:val="bullet"/>
      <w:lvlText w:val=""/>
      <w:lvlJc w:val="left"/>
      <w:pPr>
        <w:tabs>
          <w:tab w:val="num" w:pos="6480"/>
        </w:tabs>
        <w:ind w:left="6480" w:hanging="360"/>
      </w:pPr>
      <w:rPr>
        <w:rFonts w:ascii="Wingdings" w:hAnsi="Wingdings" w:hint="default"/>
      </w:rPr>
    </w:lvl>
  </w:abstractNum>
  <w:abstractNum w:abstractNumId="9">
    <w:nsid w:val="2B70338D"/>
    <w:multiLevelType w:val="hybridMultilevel"/>
    <w:tmpl w:val="B6DCA172"/>
    <w:lvl w:ilvl="0" w:tplc="0C80E140">
      <w:start w:val="1"/>
      <w:numFmt w:val="bullet"/>
      <w:lvlText w:val=""/>
      <w:lvlJc w:val="left"/>
      <w:pPr>
        <w:tabs>
          <w:tab w:val="num" w:pos="720"/>
        </w:tabs>
        <w:ind w:left="720" w:hanging="360"/>
      </w:pPr>
      <w:rPr>
        <w:rFonts w:ascii="Wingdings" w:hAnsi="Wingdings" w:hint="default"/>
      </w:rPr>
    </w:lvl>
    <w:lvl w:ilvl="1" w:tplc="11EAADF0">
      <w:start w:val="1"/>
      <w:numFmt w:val="bullet"/>
      <w:lvlText w:val=""/>
      <w:lvlJc w:val="left"/>
      <w:pPr>
        <w:tabs>
          <w:tab w:val="num" w:pos="1440"/>
        </w:tabs>
        <w:ind w:left="1440" w:hanging="360"/>
      </w:pPr>
      <w:rPr>
        <w:rFonts w:ascii="Wingdings" w:hAnsi="Wingdings" w:hint="default"/>
      </w:rPr>
    </w:lvl>
    <w:lvl w:ilvl="2" w:tplc="5A06010E" w:tentative="1">
      <w:start w:val="1"/>
      <w:numFmt w:val="bullet"/>
      <w:lvlText w:val=""/>
      <w:lvlJc w:val="left"/>
      <w:pPr>
        <w:tabs>
          <w:tab w:val="num" w:pos="2160"/>
        </w:tabs>
        <w:ind w:left="2160" w:hanging="360"/>
      </w:pPr>
      <w:rPr>
        <w:rFonts w:ascii="Wingdings" w:hAnsi="Wingdings" w:hint="default"/>
      </w:rPr>
    </w:lvl>
    <w:lvl w:ilvl="3" w:tplc="DC58DB12" w:tentative="1">
      <w:start w:val="1"/>
      <w:numFmt w:val="bullet"/>
      <w:lvlText w:val=""/>
      <w:lvlJc w:val="left"/>
      <w:pPr>
        <w:tabs>
          <w:tab w:val="num" w:pos="2880"/>
        </w:tabs>
        <w:ind w:left="2880" w:hanging="360"/>
      </w:pPr>
      <w:rPr>
        <w:rFonts w:ascii="Wingdings" w:hAnsi="Wingdings" w:hint="default"/>
      </w:rPr>
    </w:lvl>
    <w:lvl w:ilvl="4" w:tplc="F3FA4508" w:tentative="1">
      <w:start w:val="1"/>
      <w:numFmt w:val="bullet"/>
      <w:lvlText w:val=""/>
      <w:lvlJc w:val="left"/>
      <w:pPr>
        <w:tabs>
          <w:tab w:val="num" w:pos="3600"/>
        </w:tabs>
        <w:ind w:left="3600" w:hanging="360"/>
      </w:pPr>
      <w:rPr>
        <w:rFonts w:ascii="Wingdings" w:hAnsi="Wingdings" w:hint="default"/>
      </w:rPr>
    </w:lvl>
    <w:lvl w:ilvl="5" w:tplc="CC520D48" w:tentative="1">
      <w:start w:val="1"/>
      <w:numFmt w:val="bullet"/>
      <w:lvlText w:val=""/>
      <w:lvlJc w:val="left"/>
      <w:pPr>
        <w:tabs>
          <w:tab w:val="num" w:pos="4320"/>
        </w:tabs>
        <w:ind w:left="4320" w:hanging="360"/>
      </w:pPr>
      <w:rPr>
        <w:rFonts w:ascii="Wingdings" w:hAnsi="Wingdings" w:hint="default"/>
      </w:rPr>
    </w:lvl>
    <w:lvl w:ilvl="6" w:tplc="DDB89DAE" w:tentative="1">
      <w:start w:val="1"/>
      <w:numFmt w:val="bullet"/>
      <w:lvlText w:val=""/>
      <w:lvlJc w:val="left"/>
      <w:pPr>
        <w:tabs>
          <w:tab w:val="num" w:pos="5040"/>
        </w:tabs>
        <w:ind w:left="5040" w:hanging="360"/>
      </w:pPr>
      <w:rPr>
        <w:rFonts w:ascii="Wingdings" w:hAnsi="Wingdings" w:hint="default"/>
      </w:rPr>
    </w:lvl>
    <w:lvl w:ilvl="7" w:tplc="C5529704" w:tentative="1">
      <w:start w:val="1"/>
      <w:numFmt w:val="bullet"/>
      <w:lvlText w:val=""/>
      <w:lvlJc w:val="left"/>
      <w:pPr>
        <w:tabs>
          <w:tab w:val="num" w:pos="5760"/>
        </w:tabs>
        <w:ind w:left="5760" w:hanging="360"/>
      </w:pPr>
      <w:rPr>
        <w:rFonts w:ascii="Wingdings" w:hAnsi="Wingdings" w:hint="default"/>
      </w:rPr>
    </w:lvl>
    <w:lvl w:ilvl="8" w:tplc="080AB0B2" w:tentative="1">
      <w:start w:val="1"/>
      <w:numFmt w:val="bullet"/>
      <w:lvlText w:val=""/>
      <w:lvlJc w:val="left"/>
      <w:pPr>
        <w:tabs>
          <w:tab w:val="num" w:pos="6480"/>
        </w:tabs>
        <w:ind w:left="6480" w:hanging="360"/>
      </w:pPr>
      <w:rPr>
        <w:rFonts w:ascii="Wingdings" w:hAnsi="Wingdings" w:hint="default"/>
      </w:rPr>
    </w:lvl>
  </w:abstractNum>
  <w:abstractNum w:abstractNumId="10">
    <w:nsid w:val="2B824924"/>
    <w:multiLevelType w:val="hybridMultilevel"/>
    <w:tmpl w:val="64D60668"/>
    <w:lvl w:ilvl="0" w:tplc="057804B2">
      <w:start w:val="1"/>
      <w:numFmt w:val="bullet"/>
      <w:lvlText w:val=""/>
      <w:lvlJc w:val="left"/>
      <w:pPr>
        <w:tabs>
          <w:tab w:val="num" w:pos="720"/>
        </w:tabs>
        <w:ind w:left="720" w:hanging="360"/>
      </w:pPr>
      <w:rPr>
        <w:rFonts w:ascii="Wingdings" w:hAnsi="Wingdings" w:hint="default"/>
      </w:rPr>
    </w:lvl>
    <w:lvl w:ilvl="1" w:tplc="93803D42" w:tentative="1">
      <w:start w:val="1"/>
      <w:numFmt w:val="bullet"/>
      <w:lvlText w:val=""/>
      <w:lvlJc w:val="left"/>
      <w:pPr>
        <w:tabs>
          <w:tab w:val="num" w:pos="1440"/>
        </w:tabs>
        <w:ind w:left="1440" w:hanging="360"/>
      </w:pPr>
      <w:rPr>
        <w:rFonts w:ascii="Wingdings" w:hAnsi="Wingdings" w:hint="default"/>
      </w:rPr>
    </w:lvl>
    <w:lvl w:ilvl="2" w:tplc="A21C8B12" w:tentative="1">
      <w:start w:val="1"/>
      <w:numFmt w:val="bullet"/>
      <w:lvlText w:val=""/>
      <w:lvlJc w:val="left"/>
      <w:pPr>
        <w:tabs>
          <w:tab w:val="num" w:pos="2160"/>
        </w:tabs>
        <w:ind w:left="2160" w:hanging="360"/>
      </w:pPr>
      <w:rPr>
        <w:rFonts w:ascii="Wingdings" w:hAnsi="Wingdings" w:hint="default"/>
      </w:rPr>
    </w:lvl>
    <w:lvl w:ilvl="3" w:tplc="C5168ADE" w:tentative="1">
      <w:start w:val="1"/>
      <w:numFmt w:val="bullet"/>
      <w:lvlText w:val=""/>
      <w:lvlJc w:val="left"/>
      <w:pPr>
        <w:tabs>
          <w:tab w:val="num" w:pos="2880"/>
        </w:tabs>
        <w:ind w:left="2880" w:hanging="360"/>
      </w:pPr>
      <w:rPr>
        <w:rFonts w:ascii="Wingdings" w:hAnsi="Wingdings" w:hint="default"/>
      </w:rPr>
    </w:lvl>
    <w:lvl w:ilvl="4" w:tplc="FF96DC28" w:tentative="1">
      <w:start w:val="1"/>
      <w:numFmt w:val="bullet"/>
      <w:lvlText w:val=""/>
      <w:lvlJc w:val="left"/>
      <w:pPr>
        <w:tabs>
          <w:tab w:val="num" w:pos="3600"/>
        </w:tabs>
        <w:ind w:left="3600" w:hanging="360"/>
      </w:pPr>
      <w:rPr>
        <w:rFonts w:ascii="Wingdings" w:hAnsi="Wingdings" w:hint="default"/>
      </w:rPr>
    </w:lvl>
    <w:lvl w:ilvl="5" w:tplc="A4E22412" w:tentative="1">
      <w:start w:val="1"/>
      <w:numFmt w:val="bullet"/>
      <w:lvlText w:val=""/>
      <w:lvlJc w:val="left"/>
      <w:pPr>
        <w:tabs>
          <w:tab w:val="num" w:pos="4320"/>
        </w:tabs>
        <w:ind w:left="4320" w:hanging="360"/>
      </w:pPr>
      <w:rPr>
        <w:rFonts w:ascii="Wingdings" w:hAnsi="Wingdings" w:hint="default"/>
      </w:rPr>
    </w:lvl>
    <w:lvl w:ilvl="6" w:tplc="30A6C2CA" w:tentative="1">
      <w:start w:val="1"/>
      <w:numFmt w:val="bullet"/>
      <w:lvlText w:val=""/>
      <w:lvlJc w:val="left"/>
      <w:pPr>
        <w:tabs>
          <w:tab w:val="num" w:pos="5040"/>
        </w:tabs>
        <w:ind w:left="5040" w:hanging="360"/>
      </w:pPr>
      <w:rPr>
        <w:rFonts w:ascii="Wingdings" w:hAnsi="Wingdings" w:hint="default"/>
      </w:rPr>
    </w:lvl>
    <w:lvl w:ilvl="7" w:tplc="3CBA0B48" w:tentative="1">
      <w:start w:val="1"/>
      <w:numFmt w:val="bullet"/>
      <w:lvlText w:val=""/>
      <w:lvlJc w:val="left"/>
      <w:pPr>
        <w:tabs>
          <w:tab w:val="num" w:pos="5760"/>
        </w:tabs>
        <w:ind w:left="5760" w:hanging="360"/>
      </w:pPr>
      <w:rPr>
        <w:rFonts w:ascii="Wingdings" w:hAnsi="Wingdings" w:hint="default"/>
      </w:rPr>
    </w:lvl>
    <w:lvl w:ilvl="8" w:tplc="35008A7E" w:tentative="1">
      <w:start w:val="1"/>
      <w:numFmt w:val="bullet"/>
      <w:lvlText w:val=""/>
      <w:lvlJc w:val="left"/>
      <w:pPr>
        <w:tabs>
          <w:tab w:val="num" w:pos="6480"/>
        </w:tabs>
        <w:ind w:left="6480" w:hanging="360"/>
      </w:pPr>
      <w:rPr>
        <w:rFonts w:ascii="Wingdings" w:hAnsi="Wingdings" w:hint="default"/>
      </w:rPr>
    </w:lvl>
  </w:abstractNum>
  <w:abstractNum w:abstractNumId="11">
    <w:nsid w:val="31984A10"/>
    <w:multiLevelType w:val="hybridMultilevel"/>
    <w:tmpl w:val="0950BA90"/>
    <w:lvl w:ilvl="0" w:tplc="ABB6D26E">
      <w:start w:val="1"/>
      <w:numFmt w:val="bullet"/>
      <w:lvlText w:val=""/>
      <w:lvlJc w:val="left"/>
      <w:pPr>
        <w:tabs>
          <w:tab w:val="num" w:pos="720"/>
        </w:tabs>
        <w:ind w:left="720" w:hanging="360"/>
      </w:pPr>
      <w:rPr>
        <w:rFonts w:ascii="Wingdings" w:hAnsi="Wingdings" w:hint="default"/>
      </w:rPr>
    </w:lvl>
    <w:lvl w:ilvl="1" w:tplc="83B89F68">
      <w:start w:val="1"/>
      <w:numFmt w:val="bullet"/>
      <w:lvlText w:val=""/>
      <w:lvlJc w:val="left"/>
      <w:pPr>
        <w:tabs>
          <w:tab w:val="num" w:pos="1440"/>
        </w:tabs>
        <w:ind w:left="1440" w:hanging="360"/>
      </w:pPr>
      <w:rPr>
        <w:rFonts w:ascii="Wingdings" w:hAnsi="Wingdings" w:hint="default"/>
      </w:rPr>
    </w:lvl>
    <w:lvl w:ilvl="2" w:tplc="DBCA6A36" w:tentative="1">
      <w:start w:val="1"/>
      <w:numFmt w:val="bullet"/>
      <w:lvlText w:val=""/>
      <w:lvlJc w:val="left"/>
      <w:pPr>
        <w:tabs>
          <w:tab w:val="num" w:pos="2160"/>
        </w:tabs>
        <w:ind w:left="2160" w:hanging="360"/>
      </w:pPr>
      <w:rPr>
        <w:rFonts w:ascii="Wingdings" w:hAnsi="Wingdings" w:hint="default"/>
      </w:rPr>
    </w:lvl>
    <w:lvl w:ilvl="3" w:tplc="F6F496A2" w:tentative="1">
      <w:start w:val="1"/>
      <w:numFmt w:val="bullet"/>
      <w:lvlText w:val=""/>
      <w:lvlJc w:val="left"/>
      <w:pPr>
        <w:tabs>
          <w:tab w:val="num" w:pos="2880"/>
        </w:tabs>
        <w:ind w:left="2880" w:hanging="360"/>
      </w:pPr>
      <w:rPr>
        <w:rFonts w:ascii="Wingdings" w:hAnsi="Wingdings" w:hint="default"/>
      </w:rPr>
    </w:lvl>
    <w:lvl w:ilvl="4" w:tplc="29287108" w:tentative="1">
      <w:start w:val="1"/>
      <w:numFmt w:val="bullet"/>
      <w:lvlText w:val=""/>
      <w:lvlJc w:val="left"/>
      <w:pPr>
        <w:tabs>
          <w:tab w:val="num" w:pos="3600"/>
        </w:tabs>
        <w:ind w:left="3600" w:hanging="360"/>
      </w:pPr>
      <w:rPr>
        <w:rFonts w:ascii="Wingdings" w:hAnsi="Wingdings" w:hint="default"/>
      </w:rPr>
    </w:lvl>
    <w:lvl w:ilvl="5" w:tplc="CB30A234" w:tentative="1">
      <w:start w:val="1"/>
      <w:numFmt w:val="bullet"/>
      <w:lvlText w:val=""/>
      <w:lvlJc w:val="left"/>
      <w:pPr>
        <w:tabs>
          <w:tab w:val="num" w:pos="4320"/>
        </w:tabs>
        <w:ind w:left="4320" w:hanging="360"/>
      </w:pPr>
      <w:rPr>
        <w:rFonts w:ascii="Wingdings" w:hAnsi="Wingdings" w:hint="default"/>
      </w:rPr>
    </w:lvl>
    <w:lvl w:ilvl="6" w:tplc="2BDA9E22" w:tentative="1">
      <w:start w:val="1"/>
      <w:numFmt w:val="bullet"/>
      <w:lvlText w:val=""/>
      <w:lvlJc w:val="left"/>
      <w:pPr>
        <w:tabs>
          <w:tab w:val="num" w:pos="5040"/>
        </w:tabs>
        <w:ind w:left="5040" w:hanging="360"/>
      </w:pPr>
      <w:rPr>
        <w:rFonts w:ascii="Wingdings" w:hAnsi="Wingdings" w:hint="default"/>
      </w:rPr>
    </w:lvl>
    <w:lvl w:ilvl="7" w:tplc="1F184C56" w:tentative="1">
      <w:start w:val="1"/>
      <w:numFmt w:val="bullet"/>
      <w:lvlText w:val=""/>
      <w:lvlJc w:val="left"/>
      <w:pPr>
        <w:tabs>
          <w:tab w:val="num" w:pos="5760"/>
        </w:tabs>
        <w:ind w:left="5760" w:hanging="360"/>
      </w:pPr>
      <w:rPr>
        <w:rFonts w:ascii="Wingdings" w:hAnsi="Wingdings" w:hint="default"/>
      </w:rPr>
    </w:lvl>
    <w:lvl w:ilvl="8" w:tplc="EBD61E4A" w:tentative="1">
      <w:start w:val="1"/>
      <w:numFmt w:val="bullet"/>
      <w:lvlText w:val=""/>
      <w:lvlJc w:val="left"/>
      <w:pPr>
        <w:tabs>
          <w:tab w:val="num" w:pos="6480"/>
        </w:tabs>
        <w:ind w:left="6480" w:hanging="360"/>
      </w:pPr>
      <w:rPr>
        <w:rFonts w:ascii="Wingdings" w:hAnsi="Wingdings" w:hint="default"/>
      </w:rPr>
    </w:lvl>
  </w:abstractNum>
  <w:abstractNum w:abstractNumId="12">
    <w:nsid w:val="32A06B84"/>
    <w:multiLevelType w:val="hybridMultilevel"/>
    <w:tmpl w:val="0F26915E"/>
    <w:lvl w:ilvl="0" w:tplc="48C8763C">
      <w:start w:val="1"/>
      <w:numFmt w:val="bullet"/>
      <w:lvlText w:val=""/>
      <w:lvlJc w:val="left"/>
      <w:pPr>
        <w:tabs>
          <w:tab w:val="num" w:pos="720"/>
        </w:tabs>
        <w:ind w:left="720" w:hanging="360"/>
      </w:pPr>
      <w:rPr>
        <w:rFonts w:ascii="Wingdings" w:hAnsi="Wingdings" w:hint="default"/>
      </w:rPr>
    </w:lvl>
    <w:lvl w:ilvl="1" w:tplc="7D18A478">
      <w:numFmt w:val="bullet"/>
      <w:lvlText w:val=""/>
      <w:lvlJc w:val="left"/>
      <w:pPr>
        <w:tabs>
          <w:tab w:val="num" w:pos="1440"/>
        </w:tabs>
        <w:ind w:left="1440" w:hanging="360"/>
      </w:pPr>
      <w:rPr>
        <w:rFonts w:ascii="Wingdings" w:hAnsi="Wingdings" w:hint="default"/>
      </w:rPr>
    </w:lvl>
    <w:lvl w:ilvl="2" w:tplc="F87AE73E" w:tentative="1">
      <w:start w:val="1"/>
      <w:numFmt w:val="bullet"/>
      <w:lvlText w:val=""/>
      <w:lvlJc w:val="left"/>
      <w:pPr>
        <w:tabs>
          <w:tab w:val="num" w:pos="2160"/>
        </w:tabs>
        <w:ind w:left="2160" w:hanging="360"/>
      </w:pPr>
      <w:rPr>
        <w:rFonts w:ascii="Wingdings" w:hAnsi="Wingdings" w:hint="default"/>
      </w:rPr>
    </w:lvl>
    <w:lvl w:ilvl="3" w:tplc="DADE1B26" w:tentative="1">
      <w:start w:val="1"/>
      <w:numFmt w:val="bullet"/>
      <w:lvlText w:val=""/>
      <w:lvlJc w:val="left"/>
      <w:pPr>
        <w:tabs>
          <w:tab w:val="num" w:pos="2880"/>
        </w:tabs>
        <w:ind w:left="2880" w:hanging="360"/>
      </w:pPr>
      <w:rPr>
        <w:rFonts w:ascii="Wingdings" w:hAnsi="Wingdings" w:hint="default"/>
      </w:rPr>
    </w:lvl>
    <w:lvl w:ilvl="4" w:tplc="FE6C2EDC" w:tentative="1">
      <w:start w:val="1"/>
      <w:numFmt w:val="bullet"/>
      <w:lvlText w:val=""/>
      <w:lvlJc w:val="left"/>
      <w:pPr>
        <w:tabs>
          <w:tab w:val="num" w:pos="3600"/>
        </w:tabs>
        <w:ind w:left="3600" w:hanging="360"/>
      </w:pPr>
      <w:rPr>
        <w:rFonts w:ascii="Wingdings" w:hAnsi="Wingdings" w:hint="default"/>
      </w:rPr>
    </w:lvl>
    <w:lvl w:ilvl="5" w:tplc="3BB608B0" w:tentative="1">
      <w:start w:val="1"/>
      <w:numFmt w:val="bullet"/>
      <w:lvlText w:val=""/>
      <w:lvlJc w:val="left"/>
      <w:pPr>
        <w:tabs>
          <w:tab w:val="num" w:pos="4320"/>
        </w:tabs>
        <w:ind w:left="4320" w:hanging="360"/>
      </w:pPr>
      <w:rPr>
        <w:rFonts w:ascii="Wingdings" w:hAnsi="Wingdings" w:hint="default"/>
      </w:rPr>
    </w:lvl>
    <w:lvl w:ilvl="6" w:tplc="9B128E5C" w:tentative="1">
      <w:start w:val="1"/>
      <w:numFmt w:val="bullet"/>
      <w:lvlText w:val=""/>
      <w:lvlJc w:val="left"/>
      <w:pPr>
        <w:tabs>
          <w:tab w:val="num" w:pos="5040"/>
        </w:tabs>
        <w:ind w:left="5040" w:hanging="360"/>
      </w:pPr>
      <w:rPr>
        <w:rFonts w:ascii="Wingdings" w:hAnsi="Wingdings" w:hint="default"/>
      </w:rPr>
    </w:lvl>
    <w:lvl w:ilvl="7" w:tplc="C49401D6" w:tentative="1">
      <w:start w:val="1"/>
      <w:numFmt w:val="bullet"/>
      <w:lvlText w:val=""/>
      <w:lvlJc w:val="left"/>
      <w:pPr>
        <w:tabs>
          <w:tab w:val="num" w:pos="5760"/>
        </w:tabs>
        <w:ind w:left="5760" w:hanging="360"/>
      </w:pPr>
      <w:rPr>
        <w:rFonts w:ascii="Wingdings" w:hAnsi="Wingdings" w:hint="default"/>
      </w:rPr>
    </w:lvl>
    <w:lvl w:ilvl="8" w:tplc="A962A976" w:tentative="1">
      <w:start w:val="1"/>
      <w:numFmt w:val="bullet"/>
      <w:lvlText w:val=""/>
      <w:lvlJc w:val="left"/>
      <w:pPr>
        <w:tabs>
          <w:tab w:val="num" w:pos="6480"/>
        </w:tabs>
        <w:ind w:left="6480" w:hanging="360"/>
      </w:pPr>
      <w:rPr>
        <w:rFonts w:ascii="Wingdings" w:hAnsi="Wingdings" w:hint="default"/>
      </w:rPr>
    </w:lvl>
  </w:abstractNum>
  <w:abstractNum w:abstractNumId="13">
    <w:nsid w:val="36DC62CA"/>
    <w:multiLevelType w:val="hybridMultilevel"/>
    <w:tmpl w:val="72127D10"/>
    <w:lvl w:ilvl="0" w:tplc="6D0E475A">
      <w:start w:val="1"/>
      <w:numFmt w:val="bullet"/>
      <w:lvlText w:val=""/>
      <w:lvlJc w:val="left"/>
      <w:pPr>
        <w:tabs>
          <w:tab w:val="num" w:pos="720"/>
        </w:tabs>
        <w:ind w:left="720" w:hanging="360"/>
      </w:pPr>
      <w:rPr>
        <w:rFonts w:ascii="Wingdings" w:hAnsi="Wingdings" w:hint="default"/>
      </w:rPr>
    </w:lvl>
    <w:lvl w:ilvl="1" w:tplc="DA32379C">
      <w:numFmt w:val="bullet"/>
      <w:lvlText w:val=""/>
      <w:lvlJc w:val="left"/>
      <w:pPr>
        <w:tabs>
          <w:tab w:val="num" w:pos="1440"/>
        </w:tabs>
        <w:ind w:left="1440" w:hanging="360"/>
      </w:pPr>
      <w:rPr>
        <w:rFonts w:ascii="Wingdings" w:hAnsi="Wingdings" w:hint="default"/>
      </w:rPr>
    </w:lvl>
    <w:lvl w:ilvl="2" w:tplc="B33EF4BA" w:tentative="1">
      <w:start w:val="1"/>
      <w:numFmt w:val="bullet"/>
      <w:lvlText w:val=""/>
      <w:lvlJc w:val="left"/>
      <w:pPr>
        <w:tabs>
          <w:tab w:val="num" w:pos="2160"/>
        </w:tabs>
        <w:ind w:left="2160" w:hanging="360"/>
      </w:pPr>
      <w:rPr>
        <w:rFonts w:ascii="Wingdings" w:hAnsi="Wingdings" w:hint="default"/>
      </w:rPr>
    </w:lvl>
    <w:lvl w:ilvl="3" w:tplc="2C54F940" w:tentative="1">
      <w:start w:val="1"/>
      <w:numFmt w:val="bullet"/>
      <w:lvlText w:val=""/>
      <w:lvlJc w:val="left"/>
      <w:pPr>
        <w:tabs>
          <w:tab w:val="num" w:pos="2880"/>
        </w:tabs>
        <w:ind w:left="2880" w:hanging="360"/>
      </w:pPr>
      <w:rPr>
        <w:rFonts w:ascii="Wingdings" w:hAnsi="Wingdings" w:hint="default"/>
      </w:rPr>
    </w:lvl>
    <w:lvl w:ilvl="4" w:tplc="93CED8BA" w:tentative="1">
      <w:start w:val="1"/>
      <w:numFmt w:val="bullet"/>
      <w:lvlText w:val=""/>
      <w:lvlJc w:val="left"/>
      <w:pPr>
        <w:tabs>
          <w:tab w:val="num" w:pos="3600"/>
        </w:tabs>
        <w:ind w:left="3600" w:hanging="360"/>
      </w:pPr>
      <w:rPr>
        <w:rFonts w:ascii="Wingdings" w:hAnsi="Wingdings" w:hint="default"/>
      </w:rPr>
    </w:lvl>
    <w:lvl w:ilvl="5" w:tplc="0E0AF820" w:tentative="1">
      <w:start w:val="1"/>
      <w:numFmt w:val="bullet"/>
      <w:lvlText w:val=""/>
      <w:lvlJc w:val="left"/>
      <w:pPr>
        <w:tabs>
          <w:tab w:val="num" w:pos="4320"/>
        </w:tabs>
        <w:ind w:left="4320" w:hanging="360"/>
      </w:pPr>
      <w:rPr>
        <w:rFonts w:ascii="Wingdings" w:hAnsi="Wingdings" w:hint="default"/>
      </w:rPr>
    </w:lvl>
    <w:lvl w:ilvl="6" w:tplc="AC4EBF44" w:tentative="1">
      <w:start w:val="1"/>
      <w:numFmt w:val="bullet"/>
      <w:lvlText w:val=""/>
      <w:lvlJc w:val="left"/>
      <w:pPr>
        <w:tabs>
          <w:tab w:val="num" w:pos="5040"/>
        </w:tabs>
        <w:ind w:left="5040" w:hanging="360"/>
      </w:pPr>
      <w:rPr>
        <w:rFonts w:ascii="Wingdings" w:hAnsi="Wingdings" w:hint="default"/>
      </w:rPr>
    </w:lvl>
    <w:lvl w:ilvl="7" w:tplc="188407D2" w:tentative="1">
      <w:start w:val="1"/>
      <w:numFmt w:val="bullet"/>
      <w:lvlText w:val=""/>
      <w:lvlJc w:val="left"/>
      <w:pPr>
        <w:tabs>
          <w:tab w:val="num" w:pos="5760"/>
        </w:tabs>
        <w:ind w:left="5760" w:hanging="360"/>
      </w:pPr>
      <w:rPr>
        <w:rFonts w:ascii="Wingdings" w:hAnsi="Wingdings" w:hint="default"/>
      </w:rPr>
    </w:lvl>
    <w:lvl w:ilvl="8" w:tplc="5F6AD468" w:tentative="1">
      <w:start w:val="1"/>
      <w:numFmt w:val="bullet"/>
      <w:lvlText w:val=""/>
      <w:lvlJc w:val="left"/>
      <w:pPr>
        <w:tabs>
          <w:tab w:val="num" w:pos="6480"/>
        </w:tabs>
        <w:ind w:left="6480" w:hanging="360"/>
      </w:pPr>
      <w:rPr>
        <w:rFonts w:ascii="Wingdings" w:hAnsi="Wingdings" w:hint="default"/>
      </w:rPr>
    </w:lvl>
  </w:abstractNum>
  <w:abstractNum w:abstractNumId="14">
    <w:nsid w:val="398D200C"/>
    <w:multiLevelType w:val="hybridMultilevel"/>
    <w:tmpl w:val="3834A4DC"/>
    <w:lvl w:ilvl="0" w:tplc="00169186">
      <w:start w:val="1"/>
      <w:numFmt w:val="bullet"/>
      <w:lvlText w:val=""/>
      <w:lvlJc w:val="left"/>
      <w:pPr>
        <w:tabs>
          <w:tab w:val="num" w:pos="720"/>
        </w:tabs>
        <w:ind w:left="720" w:hanging="360"/>
      </w:pPr>
      <w:rPr>
        <w:rFonts w:ascii="Wingdings" w:hAnsi="Wingdings" w:hint="default"/>
      </w:rPr>
    </w:lvl>
    <w:lvl w:ilvl="1" w:tplc="5486F9CC">
      <w:numFmt w:val="bullet"/>
      <w:lvlText w:val=""/>
      <w:lvlJc w:val="left"/>
      <w:pPr>
        <w:tabs>
          <w:tab w:val="num" w:pos="1440"/>
        </w:tabs>
        <w:ind w:left="1440" w:hanging="360"/>
      </w:pPr>
      <w:rPr>
        <w:rFonts w:ascii="Wingdings" w:hAnsi="Wingdings" w:hint="default"/>
      </w:rPr>
    </w:lvl>
    <w:lvl w:ilvl="2" w:tplc="A93A8400" w:tentative="1">
      <w:start w:val="1"/>
      <w:numFmt w:val="bullet"/>
      <w:lvlText w:val=""/>
      <w:lvlJc w:val="left"/>
      <w:pPr>
        <w:tabs>
          <w:tab w:val="num" w:pos="2160"/>
        </w:tabs>
        <w:ind w:left="2160" w:hanging="360"/>
      </w:pPr>
      <w:rPr>
        <w:rFonts w:ascii="Wingdings" w:hAnsi="Wingdings" w:hint="default"/>
      </w:rPr>
    </w:lvl>
    <w:lvl w:ilvl="3" w:tplc="635405D2" w:tentative="1">
      <w:start w:val="1"/>
      <w:numFmt w:val="bullet"/>
      <w:lvlText w:val=""/>
      <w:lvlJc w:val="left"/>
      <w:pPr>
        <w:tabs>
          <w:tab w:val="num" w:pos="2880"/>
        </w:tabs>
        <w:ind w:left="2880" w:hanging="360"/>
      </w:pPr>
      <w:rPr>
        <w:rFonts w:ascii="Wingdings" w:hAnsi="Wingdings" w:hint="default"/>
      </w:rPr>
    </w:lvl>
    <w:lvl w:ilvl="4" w:tplc="98EC2836" w:tentative="1">
      <w:start w:val="1"/>
      <w:numFmt w:val="bullet"/>
      <w:lvlText w:val=""/>
      <w:lvlJc w:val="left"/>
      <w:pPr>
        <w:tabs>
          <w:tab w:val="num" w:pos="3600"/>
        </w:tabs>
        <w:ind w:left="3600" w:hanging="360"/>
      </w:pPr>
      <w:rPr>
        <w:rFonts w:ascii="Wingdings" w:hAnsi="Wingdings" w:hint="default"/>
      </w:rPr>
    </w:lvl>
    <w:lvl w:ilvl="5" w:tplc="1778DDA0" w:tentative="1">
      <w:start w:val="1"/>
      <w:numFmt w:val="bullet"/>
      <w:lvlText w:val=""/>
      <w:lvlJc w:val="left"/>
      <w:pPr>
        <w:tabs>
          <w:tab w:val="num" w:pos="4320"/>
        </w:tabs>
        <w:ind w:left="4320" w:hanging="360"/>
      </w:pPr>
      <w:rPr>
        <w:rFonts w:ascii="Wingdings" w:hAnsi="Wingdings" w:hint="default"/>
      </w:rPr>
    </w:lvl>
    <w:lvl w:ilvl="6" w:tplc="CAFA607E" w:tentative="1">
      <w:start w:val="1"/>
      <w:numFmt w:val="bullet"/>
      <w:lvlText w:val=""/>
      <w:lvlJc w:val="left"/>
      <w:pPr>
        <w:tabs>
          <w:tab w:val="num" w:pos="5040"/>
        </w:tabs>
        <w:ind w:left="5040" w:hanging="360"/>
      </w:pPr>
      <w:rPr>
        <w:rFonts w:ascii="Wingdings" w:hAnsi="Wingdings" w:hint="default"/>
      </w:rPr>
    </w:lvl>
    <w:lvl w:ilvl="7" w:tplc="41C44BE4" w:tentative="1">
      <w:start w:val="1"/>
      <w:numFmt w:val="bullet"/>
      <w:lvlText w:val=""/>
      <w:lvlJc w:val="left"/>
      <w:pPr>
        <w:tabs>
          <w:tab w:val="num" w:pos="5760"/>
        </w:tabs>
        <w:ind w:left="5760" w:hanging="360"/>
      </w:pPr>
      <w:rPr>
        <w:rFonts w:ascii="Wingdings" w:hAnsi="Wingdings" w:hint="default"/>
      </w:rPr>
    </w:lvl>
    <w:lvl w:ilvl="8" w:tplc="D584AD82" w:tentative="1">
      <w:start w:val="1"/>
      <w:numFmt w:val="bullet"/>
      <w:lvlText w:val=""/>
      <w:lvlJc w:val="left"/>
      <w:pPr>
        <w:tabs>
          <w:tab w:val="num" w:pos="6480"/>
        </w:tabs>
        <w:ind w:left="6480" w:hanging="360"/>
      </w:pPr>
      <w:rPr>
        <w:rFonts w:ascii="Wingdings" w:hAnsi="Wingdings" w:hint="default"/>
      </w:rPr>
    </w:lvl>
  </w:abstractNum>
  <w:abstractNum w:abstractNumId="15">
    <w:nsid w:val="3B5C072D"/>
    <w:multiLevelType w:val="hybridMultilevel"/>
    <w:tmpl w:val="0ABC4608"/>
    <w:lvl w:ilvl="0" w:tplc="F2B0FEE0">
      <w:start w:val="1"/>
      <w:numFmt w:val="bullet"/>
      <w:lvlText w:val=""/>
      <w:lvlJc w:val="left"/>
      <w:pPr>
        <w:tabs>
          <w:tab w:val="num" w:pos="720"/>
        </w:tabs>
        <w:ind w:left="720" w:hanging="360"/>
      </w:pPr>
      <w:rPr>
        <w:rFonts w:ascii="Wingdings" w:hAnsi="Wingdings" w:hint="default"/>
      </w:rPr>
    </w:lvl>
    <w:lvl w:ilvl="1" w:tplc="A1C6BE64" w:tentative="1">
      <w:start w:val="1"/>
      <w:numFmt w:val="bullet"/>
      <w:lvlText w:val=""/>
      <w:lvlJc w:val="left"/>
      <w:pPr>
        <w:tabs>
          <w:tab w:val="num" w:pos="1440"/>
        </w:tabs>
        <w:ind w:left="1440" w:hanging="360"/>
      </w:pPr>
      <w:rPr>
        <w:rFonts w:ascii="Wingdings" w:hAnsi="Wingdings" w:hint="default"/>
      </w:rPr>
    </w:lvl>
    <w:lvl w:ilvl="2" w:tplc="B5143480" w:tentative="1">
      <w:start w:val="1"/>
      <w:numFmt w:val="bullet"/>
      <w:lvlText w:val=""/>
      <w:lvlJc w:val="left"/>
      <w:pPr>
        <w:tabs>
          <w:tab w:val="num" w:pos="2160"/>
        </w:tabs>
        <w:ind w:left="2160" w:hanging="360"/>
      </w:pPr>
      <w:rPr>
        <w:rFonts w:ascii="Wingdings" w:hAnsi="Wingdings" w:hint="default"/>
      </w:rPr>
    </w:lvl>
    <w:lvl w:ilvl="3" w:tplc="9BD2559C" w:tentative="1">
      <w:start w:val="1"/>
      <w:numFmt w:val="bullet"/>
      <w:lvlText w:val=""/>
      <w:lvlJc w:val="left"/>
      <w:pPr>
        <w:tabs>
          <w:tab w:val="num" w:pos="2880"/>
        </w:tabs>
        <w:ind w:left="2880" w:hanging="360"/>
      </w:pPr>
      <w:rPr>
        <w:rFonts w:ascii="Wingdings" w:hAnsi="Wingdings" w:hint="default"/>
      </w:rPr>
    </w:lvl>
    <w:lvl w:ilvl="4" w:tplc="D3EA68EC" w:tentative="1">
      <w:start w:val="1"/>
      <w:numFmt w:val="bullet"/>
      <w:lvlText w:val=""/>
      <w:lvlJc w:val="left"/>
      <w:pPr>
        <w:tabs>
          <w:tab w:val="num" w:pos="3600"/>
        </w:tabs>
        <w:ind w:left="3600" w:hanging="360"/>
      </w:pPr>
      <w:rPr>
        <w:rFonts w:ascii="Wingdings" w:hAnsi="Wingdings" w:hint="default"/>
      </w:rPr>
    </w:lvl>
    <w:lvl w:ilvl="5" w:tplc="AF2CA1A8" w:tentative="1">
      <w:start w:val="1"/>
      <w:numFmt w:val="bullet"/>
      <w:lvlText w:val=""/>
      <w:lvlJc w:val="left"/>
      <w:pPr>
        <w:tabs>
          <w:tab w:val="num" w:pos="4320"/>
        </w:tabs>
        <w:ind w:left="4320" w:hanging="360"/>
      </w:pPr>
      <w:rPr>
        <w:rFonts w:ascii="Wingdings" w:hAnsi="Wingdings" w:hint="default"/>
      </w:rPr>
    </w:lvl>
    <w:lvl w:ilvl="6" w:tplc="472E07D6" w:tentative="1">
      <w:start w:val="1"/>
      <w:numFmt w:val="bullet"/>
      <w:lvlText w:val=""/>
      <w:lvlJc w:val="left"/>
      <w:pPr>
        <w:tabs>
          <w:tab w:val="num" w:pos="5040"/>
        </w:tabs>
        <w:ind w:left="5040" w:hanging="360"/>
      </w:pPr>
      <w:rPr>
        <w:rFonts w:ascii="Wingdings" w:hAnsi="Wingdings" w:hint="default"/>
      </w:rPr>
    </w:lvl>
    <w:lvl w:ilvl="7" w:tplc="DA1266A2" w:tentative="1">
      <w:start w:val="1"/>
      <w:numFmt w:val="bullet"/>
      <w:lvlText w:val=""/>
      <w:lvlJc w:val="left"/>
      <w:pPr>
        <w:tabs>
          <w:tab w:val="num" w:pos="5760"/>
        </w:tabs>
        <w:ind w:left="5760" w:hanging="360"/>
      </w:pPr>
      <w:rPr>
        <w:rFonts w:ascii="Wingdings" w:hAnsi="Wingdings" w:hint="default"/>
      </w:rPr>
    </w:lvl>
    <w:lvl w:ilvl="8" w:tplc="E982DB02" w:tentative="1">
      <w:start w:val="1"/>
      <w:numFmt w:val="bullet"/>
      <w:lvlText w:val=""/>
      <w:lvlJc w:val="left"/>
      <w:pPr>
        <w:tabs>
          <w:tab w:val="num" w:pos="6480"/>
        </w:tabs>
        <w:ind w:left="6480" w:hanging="360"/>
      </w:pPr>
      <w:rPr>
        <w:rFonts w:ascii="Wingdings" w:hAnsi="Wingdings" w:hint="default"/>
      </w:rPr>
    </w:lvl>
  </w:abstractNum>
  <w:abstractNum w:abstractNumId="16">
    <w:nsid w:val="3BB142A5"/>
    <w:multiLevelType w:val="hybridMultilevel"/>
    <w:tmpl w:val="0242E0EA"/>
    <w:lvl w:ilvl="0" w:tplc="31223DCA">
      <w:start w:val="1"/>
      <w:numFmt w:val="bullet"/>
      <w:lvlText w:val=""/>
      <w:lvlJc w:val="left"/>
      <w:pPr>
        <w:tabs>
          <w:tab w:val="num" w:pos="720"/>
        </w:tabs>
        <w:ind w:left="720" w:hanging="360"/>
      </w:pPr>
      <w:rPr>
        <w:rFonts w:ascii="Wingdings" w:hAnsi="Wingdings" w:hint="default"/>
      </w:rPr>
    </w:lvl>
    <w:lvl w:ilvl="1" w:tplc="F8F68886" w:tentative="1">
      <w:start w:val="1"/>
      <w:numFmt w:val="bullet"/>
      <w:lvlText w:val=""/>
      <w:lvlJc w:val="left"/>
      <w:pPr>
        <w:tabs>
          <w:tab w:val="num" w:pos="1440"/>
        </w:tabs>
        <w:ind w:left="1440" w:hanging="360"/>
      </w:pPr>
      <w:rPr>
        <w:rFonts w:ascii="Wingdings" w:hAnsi="Wingdings" w:hint="default"/>
      </w:rPr>
    </w:lvl>
    <w:lvl w:ilvl="2" w:tplc="0F64B4BE" w:tentative="1">
      <w:start w:val="1"/>
      <w:numFmt w:val="bullet"/>
      <w:lvlText w:val=""/>
      <w:lvlJc w:val="left"/>
      <w:pPr>
        <w:tabs>
          <w:tab w:val="num" w:pos="2160"/>
        </w:tabs>
        <w:ind w:left="2160" w:hanging="360"/>
      </w:pPr>
      <w:rPr>
        <w:rFonts w:ascii="Wingdings" w:hAnsi="Wingdings" w:hint="default"/>
      </w:rPr>
    </w:lvl>
    <w:lvl w:ilvl="3" w:tplc="520602D4" w:tentative="1">
      <w:start w:val="1"/>
      <w:numFmt w:val="bullet"/>
      <w:lvlText w:val=""/>
      <w:lvlJc w:val="left"/>
      <w:pPr>
        <w:tabs>
          <w:tab w:val="num" w:pos="2880"/>
        </w:tabs>
        <w:ind w:left="2880" w:hanging="360"/>
      </w:pPr>
      <w:rPr>
        <w:rFonts w:ascii="Wingdings" w:hAnsi="Wingdings" w:hint="default"/>
      </w:rPr>
    </w:lvl>
    <w:lvl w:ilvl="4" w:tplc="C6F07F04" w:tentative="1">
      <w:start w:val="1"/>
      <w:numFmt w:val="bullet"/>
      <w:lvlText w:val=""/>
      <w:lvlJc w:val="left"/>
      <w:pPr>
        <w:tabs>
          <w:tab w:val="num" w:pos="3600"/>
        </w:tabs>
        <w:ind w:left="3600" w:hanging="360"/>
      </w:pPr>
      <w:rPr>
        <w:rFonts w:ascii="Wingdings" w:hAnsi="Wingdings" w:hint="default"/>
      </w:rPr>
    </w:lvl>
    <w:lvl w:ilvl="5" w:tplc="5BF89BC4" w:tentative="1">
      <w:start w:val="1"/>
      <w:numFmt w:val="bullet"/>
      <w:lvlText w:val=""/>
      <w:lvlJc w:val="left"/>
      <w:pPr>
        <w:tabs>
          <w:tab w:val="num" w:pos="4320"/>
        </w:tabs>
        <w:ind w:left="4320" w:hanging="360"/>
      </w:pPr>
      <w:rPr>
        <w:rFonts w:ascii="Wingdings" w:hAnsi="Wingdings" w:hint="default"/>
      </w:rPr>
    </w:lvl>
    <w:lvl w:ilvl="6" w:tplc="4E326498" w:tentative="1">
      <w:start w:val="1"/>
      <w:numFmt w:val="bullet"/>
      <w:lvlText w:val=""/>
      <w:lvlJc w:val="left"/>
      <w:pPr>
        <w:tabs>
          <w:tab w:val="num" w:pos="5040"/>
        </w:tabs>
        <w:ind w:left="5040" w:hanging="360"/>
      </w:pPr>
      <w:rPr>
        <w:rFonts w:ascii="Wingdings" w:hAnsi="Wingdings" w:hint="default"/>
      </w:rPr>
    </w:lvl>
    <w:lvl w:ilvl="7" w:tplc="8FDEA720" w:tentative="1">
      <w:start w:val="1"/>
      <w:numFmt w:val="bullet"/>
      <w:lvlText w:val=""/>
      <w:lvlJc w:val="left"/>
      <w:pPr>
        <w:tabs>
          <w:tab w:val="num" w:pos="5760"/>
        </w:tabs>
        <w:ind w:left="5760" w:hanging="360"/>
      </w:pPr>
      <w:rPr>
        <w:rFonts w:ascii="Wingdings" w:hAnsi="Wingdings" w:hint="default"/>
      </w:rPr>
    </w:lvl>
    <w:lvl w:ilvl="8" w:tplc="035059EC" w:tentative="1">
      <w:start w:val="1"/>
      <w:numFmt w:val="bullet"/>
      <w:lvlText w:val=""/>
      <w:lvlJc w:val="left"/>
      <w:pPr>
        <w:tabs>
          <w:tab w:val="num" w:pos="6480"/>
        </w:tabs>
        <w:ind w:left="6480" w:hanging="360"/>
      </w:pPr>
      <w:rPr>
        <w:rFonts w:ascii="Wingdings" w:hAnsi="Wingdings" w:hint="default"/>
      </w:rPr>
    </w:lvl>
  </w:abstractNum>
  <w:abstractNum w:abstractNumId="17">
    <w:nsid w:val="3CD16DEB"/>
    <w:multiLevelType w:val="hybridMultilevel"/>
    <w:tmpl w:val="61883A6C"/>
    <w:lvl w:ilvl="0" w:tplc="905E0AC8">
      <w:start w:val="1"/>
      <w:numFmt w:val="bullet"/>
      <w:lvlText w:val=""/>
      <w:lvlJc w:val="left"/>
      <w:pPr>
        <w:tabs>
          <w:tab w:val="num" w:pos="720"/>
        </w:tabs>
        <w:ind w:left="720" w:hanging="360"/>
      </w:pPr>
      <w:rPr>
        <w:rFonts w:ascii="Wingdings" w:hAnsi="Wingdings" w:hint="default"/>
      </w:rPr>
    </w:lvl>
    <w:lvl w:ilvl="1" w:tplc="03926E6E">
      <w:numFmt w:val="bullet"/>
      <w:lvlText w:val=""/>
      <w:lvlJc w:val="left"/>
      <w:pPr>
        <w:tabs>
          <w:tab w:val="num" w:pos="1440"/>
        </w:tabs>
        <w:ind w:left="1440" w:hanging="360"/>
      </w:pPr>
      <w:rPr>
        <w:rFonts w:ascii="Wingdings" w:hAnsi="Wingdings" w:hint="default"/>
      </w:rPr>
    </w:lvl>
    <w:lvl w:ilvl="2" w:tplc="DB4EFB46" w:tentative="1">
      <w:start w:val="1"/>
      <w:numFmt w:val="bullet"/>
      <w:lvlText w:val=""/>
      <w:lvlJc w:val="left"/>
      <w:pPr>
        <w:tabs>
          <w:tab w:val="num" w:pos="2160"/>
        </w:tabs>
        <w:ind w:left="2160" w:hanging="360"/>
      </w:pPr>
      <w:rPr>
        <w:rFonts w:ascii="Wingdings" w:hAnsi="Wingdings" w:hint="default"/>
      </w:rPr>
    </w:lvl>
    <w:lvl w:ilvl="3" w:tplc="304C4062" w:tentative="1">
      <w:start w:val="1"/>
      <w:numFmt w:val="bullet"/>
      <w:lvlText w:val=""/>
      <w:lvlJc w:val="left"/>
      <w:pPr>
        <w:tabs>
          <w:tab w:val="num" w:pos="2880"/>
        </w:tabs>
        <w:ind w:left="2880" w:hanging="360"/>
      </w:pPr>
      <w:rPr>
        <w:rFonts w:ascii="Wingdings" w:hAnsi="Wingdings" w:hint="default"/>
      </w:rPr>
    </w:lvl>
    <w:lvl w:ilvl="4" w:tplc="650E5A22" w:tentative="1">
      <w:start w:val="1"/>
      <w:numFmt w:val="bullet"/>
      <w:lvlText w:val=""/>
      <w:lvlJc w:val="left"/>
      <w:pPr>
        <w:tabs>
          <w:tab w:val="num" w:pos="3600"/>
        </w:tabs>
        <w:ind w:left="3600" w:hanging="360"/>
      </w:pPr>
      <w:rPr>
        <w:rFonts w:ascii="Wingdings" w:hAnsi="Wingdings" w:hint="default"/>
      </w:rPr>
    </w:lvl>
    <w:lvl w:ilvl="5" w:tplc="2FE6E036" w:tentative="1">
      <w:start w:val="1"/>
      <w:numFmt w:val="bullet"/>
      <w:lvlText w:val=""/>
      <w:lvlJc w:val="left"/>
      <w:pPr>
        <w:tabs>
          <w:tab w:val="num" w:pos="4320"/>
        </w:tabs>
        <w:ind w:left="4320" w:hanging="360"/>
      </w:pPr>
      <w:rPr>
        <w:rFonts w:ascii="Wingdings" w:hAnsi="Wingdings" w:hint="default"/>
      </w:rPr>
    </w:lvl>
    <w:lvl w:ilvl="6" w:tplc="3872FF56" w:tentative="1">
      <w:start w:val="1"/>
      <w:numFmt w:val="bullet"/>
      <w:lvlText w:val=""/>
      <w:lvlJc w:val="left"/>
      <w:pPr>
        <w:tabs>
          <w:tab w:val="num" w:pos="5040"/>
        </w:tabs>
        <w:ind w:left="5040" w:hanging="360"/>
      </w:pPr>
      <w:rPr>
        <w:rFonts w:ascii="Wingdings" w:hAnsi="Wingdings" w:hint="default"/>
      </w:rPr>
    </w:lvl>
    <w:lvl w:ilvl="7" w:tplc="3CC48F68" w:tentative="1">
      <w:start w:val="1"/>
      <w:numFmt w:val="bullet"/>
      <w:lvlText w:val=""/>
      <w:lvlJc w:val="left"/>
      <w:pPr>
        <w:tabs>
          <w:tab w:val="num" w:pos="5760"/>
        </w:tabs>
        <w:ind w:left="5760" w:hanging="360"/>
      </w:pPr>
      <w:rPr>
        <w:rFonts w:ascii="Wingdings" w:hAnsi="Wingdings" w:hint="default"/>
      </w:rPr>
    </w:lvl>
    <w:lvl w:ilvl="8" w:tplc="FB82389A" w:tentative="1">
      <w:start w:val="1"/>
      <w:numFmt w:val="bullet"/>
      <w:lvlText w:val=""/>
      <w:lvlJc w:val="left"/>
      <w:pPr>
        <w:tabs>
          <w:tab w:val="num" w:pos="6480"/>
        </w:tabs>
        <w:ind w:left="6480" w:hanging="360"/>
      </w:pPr>
      <w:rPr>
        <w:rFonts w:ascii="Wingdings" w:hAnsi="Wingdings" w:hint="default"/>
      </w:rPr>
    </w:lvl>
  </w:abstractNum>
  <w:abstractNum w:abstractNumId="18">
    <w:nsid w:val="3D204747"/>
    <w:multiLevelType w:val="hybridMultilevel"/>
    <w:tmpl w:val="45F8B756"/>
    <w:lvl w:ilvl="0" w:tplc="0010AB8A">
      <w:start w:val="1"/>
      <w:numFmt w:val="bullet"/>
      <w:lvlText w:val=""/>
      <w:lvlJc w:val="left"/>
      <w:pPr>
        <w:tabs>
          <w:tab w:val="num" w:pos="720"/>
        </w:tabs>
        <w:ind w:left="720" w:hanging="360"/>
      </w:pPr>
      <w:rPr>
        <w:rFonts w:ascii="Wingdings" w:hAnsi="Wingdings" w:hint="default"/>
      </w:rPr>
    </w:lvl>
    <w:lvl w:ilvl="1" w:tplc="456E06D0" w:tentative="1">
      <w:start w:val="1"/>
      <w:numFmt w:val="bullet"/>
      <w:lvlText w:val=""/>
      <w:lvlJc w:val="left"/>
      <w:pPr>
        <w:tabs>
          <w:tab w:val="num" w:pos="1440"/>
        </w:tabs>
        <w:ind w:left="1440" w:hanging="360"/>
      </w:pPr>
      <w:rPr>
        <w:rFonts w:ascii="Wingdings" w:hAnsi="Wingdings" w:hint="default"/>
      </w:rPr>
    </w:lvl>
    <w:lvl w:ilvl="2" w:tplc="9BD6F750" w:tentative="1">
      <w:start w:val="1"/>
      <w:numFmt w:val="bullet"/>
      <w:lvlText w:val=""/>
      <w:lvlJc w:val="left"/>
      <w:pPr>
        <w:tabs>
          <w:tab w:val="num" w:pos="2160"/>
        </w:tabs>
        <w:ind w:left="2160" w:hanging="360"/>
      </w:pPr>
      <w:rPr>
        <w:rFonts w:ascii="Wingdings" w:hAnsi="Wingdings" w:hint="default"/>
      </w:rPr>
    </w:lvl>
    <w:lvl w:ilvl="3" w:tplc="71E24C22" w:tentative="1">
      <w:start w:val="1"/>
      <w:numFmt w:val="bullet"/>
      <w:lvlText w:val=""/>
      <w:lvlJc w:val="left"/>
      <w:pPr>
        <w:tabs>
          <w:tab w:val="num" w:pos="2880"/>
        </w:tabs>
        <w:ind w:left="2880" w:hanging="360"/>
      </w:pPr>
      <w:rPr>
        <w:rFonts w:ascii="Wingdings" w:hAnsi="Wingdings" w:hint="default"/>
      </w:rPr>
    </w:lvl>
    <w:lvl w:ilvl="4" w:tplc="102CBE4E" w:tentative="1">
      <w:start w:val="1"/>
      <w:numFmt w:val="bullet"/>
      <w:lvlText w:val=""/>
      <w:lvlJc w:val="left"/>
      <w:pPr>
        <w:tabs>
          <w:tab w:val="num" w:pos="3600"/>
        </w:tabs>
        <w:ind w:left="3600" w:hanging="360"/>
      </w:pPr>
      <w:rPr>
        <w:rFonts w:ascii="Wingdings" w:hAnsi="Wingdings" w:hint="default"/>
      </w:rPr>
    </w:lvl>
    <w:lvl w:ilvl="5" w:tplc="586CA49A" w:tentative="1">
      <w:start w:val="1"/>
      <w:numFmt w:val="bullet"/>
      <w:lvlText w:val=""/>
      <w:lvlJc w:val="left"/>
      <w:pPr>
        <w:tabs>
          <w:tab w:val="num" w:pos="4320"/>
        </w:tabs>
        <w:ind w:left="4320" w:hanging="360"/>
      </w:pPr>
      <w:rPr>
        <w:rFonts w:ascii="Wingdings" w:hAnsi="Wingdings" w:hint="default"/>
      </w:rPr>
    </w:lvl>
    <w:lvl w:ilvl="6" w:tplc="1204795A" w:tentative="1">
      <w:start w:val="1"/>
      <w:numFmt w:val="bullet"/>
      <w:lvlText w:val=""/>
      <w:lvlJc w:val="left"/>
      <w:pPr>
        <w:tabs>
          <w:tab w:val="num" w:pos="5040"/>
        </w:tabs>
        <w:ind w:left="5040" w:hanging="360"/>
      </w:pPr>
      <w:rPr>
        <w:rFonts w:ascii="Wingdings" w:hAnsi="Wingdings" w:hint="default"/>
      </w:rPr>
    </w:lvl>
    <w:lvl w:ilvl="7" w:tplc="DD9EBA82" w:tentative="1">
      <w:start w:val="1"/>
      <w:numFmt w:val="bullet"/>
      <w:lvlText w:val=""/>
      <w:lvlJc w:val="left"/>
      <w:pPr>
        <w:tabs>
          <w:tab w:val="num" w:pos="5760"/>
        </w:tabs>
        <w:ind w:left="5760" w:hanging="360"/>
      </w:pPr>
      <w:rPr>
        <w:rFonts w:ascii="Wingdings" w:hAnsi="Wingdings" w:hint="default"/>
      </w:rPr>
    </w:lvl>
    <w:lvl w:ilvl="8" w:tplc="89420EE2" w:tentative="1">
      <w:start w:val="1"/>
      <w:numFmt w:val="bullet"/>
      <w:lvlText w:val=""/>
      <w:lvlJc w:val="left"/>
      <w:pPr>
        <w:tabs>
          <w:tab w:val="num" w:pos="6480"/>
        </w:tabs>
        <w:ind w:left="6480" w:hanging="360"/>
      </w:pPr>
      <w:rPr>
        <w:rFonts w:ascii="Wingdings" w:hAnsi="Wingdings" w:hint="default"/>
      </w:rPr>
    </w:lvl>
  </w:abstractNum>
  <w:abstractNum w:abstractNumId="19">
    <w:nsid w:val="3E35435F"/>
    <w:multiLevelType w:val="hybridMultilevel"/>
    <w:tmpl w:val="9BEC3712"/>
    <w:lvl w:ilvl="0" w:tplc="03AE66E0">
      <w:start w:val="1"/>
      <w:numFmt w:val="bullet"/>
      <w:lvlText w:val=""/>
      <w:lvlJc w:val="left"/>
      <w:pPr>
        <w:tabs>
          <w:tab w:val="num" w:pos="720"/>
        </w:tabs>
        <w:ind w:left="720" w:hanging="360"/>
      </w:pPr>
      <w:rPr>
        <w:rFonts w:ascii="Wingdings" w:hAnsi="Wingdings" w:hint="default"/>
      </w:rPr>
    </w:lvl>
    <w:lvl w:ilvl="1" w:tplc="2E583AF6">
      <w:start w:val="1"/>
      <w:numFmt w:val="bullet"/>
      <w:lvlText w:val=""/>
      <w:lvlJc w:val="left"/>
      <w:pPr>
        <w:tabs>
          <w:tab w:val="num" w:pos="1440"/>
        </w:tabs>
        <w:ind w:left="1440" w:hanging="360"/>
      </w:pPr>
      <w:rPr>
        <w:rFonts w:ascii="Wingdings" w:hAnsi="Wingdings" w:hint="default"/>
      </w:rPr>
    </w:lvl>
    <w:lvl w:ilvl="2" w:tplc="50821294">
      <w:numFmt w:val="bullet"/>
      <w:lvlText w:val=""/>
      <w:lvlJc w:val="left"/>
      <w:pPr>
        <w:tabs>
          <w:tab w:val="num" w:pos="2160"/>
        </w:tabs>
        <w:ind w:left="2160" w:hanging="360"/>
      </w:pPr>
      <w:rPr>
        <w:rFonts w:ascii="Wingdings" w:hAnsi="Wingdings" w:hint="default"/>
      </w:rPr>
    </w:lvl>
    <w:lvl w:ilvl="3" w:tplc="330EF918" w:tentative="1">
      <w:start w:val="1"/>
      <w:numFmt w:val="bullet"/>
      <w:lvlText w:val=""/>
      <w:lvlJc w:val="left"/>
      <w:pPr>
        <w:tabs>
          <w:tab w:val="num" w:pos="2880"/>
        </w:tabs>
        <w:ind w:left="2880" w:hanging="360"/>
      </w:pPr>
      <w:rPr>
        <w:rFonts w:ascii="Wingdings" w:hAnsi="Wingdings" w:hint="default"/>
      </w:rPr>
    </w:lvl>
    <w:lvl w:ilvl="4" w:tplc="CCFC77DA" w:tentative="1">
      <w:start w:val="1"/>
      <w:numFmt w:val="bullet"/>
      <w:lvlText w:val=""/>
      <w:lvlJc w:val="left"/>
      <w:pPr>
        <w:tabs>
          <w:tab w:val="num" w:pos="3600"/>
        </w:tabs>
        <w:ind w:left="3600" w:hanging="360"/>
      </w:pPr>
      <w:rPr>
        <w:rFonts w:ascii="Wingdings" w:hAnsi="Wingdings" w:hint="default"/>
      </w:rPr>
    </w:lvl>
    <w:lvl w:ilvl="5" w:tplc="7A9E6D7E" w:tentative="1">
      <w:start w:val="1"/>
      <w:numFmt w:val="bullet"/>
      <w:lvlText w:val=""/>
      <w:lvlJc w:val="left"/>
      <w:pPr>
        <w:tabs>
          <w:tab w:val="num" w:pos="4320"/>
        </w:tabs>
        <w:ind w:left="4320" w:hanging="360"/>
      </w:pPr>
      <w:rPr>
        <w:rFonts w:ascii="Wingdings" w:hAnsi="Wingdings" w:hint="default"/>
      </w:rPr>
    </w:lvl>
    <w:lvl w:ilvl="6" w:tplc="006A349E" w:tentative="1">
      <w:start w:val="1"/>
      <w:numFmt w:val="bullet"/>
      <w:lvlText w:val=""/>
      <w:lvlJc w:val="left"/>
      <w:pPr>
        <w:tabs>
          <w:tab w:val="num" w:pos="5040"/>
        </w:tabs>
        <w:ind w:left="5040" w:hanging="360"/>
      </w:pPr>
      <w:rPr>
        <w:rFonts w:ascii="Wingdings" w:hAnsi="Wingdings" w:hint="default"/>
      </w:rPr>
    </w:lvl>
    <w:lvl w:ilvl="7" w:tplc="142C4764" w:tentative="1">
      <w:start w:val="1"/>
      <w:numFmt w:val="bullet"/>
      <w:lvlText w:val=""/>
      <w:lvlJc w:val="left"/>
      <w:pPr>
        <w:tabs>
          <w:tab w:val="num" w:pos="5760"/>
        </w:tabs>
        <w:ind w:left="5760" w:hanging="360"/>
      </w:pPr>
      <w:rPr>
        <w:rFonts w:ascii="Wingdings" w:hAnsi="Wingdings" w:hint="default"/>
      </w:rPr>
    </w:lvl>
    <w:lvl w:ilvl="8" w:tplc="315AA6EC" w:tentative="1">
      <w:start w:val="1"/>
      <w:numFmt w:val="bullet"/>
      <w:lvlText w:val=""/>
      <w:lvlJc w:val="left"/>
      <w:pPr>
        <w:tabs>
          <w:tab w:val="num" w:pos="6480"/>
        </w:tabs>
        <w:ind w:left="6480" w:hanging="360"/>
      </w:pPr>
      <w:rPr>
        <w:rFonts w:ascii="Wingdings" w:hAnsi="Wingdings" w:hint="default"/>
      </w:rPr>
    </w:lvl>
  </w:abstractNum>
  <w:abstractNum w:abstractNumId="20">
    <w:nsid w:val="3F666693"/>
    <w:multiLevelType w:val="hybridMultilevel"/>
    <w:tmpl w:val="C78E1A0A"/>
    <w:lvl w:ilvl="0" w:tplc="48BE33A6">
      <w:start w:val="1"/>
      <w:numFmt w:val="bullet"/>
      <w:lvlText w:val=""/>
      <w:lvlJc w:val="left"/>
      <w:pPr>
        <w:tabs>
          <w:tab w:val="num" w:pos="720"/>
        </w:tabs>
        <w:ind w:left="720" w:hanging="360"/>
      </w:pPr>
      <w:rPr>
        <w:rFonts w:ascii="Wingdings" w:hAnsi="Wingdings" w:hint="default"/>
      </w:rPr>
    </w:lvl>
    <w:lvl w:ilvl="1" w:tplc="C004158E" w:tentative="1">
      <w:start w:val="1"/>
      <w:numFmt w:val="bullet"/>
      <w:lvlText w:val=""/>
      <w:lvlJc w:val="left"/>
      <w:pPr>
        <w:tabs>
          <w:tab w:val="num" w:pos="1440"/>
        </w:tabs>
        <w:ind w:left="1440" w:hanging="360"/>
      </w:pPr>
      <w:rPr>
        <w:rFonts w:ascii="Wingdings" w:hAnsi="Wingdings" w:hint="default"/>
      </w:rPr>
    </w:lvl>
    <w:lvl w:ilvl="2" w:tplc="406035AC" w:tentative="1">
      <w:start w:val="1"/>
      <w:numFmt w:val="bullet"/>
      <w:lvlText w:val=""/>
      <w:lvlJc w:val="left"/>
      <w:pPr>
        <w:tabs>
          <w:tab w:val="num" w:pos="2160"/>
        </w:tabs>
        <w:ind w:left="2160" w:hanging="360"/>
      </w:pPr>
      <w:rPr>
        <w:rFonts w:ascii="Wingdings" w:hAnsi="Wingdings" w:hint="default"/>
      </w:rPr>
    </w:lvl>
    <w:lvl w:ilvl="3" w:tplc="79DEA53E" w:tentative="1">
      <w:start w:val="1"/>
      <w:numFmt w:val="bullet"/>
      <w:lvlText w:val=""/>
      <w:lvlJc w:val="left"/>
      <w:pPr>
        <w:tabs>
          <w:tab w:val="num" w:pos="2880"/>
        </w:tabs>
        <w:ind w:left="2880" w:hanging="360"/>
      </w:pPr>
      <w:rPr>
        <w:rFonts w:ascii="Wingdings" w:hAnsi="Wingdings" w:hint="default"/>
      </w:rPr>
    </w:lvl>
    <w:lvl w:ilvl="4" w:tplc="C848ED2E" w:tentative="1">
      <w:start w:val="1"/>
      <w:numFmt w:val="bullet"/>
      <w:lvlText w:val=""/>
      <w:lvlJc w:val="left"/>
      <w:pPr>
        <w:tabs>
          <w:tab w:val="num" w:pos="3600"/>
        </w:tabs>
        <w:ind w:left="3600" w:hanging="360"/>
      </w:pPr>
      <w:rPr>
        <w:rFonts w:ascii="Wingdings" w:hAnsi="Wingdings" w:hint="default"/>
      </w:rPr>
    </w:lvl>
    <w:lvl w:ilvl="5" w:tplc="AC6E7E22" w:tentative="1">
      <w:start w:val="1"/>
      <w:numFmt w:val="bullet"/>
      <w:lvlText w:val=""/>
      <w:lvlJc w:val="left"/>
      <w:pPr>
        <w:tabs>
          <w:tab w:val="num" w:pos="4320"/>
        </w:tabs>
        <w:ind w:left="4320" w:hanging="360"/>
      </w:pPr>
      <w:rPr>
        <w:rFonts w:ascii="Wingdings" w:hAnsi="Wingdings" w:hint="default"/>
      </w:rPr>
    </w:lvl>
    <w:lvl w:ilvl="6" w:tplc="6E38F958" w:tentative="1">
      <w:start w:val="1"/>
      <w:numFmt w:val="bullet"/>
      <w:lvlText w:val=""/>
      <w:lvlJc w:val="left"/>
      <w:pPr>
        <w:tabs>
          <w:tab w:val="num" w:pos="5040"/>
        </w:tabs>
        <w:ind w:left="5040" w:hanging="360"/>
      </w:pPr>
      <w:rPr>
        <w:rFonts w:ascii="Wingdings" w:hAnsi="Wingdings" w:hint="default"/>
      </w:rPr>
    </w:lvl>
    <w:lvl w:ilvl="7" w:tplc="5CDCE70A" w:tentative="1">
      <w:start w:val="1"/>
      <w:numFmt w:val="bullet"/>
      <w:lvlText w:val=""/>
      <w:lvlJc w:val="left"/>
      <w:pPr>
        <w:tabs>
          <w:tab w:val="num" w:pos="5760"/>
        </w:tabs>
        <w:ind w:left="5760" w:hanging="360"/>
      </w:pPr>
      <w:rPr>
        <w:rFonts w:ascii="Wingdings" w:hAnsi="Wingdings" w:hint="default"/>
      </w:rPr>
    </w:lvl>
    <w:lvl w:ilvl="8" w:tplc="2A72BF9E" w:tentative="1">
      <w:start w:val="1"/>
      <w:numFmt w:val="bullet"/>
      <w:lvlText w:val=""/>
      <w:lvlJc w:val="left"/>
      <w:pPr>
        <w:tabs>
          <w:tab w:val="num" w:pos="6480"/>
        </w:tabs>
        <w:ind w:left="6480" w:hanging="360"/>
      </w:pPr>
      <w:rPr>
        <w:rFonts w:ascii="Wingdings" w:hAnsi="Wingdings" w:hint="default"/>
      </w:rPr>
    </w:lvl>
  </w:abstractNum>
  <w:abstractNum w:abstractNumId="21">
    <w:nsid w:val="4037442A"/>
    <w:multiLevelType w:val="hybridMultilevel"/>
    <w:tmpl w:val="6652DEC6"/>
    <w:lvl w:ilvl="0" w:tplc="058C19BA">
      <w:start w:val="1"/>
      <w:numFmt w:val="bullet"/>
      <w:lvlText w:val=""/>
      <w:lvlJc w:val="left"/>
      <w:pPr>
        <w:tabs>
          <w:tab w:val="num" w:pos="720"/>
        </w:tabs>
        <w:ind w:left="720" w:hanging="360"/>
      </w:pPr>
      <w:rPr>
        <w:rFonts w:ascii="Wingdings" w:hAnsi="Wingdings" w:hint="default"/>
      </w:rPr>
    </w:lvl>
    <w:lvl w:ilvl="1" w:tplc="59A8E47A">
      <w:numFmt w:val="bullet"/>
      <w:lvlText w:val=""/>
      <w:lvlJc w:val="left"/>
      <w:pPr>
        <w:tabs>
          <w:tab w:val="num" w:pos="1440"/>
        </w:tabs>
        <w:ind w:left="1440" w:hanging="360"/>
      </w:pPr>
      <w:rPr>
        <w:rFonts w:ascii="Wingdings" w:hAnsi="Wingdings" w:hint="default"/>
      </w:rPr>
    </w:lvl>
    <w:lvl w:ilvl="2" w:tplc="D464A612" w:tentative="1">
      <w:start w:val="1"/>
      <w:numFmt w:val="bullet"/>
      <w:lvlText w:val=""/>
      <w:lvlJc w:val="left"/>
      <w:pPr>
        <w:tabs>
          <w:tab w:val="num" w:pos="2160"/>
        </w:tabs>
        <w:ind w:left="2160" w:hanging="360"/>
      </w:pPr>
      <w:rPr>
        <w:rFonts w:ascii="Wingdings" w:hAnsi="Wingdings" w:hint="default"/>
      </w:rPr>
    </w:lvl>
    <w:lvl w:ilvl="3" w:tplc="A094D116" w:tentative="1">
      <w:start w:val="1"/>
      <w:numFmt w:val="bullet"/>
      <w:lvlText w:val=""/>
      <w:lvlJc w:val="left"/>
      <w:pPr>
        <w:tabs>
          <w:tab w:val="num" w:pos="2880"/>
        </w:tabs>
        <w:ind w:left="2880" w:hanging="360"/>
      </w:pPr>
      <w:rPr>
        <w:rFonts w:ascii="Wingdings" w:hAnsi="Wingdings" w:hint="default"/>
      </w:rPr>
    </w:lvl>
    <w:lvl w:ilvl="4" w:tplc="CF4E9CAE" w:tentative="1">
      <w:start w:val="1"/>
      <w:numFmt w:val="bullet"/>
      <w:lvlText w:val=""/>
      <w:lvlJc w:val="left"/>
      <w:pPr>
        <w:tabs>
          <w:tab w:val="num" w:pos="3600"/>
        </w:tabs>
        <w:ind w:left="3600" w:hanging="360"/>
      </w:pPr>
      <w:rPr>
        <w:rFonts w:ascii="Wingdings" w:hAnsi="Wingdings" w:hint="default"/>
      </w:rPr>
    </w:lvl>
    <w:lvl w:ilvl="5" w:tplc="276CA2C4" w:tentative="1">
      <w:start w:val="1"/>
      <w:numFmt w:val="bullet"/>
      <w:lvlText w:val=""/>
      <w:lvlJc w:val="left"/>
      <w:pPr>
        <w:tabs>
          <w:tab w:val="num" w:pos="4320"/>
        </w:tabs>
        <w:ind w:left="4320" w:hanging="360"/>
      </w:pPr>
      <w:rPr>
        <w:rFonts w:ascii="Wingdings" w:hAnsi="Wingdings" w:hint="default"/>
      </w:rPr>
    </w:lvl>
    <w:lvl w:ilvl="6" w:tplc="BF06016E" w:tentative="1">
      <w:start w:val="1"/>
      <w:numFmt w:val="bullet"/>
      <w:lvlText w:val=""/>
      <w:lvlJc w:val="left"/>
      <w:pPr>
        <w:tabs>
          <w:tab w:val="num" w:pos="5040"/>
        </w:tabs>
        <w:ind w:left="5040" w:hanging="360"/>
      </w:pPr>
      <w:rPr>
        <w:rFonts w:ascii="Wingdings" w:hAnsi="Wingdings" w:hint="default"/>
      </w:rPr>
    </w:lvl>
    <w:lvl w:ilvl="7" w:tplc="48E4E570" w:tentative="1">
      <w:start w:val="1"/>
      <w:numFmt w:val="bullet"/>
      <w:lvlText w:val=""/>
      <w:lvlJc w:val="left"/>
      <w:pPr>
        <w:tabs>
          <w:tab w:val="num" w:pos="5760"/>
        </w:tabs>
        <w:ind w:left="5760" w:hanging="360"/>
      </w:pPr>
      <w:rPr>
        <w:rFonts w:ascii="Wingdings" w:hAnsi="Wingdings" w:hint="default"/>
      </w:rPr>
    </w:lvl>
    <w:lvl w:ilvl="8" w:tplc="A9B899AC" w:tentative="1">
      <w:start w:val="1"/>
      <w:numFmt w:val="bullet"/>
      <w:lvlText w:val=""/>
      <w:lvlJc w:val="left"/>
      <w:pPr>
        <w:tabs>
          <w:tab w:val="num" w:pos="6480"/>
        </w:tabs>
        <w:ind w:left="6480" w:hanging="360"/>
      </w:pPr>
      <w:rPr>
        <w:rFonts w:ascii="Wingdings" w:hAnsi="Wingdings" w:hint="default"/>
      </w:rPr>
    </w:lvl>
  </w:abstractNum>
  <w:abstractNum w:abstractNumId="22">
    <w:nsid w:val="42817ED6"/>
    <w:multiLevelType w:val="hybridMultilevel"/>
    <w:tmpl w:val="3CDAEE06"/>
    <w:lvl w:ilvl="0" w:tplc="08609AAE">
      <w:start w:val="1"/>
      <w:numFmt w:val="bullet"/>
      <w:lvlText w:val=""/>
      <w:lvlJc w:val="left"/>
      <w:pPr>
        <w:tabs>
          <w:tab w:val="num" w:pos="720"/>
        </w:tabs>
        <w:ind w:left="720" w:hanging="360"/>
      </w:pPr>
      <w:rPr>
        <w:rFonts w:ascii="Wingdings" w:hAnsi="Wingdings" w:hint="default"/>
      </w:rPr>
    </w:lvl>
    <w:lvl w:ilvl="1" w:tplc="75F482BE" w:tentative="1">
      <w:start w:val="1"/>
      <w:numFmt w:val="bullet"/>
      <w:lvlText w:val=""/>
      <w:lvlJc w:val="left"/>
      <w:pPr>
        <w:tabs>
          <w:tab w:val="num" w:pos="1440"/>
        </w:tabs>
        <w:ind w:left="1440" w:hanging="360"/>
      </w:pPr>
      <w:rPr>
        <w:rFonts w:ascii="Wingdings" w:hAnsi="Wingdings" w:hint="default"/>
      </w:rPr>
    </w:lvl>
    <w:lvl w:ilvl="2" w:tplc="165E7A76" w:tentative="1">
      <w:start w:val="1"/>
      <w:numFmt w:val="bullet"/>
      <w:lvlText w:val=""/>
      <w:lvlJc w:val="left"/>
      <w:pPr>
        <w:tabs>
          <w:tab w:val="num" w:pos="2160"/>
        </w:tabs>
        <w:ind w:left="2160" w:hanging="360"/>
      </w:pPr>
      <w:rPr>
        <w:rFonts w:ascii="Wingdings" w:hAnsi="Wingdings" w:hint="default"/>
      </w:rPr>
    </w:lvl>
    <w:lvl w:ilvl="3" w:tplc="69F0936E" w:tentative="1">
      <w:start w:val="1"/>
      <w:numFmt w:val="bullet"/>
      <w:lvlText w:val=""/>
      <w:lvlJc w:val="left"/>
      <w:pPr>
        <w:tabs>
          <w:tab w:val="num" w:pos="2880"/>
        </w:tabs>
        <w:ind w:left="2880" w:hanging="360"/>
      </w:pPr>
      <w:rPr>
        <w:rFonts w:ascii="Wingdings" w:hAnsi="Wingdings" w:hint="default"/>
      </w:rPr>
    </w:lvl>
    <w:lvl w:ilvl="4" w:tplc="5C7ED05A" w:tentative="1">
      <w:start w:val="1"/>
      <w:numFmt w:val="bullet"/>
      <w:lvlText w:val=""/>
      <w:lvlJc w:val="left"/>
      <w:pPr>
        <w:tabs>
          <w:tab w:val="num" w:pos="3600"/>
        </w:tabs>
        <w:ind w:left="3600" w:hanging="360"/>
      </w:pPr>
      <w:rPr>
        <w:rFonts w:ascii="Wingdings" w:hAnsi="Wingdings" w:hint="default"/>
      </w:rPr>
    </w:lvl>
    <w:lvl w:ilvl="5" w:tplc="C55A8970" w:tentative="1">
      <w:start w:val="1"/>
      <w:numFmt w:val="bullet"/>
      <w:lvlText w:val=""/>
      <w:lvlJc w:val="left"/>
      <w:pPr>
        <w:tabs>
          <w:tab w:val="num" w:pos="4320"/>
        </w:tabs>
        <w:ind w:left="4320" w:hanging="360"/>
      </w:pPr>
      <w:rPr>
        <w:rFonts w:ascii="Wingdings" w:hAnsi="Wingdings" w:hint="default"/>
      </w:rPr>
    </w:lvl>
    <w:lvl w:ilvl="6" w:tplc="EF02E526" w:tentative="1">
      <w:start w:val="1"/>
      <w:numFmt w:val="bullet"/>
      <w:lvlText w:val=""/>
      <w:lvlJc w:val="left"/>
      <w:pPr>
        <w:tabs>
          <w:tab w:val="num" w:pos="5040"/>
        </w:tabs>
        <w:ind w:left="5040" w:hanging="360"/>
      </w:pPr>
      <w:rPr>
        <w:rFonts w:ascii="Wingdings" w:hAnsi="Wingdings" w:hint="default"/>
      </w:rPr>
    </w:lvl>
    <w:lvl w:ilvl="7" w:tplc="90661F04" w:tentative="1">
      <w:start w:val="1"/>
      <w:numFmt w:val="bullet"/>
      <w:lvlText w:val=""/>
      <w:lvlJc w:val="left"/>
      <w:pPr>
        <w:tabs>
          <w:tab w:val="num" w:pos="5760"/>
        </w:tabs>
        <w:ind w:left="5760" w:hanging="360"/>
      </w:pPr>
      <w:rPr>
        <w:rFonts w:ascii="Wingdings" w:hAnsi="Wingdings" w:hint="default"/>
      </w:rPr>
    </w:lvl>
    <w:lvl w:ilvl="8" w:tplc="49A8219A" w:tentative="1">
      <w:start w:val="1"/>
      <w:numFmt w:val="bullet"/>
      <w:lvlText w:val=""/>
      <w:lvlJc w:val="left"/>
      <w:pPr>
        <w:tabs>
          <w:tab w:val="num" w:pos="6480"/>
        </w:tabs>
        <w:ind w:left="6480" w:hanging="360"/>
      </w:pPr>
      <w:rPr>
        <w:rFonts w:ascii="Wingdings" w:hAnsi="Wingdings" w:hint="default"/>
      </w:rPr>
    </w:lvl>
  </w:abstractNum>
  <w:abstractNum w:abstractNumId="23">
    <w:nsid w:val="43B66181"/>
    <w:multiLevelType w:val="hybridMultilevel"/>
    <w:tmpl w:val="C74431CE"/>
    <w:lvl w:ilvl="0" w:tplc="11320EB8">
      <w:start w:val="1"/>
      <w:numFmt w:val="bullet"/>
      <w:lvlText w:val=""/>
      <w:lvlJc w:val="left"/>
      <w:pPr>
        <w:tabs>
          <w:tab w:val="num" w:pos="720"/>
        </w:tabs>
        <w:ind w:left="720" w:hanging="360"/>
      </w:pPr>
      <w:rPr>
        <w:rFonts w:ascii="Wingdings" w:hAnsi="Wingdings" w:hint="default"/>
      </w:rPr>
    </w:lvl>
    <w:lvl w:ilvl="1" w:tplc="FF226834">
      <w:numFmt w:val="bullet"/>
      <w:lvlText w:val=""/>
      <w:lvlJc w:val="left"/>
      <w:pPr>
        <w:tabs>
          <w:tab w:val="num" w:pos="1440"/>
        </w:tabs>
        <w:ind w:left="1440" w:hanging="360"/>
      </w:pPr>
      <w:rPr>
        <w:rFonts w:ascii="Wingdings" w:hAnsi="Wingdings" w:hint="default"/>
      </w:rPr>
    </w:lvl>
    <w:lvl w:ilvl="2" w:tplc="13146E46" w:tentative="1">
      <w:start w:val="1"/>
      <w:numFmt w:val="bullet"/>
      <w:lvlText w:val=""/>
      <w:lvlJc w:val="left"/>
      <w:pPr>
        <w:tabs>
          <w:tab w:val="num" w:pos="2160"/>
        </w:tabs>
        <w:ind w:left="2160" w:hanging="360"/>
      </w:pPr>
      <w:rPr>
        <w:rFonts w:ascii="Wingdings" w:hAnsi="Wingdings" w:hint="default"/>
      </w:rPr>
    </w:lvl>
    <w:lvl w:ilvl="3" w:tplc="EF16A894" w:tentative="1">
      <w:start w:val="1"/>
      <w:numFmt w:val="bullet"/>
      <w:lvlText w:val=""/>
      <w:lvlJc w:val="left"/>
      <w:pPr>
        <w:tabs>
          <w:tab w:val="num" w:pos="2880"/>
        </w:tabs>
        <w:ind w:left="2880" w:hanging="360"/>
      </w:pPr>
      <w:rPr>
        <w:rFonts w:ascii="Wingdings" w:hAnsi="Wingdings" w:hint="default"/>
      </w:rPr>
    </w:lvl>
    <w:lvl w:ilvl="4" w:tplc="A1723F34" w:tentative="1">
      <w:start w:val="1"/>
      <w:numFmt w:val="bullet"/>
      <w:lvlText w:val=""/>
      <w:lvlJc w:val="left"/>
      <w:pPr>
        <w:tabs>
          <w:tab w:val="num" w:pos="3600"/>
        </w:tabs>
        <w:ind w:left="3600" w:hanging="360"/>
      </w:pPr>
      <w:rPr>
        <w:rFonts w:ascii="Wingdings" w:hAnsi="Wingdings" w:hint="default"/>
      </w:rPr>
    </w:lvl>
    <w:lvl w:ilvl="5" w:tplc="35D82818" w:tentative="1">
      <w:start w:val="1"/>
      <w:numFmt w:val="bullet"/>
      <w:lvlText w:val=""/>
      <w:lvlJc w:val="left"/>
      <w:pPr>
        <w:tabs>
          <w:tab w:val="num" w:pos="4320"/>
        </w:tabs>
        <w:ind w:left="4320" w:hanging="360"/>
      </w:pPr>
      <w:rPr>
        <w:rFonts w:ascii="Wingdings" w:hAnsi="Wingdings" w:hint="default"/>
      </w:rPr>
    </w:lvl>
    <w:lvl w:ilvl="6" w:tplc="6A442AEC" w:tentative="1">
      <w:start w:val="1"/>
      <w:numFmt w:val="bullet"/>
      <w:lvlText w:val=""/>
      <w:lvlJc w:val="left"/>
      <w:pPr>
        <w:tabs>
          <w:tab w:val="num" w:pos="5040"/>
        </w:tabs>
        <w:ind w:left="5040" w:hanging="360"/>
      </w:pPr>
      <w:rPr>
        <w:rFonts w:ascii="Wingdings" w:hAnsi="Wingdings" w:hint="default"/>
      </w:rPr>
    </w:lvl>
    <w:lvl w:ilvl="7" w:tplc="05A4C5F2" w:tentative="1">
      <w:start w:val="1"/>
      <w:numFmt w:val="bullet"/>
      <w:lvlText w:val=""/>
      <w:lvlJc w:val="left"/>
      <w:pPr>
        <w:tabs>
          <w:tab w:val="num" w:pos="5760"/>
        </w:tabs>
        <w:ind w:left="5760" w:hanging="360"/>
      </w:pPr>
      <w:rPr>
        <w:rFonts w:ascii="Wingdings" w:hAnsi="Wingdings" w:hint="default"/>
      </w:rPr>
    </w:lvl>
    <w:lvl w:ilvl="8" w:tplc="7FF0B3AC" w:tentative="1">
      <w:start w:val="1"/>
      <w:numFmt w:val="bullet"/>
      <w:lvlText w:val=""/>
      <w:lvlJc w:val="left"/>
      <w:pPr>
        <w:tabs>
          <w:tab w:val="num" w:pos="6480"/>
        </w:tabs>
        <w:ind w:left="6480" w:hanging="360"/>
      </w:pPr>
      <w:rPr>
        <w:rFonts w:ascii="Wingdings" w:hAnsi="Wingdings" w:hint="default"/>
      </w:rPr>
    </w:lvl>
  </w:abstractNum>
  <w:abstractNum w:abstractNumId="24">
    <w:nsid w:val="43E6123E"/>
    <w:multiLevelType w:val="hybridMultilevel"/>
    <w:tmpl w:val="2850F980"/>
    <w:lvl w:ilvl="0" w:tplc="60F4F1A4">
      <w:start w:val="1"/>
      <w:numFmt w:val="bullet"/>
      <w:lvlText w:val=""/>
      <w:lvlJc w:val="left"/>
      <w:pPr>
        <w:tabs>
          <w:tab w:val="num" w:pos="720"/>
        </w:tabs>
        <w:ind w:left="720" w:hanging="360"/>
      </w:pPr>
      <w:rPr>
        <w:rFonts w:ascii="Wingdings" w:hAnsi="Wingdings" w:hint="default"/>
      </w:rPr>
    </w:lvl>
    <w:lvl w:ilvl="1" w:tplc="BB203C60" w:tentative="1">
      <w:start w:val="1"/>
      <w:numFmt w:val="bullet"/>
      <w:lvlText w:val=""/>
      <w:lvlJc w:val="left"/>
      <w:pPr>
        <w:tabs>
          <w:tab w:val="num" w:pos="1440"/>
        </w:tabs>
        <w:ind w:left="1440" w:hanging="360"/>
      </w:pPr>
      <w:rPr>
        <w:rFonts w:ascii="Wingdings" w:hAnsi="Wingdings" w:hint="default"/>
      </w:rPr>
    </w:lvl>
    <w:lvl w:ilvl="2" w:tplc="BE4AB606" w:tentative="1">
      <w:start w:val="1"/>
      <w:numFmt w:val="bullet"/>
      <w:lvlText w:val=""/>
      <w:lvlJc w:val="left"/>
      <w:pPr>
        <w:tabs>
          <w:tab w:val="num" w:pos="2160"/>
        </w:tabs>
        <w:ind w:left="2160" w:hanging="360"/>
      </w:pPr>
      <w:rPr>
        <w:rFonts w:ascii="Wingdings" w:hAnsi="Wingdings" w:hint="default"/>
      </w:rPr>
    </w:lvl>
    <w:lvl w:ilvl="3" w:tplc="81BC7DC0" w:tentative="1">
      <w:start w:val="1"/>
      <w:numFmt w:val="bullet"/>
      <w:lvlText w:val=""/>
      <w:lvlJc w:val="left"/>
      <w:pPr>
        <w:tabs>
          <w:tab w:val="num" w:pos="2880"/>
        </w:tabs>
        <w:ind w:left="2880" w:hanging="360"/>
      </w:pPr>
      <w:rPr>
        <w:rFonts w:ascii="Wingdings" w:hAnsi="Wingdings" w:hint="default"/>
      </w:rPr>
    </w:lvl>
    <w:lvl w:ilvl="4" w:tplc="BBB0F766" w:tentative="1">
      <w:start w:val="1"/>
      <w:numFmt w:val="bullet"/>
      <w:lvlText w:val=""/>
      <w:lvlJc w:val="left"/>
      <w:pPr>
        <w:tabs>
          <w:tab w:val="num" w:pos="3600"/>
        </w:tabs>
        <w:ind w:left="3600" w:hanging="360"/>
      </w:pPr>
      <w:rPr>
        <w:rFonts w:ascii="Wingdings" w:hAnsi="Wingdings" w:hint="default"/>
      </w:rPr>
    </w:lvl>
    <w:lvl w:ilvl="5" w:tplc="984E74C6" w:tentative="1">
      <w:start w:val="1"/>
      <w:numFmt w:val="bullet"/>
      <w:lvlText w:val=""/>
      <w:lvlJc w:val="left"/>
      <w:pPr>
        <w:tabs>
          <w:tab w:val="num" w:pos="4320"/>
        </w:tabs>
        <w:ind w:left="4320" w:hanging="360"/>
      </w:pPr>
      <w:rPr>
        <w:rFonts w:ascii="Wingdings" w:hAnsi="Wingdings" w:hint="default"/>
      </w:rPr>
    </w:lvl>
    <w:lvl w:ilvl="6" w:tplc="5894BE2E" w:tentative="1">
      <w:start w:val="1"/>
      <w:numFmt w:val="bullet"/>
      <w:lvlText w:val=""/>
      <w:lvlJc w:val="left"/>
      <w:pPr>
        <w:tabs>
          <w:tab w:val="num" w:pos="5040"/>
        </w:tabs>
        <w:ind w:left="5040" w:hanging="360"/>
      </w:pPr>
      <w:rPr>
        <w:rFonts w:ascii="Wingdings" w:hAnsi="Wingdings" w:hint="default"/>
      </w:rPr>
    </w:lvl>
    <w:lvl w:ilvl="7" w:tplc="A022C0D0" w:tentative="1">
      <w:start w:val="1"/>
      <w:numFmt w:val="bullet"/>
      <w:lvlText w:val=""/>
      <w:lvlJc w:val="left"/>
      <w:pPr>
        <w:tabs>
          <w:tab w:val="num" w:pos="5760"/>
        </w:tabs>
        <w:ind w:left="5760" w:hanging="360"/>
      </w:pPr>
      <w:rPr>
        <w:rFonts w:ascii="Wingdings" w:hAnsi="Wingdings" w:hint="default"/>
      </w:rPr>
    </w:lvl>
    <w:lvl w:ilvl="8" w:tplc="753C17E0" w:tentative="1">
      <w:start w:val="1"/>
      <w:numFmt w:val="bullet"/>
      <w:lvlText w:val=""/>
      <w:lvlJc w:val="left"/>
      <w:pPr>
        <w:tabs>
          <w:tab w:val="num" w:pos="6480"/>
        </w:tabs>
        <w:ind w:left="6480" w:hanging="360"/>
      </w:pPr>
      <w:rPr>
        <w:rFonts w:ascii="Wingdings" w:hAnsi="Wingdings" w:hint="default"/>
      </w:rPr>
    </w:lvl>
  </w:abstractNum>
  <w:abstractNum w:abstractNumId="25">
    <w:nsid w:val="46271997"/>
    <w:multiLevelType w:val="hybridMultilevel"/>
    <w:tmpl w:val="D8CCC956"/>
    <w:lvl w:ilvl="0" w:tplc="5F6873AE">
      <w:start w:val="1"/>
      <w:numFmt w:val="bullet"/>
      <w:lvlText w:val=""/>
      <w:lvlJc w:val="left"/>
      <w:pPr>
        <w:tabs>
          <w:tab w:val="num" w:pos="720"/>
        </w:tabs>
        <w:ind w:left="720" w:hanging="360"/>
      </w:pPr>
      <w:rPr>
        <w:rFonts w:ascii="Wingdings" w:hAnsi="Wingdings" w:hint="default"/>
      </w:rPr>
    </w:lvl>
    <w:lvl w:ilvl="1" w:tplc="6C1036BA" w:tentative="1">
      <w:start w:val="1"/>
      <w:numFmt w:val="bullet"/>
      <w:lvlText w:val=""/>
      <w:lvlJc w:val="left"/>
      <w:pPr>
        <w:tabs>
          <w:tab w:val="num" w:pos="1440"/>
        </w:tabs>
        <w:ind w:left="1440" w:hanging="360"/>
      </w:pPr>
      <w:rPr>
        <w:rFonts w:ascii="Wingdings" w:hAnsi="Wingdings" w:hint="default"/>
      </w:rPr>
    </w:lvl>
    <w:lvl w:ilvl="2" w:tplc="E4D69E76" w:tentative="1">
      <w:start w:val="1"/>
      <w:numFmt w:val="bullet"/>
      <w:lvlText w:val=""/>
      <w:lvlJc w:val="left"/>
      <w:pPr>
        <w:tabs>
          <w:tab w:val="num" w:pos="2160"/>
        </w:tabs>
        <w:ind w:left="2160" w:hanging="360"/>
      </w:pPr>
      <w:rPr>
        <w:rFonts w:ascii="Wingdings" w:hAnsi="Wingdings" w:hint="default"/>
      </w:rPr>
    </w:lvl>
    <w:lvl w:ilvl="3" w:tplc="969C446C" w:tentative="1">
      <w:start w:val="1"/>
      <w:numFmt w:val="bullet"/>
      <w:lvlText w:val=""/>
      <w:lvlJc w:val="left"/>
      <w:pPr>
        <w:tabs>
          <w:tab w:val="num" w:pos="2880"/>
        </w:tabs>
        <w:ind w:left="2880" w:hanging="360"/>
      </w:pPr>
      <w:rPr>
        <w:rFonts w:ascii="Wingdings" w:hAnsi="Wingdings" w:hint="default"/>
      </w:rPr>
    </w:lvl>
    <w:lvl w:ilvl="4" w:tplc="628ADDCA" w:tentative="1">
      <w:start w:val="1"/>
      <w:numFmt w:val="bullet"/>
      <w:lvlText w:val=""/>
      <w:lvlJc w:val="left"/>
      <w:pPr>
        <w:tabs>
          <w:tab w:val="num" w:pos="3600"/>
        </w:tabs>
        <w:ind w:left="3600" w:hanging="360"/>
      </w:pPr>
      <w:rPr>
        <w:rFonts w:ascii="Wingdings" w:hAnsi="Wingdings" w:hint="default"/>
      </w:rPr>
    </w:lvl>
    <w:lvl w:ilvl="5" w:tplc="1BB8DB32" w:tentative="1">
      <w:start w:val="1"/>
      <w:numFmt w:val="bullet"/>
      <w:lvlText w:val=""/>
      <w:lvlJc w:val="left"/>
      <w:pPr>
        <w:tabs>
          <w:tab w:val="num" w:pos="4320"/>
        </w:tabs>
        <w:ind w:left="4320" w:hanging="360"/>
      </w:pPr>
      <w:rPr>
        <w:rFonts w:ascii="Wingdings" w:hAnsi="Wingdings" w:hint="default"/>
      </w:rPr>
    </w:lvl>
    <w:lvl w:ilvl="6" w:tplc="C0D0684E" w:tentative="1">
      <w:start w:val="1"/>
      <w:numFmt w:val="bullet"/>
      <w:lvlText w:val=""/>
      <w:lvlJc w:val="left"/>
      <w:pPr>
        <w:tabs>
          <w:tab w:val="num" w:pos="5040"/>
        </w:tabs>
        <w:ind w:left="5040" w:hanging="360"/>
      </w:pPr>
      <w:rPr>
        <w:rFonts w:ascii="Wingdings" w:hAnsi="Wingdings" w:hint="default"/>
      </w:rPr>
    </w:lvl>
    <w:lvl w:ilvl="7" w:tplc="1A301240" w:tentative="1">
      <w:start w:val="1"/>
      <w:numFmt w:val="bullet"/>
      <w:lvlText w:val=""/>
      <w:lvlJc w:val="left"/>
      <w:pPr>
        <w:tabs>
          <w:tab w:val="num" w:pos="5760"/>
        </w:tabs>
        <w:ind w:left="5760" w:hanging="360"/>
      </w:pPr>
      <w:rPr>
        <w:rFonts w:ascii="Wingdings" w:hAnsi="Wingdings" w:hint="default"/>
      </w:rPr>
    </w:lvl>
    <w:lvl w:ilvl="8" w:tplc="A6B88FF4" w:tentative="1">
      <w:start w:val="1"/>
      <w:numFmt w:val="bullet"/>
      <w:lvlText w:val=""/>
      <w:lvlJc w:val="left"/>
      <w:pPr>
        <w:tabs>
          <w:tab w:val="num" w:pos="6480"/>
        </w:tabs>
        <w:ind w:left="6480" w:hanging="360"/>
      </w:pPr>
      <w:rPr>
        <w:rFonts w:ascii="Wingdings" w:hAnsi="Wingdings" w:hint="default"/>
      </w:rPr>
    </w:lvl>
  </w:abstractNum>
  <w:abstractNum w:abstractNumId="26">
    <w:nsid w:val="480C3234"/>
    <w:multiLevelType w:val="hybridMultilevel"/>
    <w:tmpl w:val="4B3A6544"/>
    <w:lvl w:ilvl="0" w:tplc="6DD626FC">
      <w:start w:val="1"/>
      <w:numFmt w:val="bullet"/>
      <w:lvlText w:val=""/>
      <w:lvlJc w:val="left"/>
      <w:pPr>
        <w:tabs>
          <w:tab w:val="num" w:pos="720"/>
        </w:tabs>
        <w:ind w:left="720" w:hanging="360"/>
      </w:pPr>
      <w:rPr>
        <w:rFonts w:ascii="Wingdings" w:hAnsi="Wingdings" w:hint="default"/>
      </w:rPr>
    </w:lvl>
    <w:lvl w:ilvl="1" w:tplc="0ABE63BC">
      <w:numFmt w:val="bullet"/>
      <w:lvlText w:val=""/>
      <w:lvlJc w:val="left"/>
      <w:pPr>
        <w:tabs>
          <w:tab w:val="num" w:pos="1440"/>
        </w:tabs>
        <w:ind w:left="1440" w:hanging="360"/>
      </w:pPr>
      <w:rPr>
        <w:rFonts w:ascii="Wingdings" w:hAnsi="Wingdings" w:hint="default"/>
      </w:rPr>
    </w:lvl>
    <w:lvl w:ilvl="2" w:tplc="87264A30">
      <w:numFmt w:val="bullet"/>
      <w:lvlText w:val=""/>
      <w:lvlJc w:val="left"/>
      <w:pPr>
        <w:tabs>
          <w:tab w:val="num" w:pos="2160"/>
        </w:tabs>
        <w:ind w:left="2160" w:hanging="360"/>
      </w:pPr>
      <w:rPr>
        <w:rFonts w:ascii="Wingdings" w:hAnsi="Wingdings" w:hint="default"/>
      </w:rPr>
    </w:lvl>
    <w:lvl w:ilvl="3" w:tplc="A7307726" w:tentative="1">
      <w:start w:val="1"/>
      <w:numFmt w:val="bullet"/>
      <w:lvlText w:val=""/>
      <w:lvlJc w:val="left"/>
      <w:pPr>
        <w:tabs>
          <w:tab w:val="num" w:pos="2880"/>
        </w:tabs>
        <w:ind w:left="2880" w:hanging="360"/>
      </w:pPr>
      <w:rPr>
        <w:rFonts w:ascii="Wingdings" w:hAnsi="Wingdings" w:hint="default"/>
      </w:rPr>
    </w:lvl>
    <w:lvl w:ilvl="4" w:tplc="5074D5EC" w:tentative="1">
      <w:start w:val="1"/>
      <w:numFmt w:val="bullet"/>
      <w:lvlText w:val=""/>
      <w:lvlJc w:val="left"/>
      <w:pPr>
        <w:tabs>
          <w:tab w:val="num" w:pos="3600"/>
        </w:tabs>
        <w:ind w:left="3600" w:hanging="360"/>
      </w:pPr>
      <w:rPr>
        <w:rFonts w:ascii="Wingdings" w:hAnsi="Wingdings" w:hint="default"/>
      </w:rPr>
    </w:lvl>
    <w:lvl w:ilvl="5" w:tplc="6A665D1A" w:tentative="1">
      <w:start w:val="1"/>
      <w:numFmt w:val="bullet"/>
      <w:lvlText w:val=""/>
      <w:lvlJc w:val="left"/>
      <w:pPr>
        <w:tabs>
          <w:tab w:val="num" w:pos="4320"/>
        </w:tabs>
        <w:ind w:left="4320" w:hanging="360"/>
      </w:pPr>
      <w:rPr>
        <w:rFonts w:ascii="Wingdings" w:hAnsi="Wingdings" w:hint="default"/>
      </w:rPr>
    </w:lvl>
    <w:lvl w:ilvl="6" w:tplc="3296F6DA" w:tentative="1">
      <w:start w:val="1"/>
      <w:numFmt w:val="bullet"/>
      <w:lvlText w:val=""/>
      <w:lvlJc w:val="left"/>
      <w:pPr>
        <w:tabs>
          <w:tab w:val="num" w:pos="5040"/>
        </w:tabs>
        <w:ind w:left="5040" w:hanging="360"/>
      </w:pPr>
      <w:rPr>
        <w:rFonts w:ascii="Wingdings" w:hAnsi="Wingdings" w:hint="default"/>
      </w:rPr>
    </w:lvl>
    <w:lvl w:ilvl="7" w:tplc="A98A8670" w:tentative="1">
      <w:start w:val="1"/>
      <w:numFmt w:val="bullet"/>
      <w:lvlText w:val=""/>
      <w:lvlJc w:val="left"/>
      <w:pPr>
        <w:tabs>
          <w:tab w:val="num" w:pos="5760"/>
        </w:tabs>
        <w:ind w:left="5760" w:hanging="360"/>
      </w:pPr>
      <w:rPr>
        <w:rFonts w:ascii="Wingdings" w:hAnsi="Wingdings" w:hint="default"/>
      </w:rPr>
    </w:lvl>
    <w:lvl w:ilvl="8" w:tplc="D714AD82" w:tentative="1">
      <w:start w:val="1"/>
      <w:numFmt w:val="bullet"/>
      <w:lvlText w:val=""/>
      <w:lvlJc w:val="left"/>
      <w:pPr>
        <w:tabs>
          <w:tab w:val="num" w:pos="6480"/>
        </w:tabs>
        <w:ind w:left="6480" w:hanging="360"/>
      </w:pPr>
      <w:rPr>
        <w:rFonts w:ascii="Wingdings" w:hAnsi="Wingdings" w:hint="default"/>
      </w:rPr>
    </w:lvl>
  </w:abstractNum>
  <w:abstractNum w:abstractNumId="27">
    <w:nsid w:val="499402D7"/>
    <w:multiLevelType w:val="hybridMultilevel"/>
    <w:tmpl w:val="52888316"/>
    <w:lvl w:ilvl="0" w:tplc="6384512A">
      <w:start w:val="1"/>
      <w:numFmt w:val="bullet"/>
      <w:lvlText w:val=""/>
      <w:lvlJc w:val="left"/>
      <w:pPr>
        <w:tabs>
          <w:tab w:val="num" w:pos="720"/>
        </w:tabs>
        <w:ind w:left="720" w:hanging="360"/>
      </w:pPr>
      <w:rPr>
        <w:rFonts w:ascii="Wingdings" w:hAnsi="Wingdings" w:hint="default"/>
      </w:rPr>
    </w:lvl>
    <w:lvl w:ilvl="1" w:tplc="119AAD88">
      <w:start w:val="1"/>
      <w:numFmt w:val="bullet"/>
      <w:lvlText w:val=""/>
      <w:lvlJc w:val="left"/>
      <w:pPr>
        <w:tabs>
          <w:tab w:val="num" w:pos="1440"/>
        </w:tabs>
        <w:ind w:left="1440" w:hanging="360"/>
      </w:pPr>
      <w:rPr>
        <w:rFonts w:ascii="Wingdings" w:hAnsi="Wingdings" w:hint="default"/>
      </w:rPr>
    </w:lvl>
    <w:lvl w:ilvl="2" w:tplc="B742E600" w:tentative="1">
      <w:start w:val="1"/>
      <w:numFmt w:val="bullet"/>
      <w:lvlText w:val=""/>
      <w:lvlJc w:val="left"/>
      <w:pPr>
        <w:tabs>
          <w:tab w:val="num" w:pos="2160"/>
        </w:tabs>
        <w:ind w:left="2160" w:hanging="360"/>
      </w:pPr>
      <w:rPr>
        <w:rFonts w:ascii="Wingdings" w:hAnsi="Wingdings" w:hint="default"/>
      </w:rPr>
    </w:lvl>
    <w:lvl w:ilvl="3" w:tplc="31B6A268" w:tentative="1">
      <w:start w:val="1"/>
      <w:numFmt w:val="bullet"/>
      <w:lvlText w:val=""/>
      <w:lvlJc w:val="left"/>
      <w:pPr>
        <w:tabs>
          <w:tab w:val="num" w:pos="2880"/>
        </w:tabs>
        <w:ind w:left="2880" w:hanging="360"/>
      </w:pPr>
      <w:rPr>
        <w:rFonts w:ascii="Wingdings" w:hAnsi="Wingdings" w:hint="default"/>
      </w:rPr>
    </w:lvl>
    <w:lvl w:ilvl="4" w:tplc="EA58E398" w:tentative="1">
      <w:start w:val="1"/>
      <w:numFmt w:val="bullet"/>
      <w:lvlText w:val=""/>
      <w:lvlJc w:val="left"/>
      <w:pPr>
        <w:tabs>
          <w:tab w:val="num" w:pos="3600"/>
        </w:tabs>
        <w:ind w:left="3600" w:hanging="360"/>
      </w:pPr>
      <w:rPr>
        <w:rFonts w:ascii="Wingdings" w:hAnsi="Wingdings" w:hint="default"/>
      </w:rPr>
    </w:lvl>
    <w:lvl w:ilvl="5" w:tplc="C5CCBE56" w:tentative="1">
      <w:start w:val="1"/>
      <w:numFmt w:val="bullet"/>
      <w:lvlText w:val=""/>
      <w:lvlJc w:val="left"/>
      <w:pPr>
        <w:tabs>
          <w:tab w:val="num" w:pos="4320"/>
        </w:tabs>
        <w:ind w:left="4320" w:hanging="360"/>
      </w:pPr>
      <w:rPr>
        <w:rFonts w:ascii="Wingdings" w:hAnsi="Wingdings" w:hint="default"/>
      </w:rPr>
    </w:lvl>
    <w:lvl w:ilvl="6" w:tplc="A07638BE" w:tentative="1">
      <w:start w:val="1"/>
      <w:numFmt w:val="bullet"/>
      <w:lvlText w:val=""/>
      <w:lvlJc w:val="left"/>
      <w:pPr>
        <w:tabs>
          <w:tab w:val="num" w:pos="5040"/>
        </w:tabs>
        <w:ind w:left="5040" w:hanging="360"/>
      </w:pPr>
      <w:rPr>
        <w:rFonts w:ascii="Wingdings" w:hAnsi="Wingdings" w:hint="default"/>
      </w:rPr>
    </w:lvl>
    <w:lvl w:ilvl="7" w:tplc="4462EB4E" w:tentative="1">
      <w:start w:val="1"/>
      <w:numFmt w:val="bullet"/>
      <w:lvlText w:val=""/>
      <w:lvlJc w:val="left"/>
      <w:pPr>
        <w:tabs>
          <w:tab w:val="num" w:pos="5760"/>
        </w:tabs>
        <w:ind w:left="5760" w:hanging="360"/>
      </w:pPr>
      <w:rPr>
        <w:rFonts w:ascii="Wingdings" w:hAnsi="Wingdings" w:hint="default"/>
      </w:rPr>
    </w:lvl>
    <w:lvl w:ilvl="8" w:tplc="D51C1E68" w:tentative="1">
      <w:start w:val="1"/>
      <w:numFmt w:val="bullet"/>
      <w:lvlText w:val=""/>
      <w:lvlJc w:val="left"/>
      <w:pPr>
        <w:tabs>
          <w:tab w:val="num" w:pos="6480"/>
        </w:tabs>
        <w:ind w:left="6480" w:hanging="360"/>
      </w:pPr>
      <w:rPr>
        <w:rFonts w:ascii="Wingdings" w:hAnsi="Wingdings" w:hint="default"/>
      </w:rPr>
    </w:lvl>
  </w:abstractNum>
  <w:abstractNum w:abstractNumId="28">
    <w:nsid w:val="4B5E1BE2"/>
    <w:multiLevelType w:val="hybridMultilevel"/>
    <w:tmpl w:val="A49EDF14"/>
    <w:lvl w:ilvl="0" w:tplc="9DA07998">
      <w:start w:val="1"/>
      <w:numFmt w:val="bullet"/>
      <w:lvlText w:val=""/>
      <w:lvlJc w:val="left"/>
      <w:pPr>
        <w:tabs>
          <w:tab w:val="num" w:pos="720"/>
        </w:tabs>
        <w:ind w:left="720" w:hanging="360"/>
      </w:pPr>
      <w:rPr>
        <w:rFonts w:ascii="Wingdings" w:hAnsi="Wingdings" w:hint="default"/>
      </w:rPr>
    </w:lvl>
    <w:lvl w:ilvl="1" w:tplc="387A27AE">
      <w:numFmt w:val="bullet"/>
      <w:lvlText w:val=""/>
      <w:lvlJc w:val="left"/>
      <w:pPr>
        <w:tabs>
          <w:tab w:val="num" w:pos="1440"/>
        </w:tabs>
        <w:ind w:left="1440" w:hanging="360"/>
      </w:pPr>
      <w:rPr>
        <w:rFonts w:ascii="Wingdings" w:hAnsi="Wingdings" w:hint="default"/>
      </w:rPr>
    </w:lvl>
    <w:lvl w:ilvl="2" w:tplc="9884808E" w:tentative="1">
      <w:start w:val="1"/>
      <w:numFmt w:val="bullet"/>
      <w:lvlText w:val=""/>
      <w:lvlJc w:val="left"/>
      <w:pPr>
        <w:tabs>
          <w:tab w:val="num" w:pos="2160"/>
        </w:tabs>
        <w:ind w:left="2160" w:hanging="360"/>
      </w:pPr>
      <w:rPr>
        <w:rFonts w:ascii="Wingdings" w:hAnsi="Wingdings" w:hint="default"/>
      </w:rPr>
    </w:lvl>
    <w:lvl w:ilvl="3" w:tplc="27DA3840" w:tentative="1">
      <w:start w:val="1"/>
      <w:numFmt w:val="bullet"/>
      <w:lvlText w:val=""/>
      <w:lvlJc w:val="left"/>
      <w:pPr>
        <w:tabs>
          <w:tab w:val="num" w:pos="2880"/>
        </w:tabs>
        <w:ind w:left="2880" w:hanging="360"/>
      </w:pPr>
      <w:rPr>
        <w:rFonts w:ascii="Wingdings" w:hAnsi="Wingdings" w:hint="default"/>
      </w:rPr>
    </w:lvl>
    <w:lvl w:ilvl="4" w:tplc="76146788" w:tentative="1">
      <w:start w:val="1"/>
      <w:numFmt w:val="bullet"/>
      <w:lvlText w:val=""/>
      <w:lvlJc w:val="left"/>
      <w:pPr>
        <w:tabs>
          <w:tab w:val="num" w:pos="3600"/>
        </w:tabs>
        <w:ind w:left="3600" w:hanging="360"/>
      </w:pPr>
      <w:rPr>
        <w:rFonts w:ascii="Wingdings" w:hAnsi="Wingdings" w:hint="default"/>
      </w:rPr>
    </w:lvl>
    <w:lvl w:ilvl="5" w:tplc="6CC063FC" w:tentative="1">
      <w:start w:val="1"/>
      <w:numFmt w:val="bullet"/>
      <w:lvlText w:val=""/>
      <w:lvlJc w:val="left"/>
      <w:pPr>
        <w:tabs>
          <w:tab w:val="num" w:pos="4320"/>
        </w:tabs>
        <w:ind w:left="4320" w:hanging="360"/>
      </w:pPr>
      <w:rPr>
        <w:rFonts w:ascii="Wingdings" w:hAnsi="Wingdings" w:hint="default"/>
      </w:rPr>
    </w:lvl>
    <w:lvl w:ilvl="6" w:tplc="385A5F5C" w:tentative="1">
      <w:start w:val="1"/>
      <w:numFmt w:val="bullet"/>
      <w:lvlText w:val=""/>
      <w:lvlJc w:val="left"/>
      <w:pPr>
        <w:tabs>
          <w:tab w:val="num" w:pos="5040"/>
        </w:tabs>
        <w:ind w:left="5040" w:hanging="360"/>
      </w:pPr>
      <w:rPr>
        <w:rFonts w:ascii="Wingdings" w:hAnsi="Wingdings" w:hint="default"/>
      </w:rPr>
    </w:lvl>
    <w:lvl w:ilvl="7" w:tplc="A14083C2" w:tentative="1">
      <w:start w:val="1"/>
      <w:numFmt w:val="bullet"/>
      <w:lvlText w:val=""/>
      <w:lvlJc w:val="left"/>
      <w:pPr>
        <w:tabs>
          <w:tab w:val="num" w:pos="5760"/>
        </w:tabs>
        <w:ind w:left="5760" w:hanging="360"/>
      </w:pPr>
      <w:rPr>
        <w:rFonts w:ascii="Wingdings" w:hAnsi="Wingdings" w:hint="default"/>
      </w:rPr>
    </w:lvl>
    <w:lvl w:ilvl="8" w:tplc="0E229A4C" w:tentative="1">
      <w:start w:val="1"/>
      <w:numFmt w:val="bullet"/>
      <w:lvlText w:val=""/>
      <w:lvlJc w:val="left"/>
      <w:pPr>
        <w:tabs>
          <w:tab w:val="num" w:pos="6480"/>
        </w:tabs>
        <w:ind w:left="6480" w:hanging="360"/>
      </w:pPr>
      <w:rPr>
        <w:rFonts w:ascii="Wingdings" w:hAnsi="Wingdings" w:hint="default"/>
      </w:rPr>
    </w:lvl>
  </w:abstractNum>
  <w:abstractNum w:abstractNumId="29">
    <w:nsid w:val="500B7FE9"/>
    <w:multiLevelType w:val="hybridMultilevel"/>
    <w:tmpl w:val="D05CEEB4"/>
    <w:lvl w:ilvl="0" w:tplc="1654DF9A">
      <w:start w:val="1"/>
      <w:numFmt w:val="bullet"/>
      <w:lvlText w:val=""/>
      <w:lvlJc w:val="left"/>
      <w:pPr>
        <w:tabs>
          <w:tab w:val="num" w:pos="720"/>
        </w:tabs>
        <w:ind w:left="720" w:hanging="360"/>
      </w:pPr>
      <w:rPr>
        <w:rFonts w:ascii="Wingdings" w:hAnsi="Wingdings" w:hint="default"/>
      </w:rPr>
    </w:lvl>
    <w:lvl w:ilvl="1" w:tplc="AA54DAA2" w:tentative="1">
      <w:start w:val="1"/>
      <w:numFmt w:val="bullet"/>
      <w:lvlText w:val=""/>
      <w:lvlJc w:val="left"/>
      <w:pPr>
        <w:tabs>
          <w:tab w:val="num" w:pos="1440"/>
        </w:tabs>
        <w:ind w:left="1440" w:hanging="360"/>
      </w:pPr>
      <w:rPr>
        <w:rFonts w:ascii="Wingdings" w:hAnsi="Wingdings" w:hint="default"/>
      </w:rPr>
    </w:lvl>
    <w:lvl w:ilvl="2" w:tplc="2D186852" w:tentative="1">
      <w:start w:val="1"/>
      <w:numFmt w:val="bullet"/>
      <w:lvlText w:val=""/>
      <w:lvlJc w:val="left"/>
      <w:pPr>
        <w:tabs>
          <w:tab w:val="num" w:pos="2160"/>
        </w:tabs>
        <w:ind w:left="2160" w:hanging="360"/>
      </w:pPr>
      <w:rPr>
        <w:rFonts w:ascii="Wingdings" w:hAnsi="Wingdings" w:hint="default"/>
      </w:rPr>
    </w:lvl>
    <w:lvl w:ilvl="3" w:tplc="8A682B32" w:tentative="1">
      <w:start w:val="1"/>
      <w:numFmt w:val="bullet"/>
      <w:lvlText w:val=""/>
      <w:lvlJc w:val="left"/>
      <w:pPr>
        <w:tabs>
          <w:tab w:val="num" w:pos="2880"/>
        </w:tabs>
        <w:ind w:left="2880" w:hanging="360"/>
      </w:pPr>
      <w:rPr>
        <w:rFonts w:ascii="Wingdings" w:hAnsi="Wingdings" w:hint="default"/>
      </w:rPr>
    </w:lvl>
    <w:lvl w:ilvl="4" w:tplc="6540BF54" w:tentative="1">
      <w:start w:val="1"/>
      <w:numFmt w:val="bullet"/>
      <w:lvlText w:val=""/>
      <w:lvlJc w:val="left"/>
      <w:pPr>
        <w:tabs>
          <w:tab w:val="num" w:pos="3600"/>
        </w:tabs>
        <w:ind w:left="3600" w:hanging="360"/>
      </w:pPr>
      <w:rPr>
        <w:rFonts w:ascii="Wingdings" w:hAnsi="Wingdings" w:hint="default"/>
      </w:rPr>
    </w:lvl>
    <w:lvl w:ilvl="5" w:tplc="6BD432BE" w:tentative="1">
      <w:start w:val="1"/>
      <w:numFmt w:val="bullet"/>
      <w:lvlText w:val=""/>
      <w:lvlJc w:val="left"/>
      <w:pPr>
        <w:tabs>
          <w:tab w:val="num" w:pos="4320"/>
        </w:tabs>
        <w:ind w:left="4320" w:hanging="360"/>
      </w:pPr>
      <w:rPr>
        <w:rFonts w:ascii="Wingdings" w:hAnsi="Wingdings" w:hint="default"/>
      </w:rPr>
    </w:lvl>
    <w:lvl w:ilvl="6" w:tplc="25B4E950" w:tentative="1">
      <w:start w:val="1"/>
      <w:numFmt w:val="bullet"/>
      <w:lvlText w:val=""/>
      <w:lvlJc w:val="left"/>
      <w:pPr>
        <w:tabs>
          <w:tab w:val="num" w:pos="5040"/>
        </w:tabs>
        <w:ind w:left="5040" w:hanging="360"/>
      </w:pPr>
      <w:rPr>
        <w:rFonts w:ascii="Wingdings" w:hAnsi="Wingdings" w:hint="default"/>
      </w:rPr>
    </w:lvl>
    <w:lvl w:ilvl="7" w:tplc="2FE4CB26" w:tentative="1">
      <w:start w:val="1"/>
      <w:numFmt w:val="bullet"/>
      <w:lvlText w:val=""/>
      <w:lvlJc w:val="left"/>
      <w:pPr>
        <w:tabs>
          <w:tab w:val="num" w:pos="5760"/>
        </w:tabs>
        <w:ind w:left="5760" w:hanging="360"/>
      </w:pPr>
      <w:rPr>
        <w:rFonts w:ascii="Wingdings" w:hAnsi="Wingdings" w:hint="default"/>
      </w:rPr>
    </w:lvl>
    <w:lvl w:ilvl="8" w:tplc="1FBA9C6C" w:tentative="1">
      <w:start w:val="1"/>
      <w:numFmt w:val="bullet"/>
      <w:lvlText w:val=""/>
      <w:lvlJc w:val="left"/>
      <w:pPr>
        <w:tabs>
          <w:tab w:val="num" w:pos="6480"/>
        </w:tabs>
        <w:ind w:left="6480" w:hanging="360"/>
      </w:pPr>
      <w:rPr>
        <w:rFonts w:ascii="Wingdings" w:hAnsi="Wingdings" w:hint="default"/>
      </w:rPr>
    </w:lvl>
  </w:abstractNum>
  <w:abstractNum w:abstractNumId="30">
    <w:nsid w:val="610829D0"/>
    <w:multiLevelType w:val="hybridMultilevel"/>
    <w:tmpl w:val="AE5CA9CC"/>
    <w:lvl w:ilvl="0" w:tplc="8152A842">
      <w:start w:val="1"/>
      <w:numFmt w:val="bullet"/>
      <w:lvlText w:val=""/>
      <w:lvlJc w:val="left"/>
      <w:pPr>
        <w:tabs>
          <w:tab w:val="num" w:pos="720"/>
        </w:tabs>
        <w:ind w:left="720" w:hanging="360"/>
      </w:pPr>
      <w:rPr>
        <w:rFonts w:ascii="Wingdings" w:hAnsi="Wingdings" w:hint="default"/>
      </w:rPr>
    </w:lvl>
    <w:lvl w:ilvl="1" w:tplc="59D6D122">
      <w:start w:val="1"/>
      <w:numFmt w:val="bullet"/>
      <w:lvlText w:val=""/>
      <w:lvlJc w:val="left"/>
      <w:pPr>
        <w:tabs>
          <w:tab w:val="num" w:pos="1440"/>
        </w:tabs>
        <w:ind w:left="1440" w:hanging="360"/>
      </w:pPr>
      <w:rPr>
        <w:rFonts w:ascii="Wingdings" w:hAnsi="Wingdings" w:hint="default"/>
      </w:rPr>
    </w:lvl>
    <w:lvl w:ilvl="2" w:tplc="B8B810D0" w:tentative="1">
      <w:start w:val="1"/>
      <w:numFmt w:val="bullet"/>
      <w:lvlText w:val=""/>
      <w:lvlJc w:val="left"/>
      <w:pPr>
        <w:tabs>
          <w:tab w:val="num" w:pos="2160"/>
        </w:tabs>
        <w:ind w:left="2160" w:hanging="360"/>
      </w:pPr>
      <w:rPr>
        <w:rFonts w:ascii="Wingdings" w:hAnsi="Wingdings" w:hint="default"/>
      </w:rPr>
    </w:lvl>
    <w:lvl w:ilvl="3" w:tplc="73D2C998" w:tentative="1">
      <w:start w:val="1"/>
      <w:numFmt w:val="bullet"/>
      <w:lvlText w:val=""/>
      <w:lvlJc w:val="left"/>
      <w:pPr>
        <w:tabs>
          <w:tab w:val="num" w:pos="2880"/>
        </w:tabs>
        <w:ind w:left="2880" w:hanging="360"/>
      </w:pPr>
      <w:rPr>
        <w:rFonts w:ascii="Wingdings" w:hAnsi="Wingdings" w:hint="default"/>
      </w:rPr>
    </w:lvl>
    <w:lvl w:ilvl="4" w:tplc="57E0BB84" w:tentative="1">
      <w:start w:val="1"/>
      <w:numFmt w:val="bullet"/>
      <w:lvlText w:val=""/>
      <w:lvlJc w:val="left"/>
      <w:pPr>
        <w:tabs>
          <w:tab w:val="num" w:pos="3600"/>
        </w:tabs>
        <w:ind w:left="3600" w:hanging="360"/>
      </w:pPr>
      <w:rPr>
        <w:rFonts w:ascii="Wingdings" w:hAnsi="Wingdings" w:hint="default"/>
      </w:rPr>
    </w:lvl>
    <w:lvl w:ilvl="5" w:tplc="4238BCFA" w:tentative="1">
      <w:start w:val="1"/>
      <w:numFmt w:val="bullet"/>
      <w:lvlText w:val=""/>
      <w:lvlJc w:val="left"/>
      <w:pPr>
        <w:tabs>
          <w:tab w:val="num" w:pos="4320"/>
        </w:tabs>
        <w:ind w:left="4320" w:hanging="360"/>
      </w:pPr>
      <w:rPr>
        <w:rFonts w:ascii="Wingdings" w:hAnsi="Wingdings" w:hint="default"/>
      </w:rPr>
    </w:lvl>
    <w:lvl w:ilvl="6" w:tplc="58E6DE6C" w:tentative="1">
      <w:start w:val="1"/>
      <w:numFmt w:val="bullet"/>
      <w:lvlText w:val=""/>
      <w:lvlJc w:val="left"/>
      <w:pPr>
        <w:tabs>
          <w:tab w:val="num" w:pos="5040"/>
        </w:tabs>
        <w:ind w:left="5040" w:hanging="360"/>
      </w:pPr>
      <w:rPr>
        <w:rFonts w:ascii="Wingdings" w:hAnsi="Wingdings" w:hint="default"/>
      </w:rPr>
    </w:lvl>
    <w:lvl w:ilvl="7" w:tplc="99E681DA" w:tentative="1">
      <w:start w:val="1"/>
      <w:numFmt w:val="bullet"/>
      <w:lvlText w:val=""/>
      <w:lvlJc w:val="left"/>
      <w:pPr>
        <w:tabs>
          <w:tab w:val="num" w:pos="5760"/>
        </w:tabs>
        <w:ind w:left="5760" w:hanging="360"/>
      </w:pPr>
      <w:rPr>
        <w:rFonts w:ascii="Wingdings" w:hAnsi="Wingdings" w:hint="default"/>
      </w:rPr>
    </w:lvl>
    <w:lvl w:ilvl="8" w:tplc="26306B36" w:tentative="1">
      <w:start w:val="1"/>
      <w:numFmt w:val="bullet"/>
      <w:lvlText w:val=""/>
      <w:lvlJc w:val="left"/>
      <w:pPr>
        <w:tabs>
          <w:tab w:val="num" w:pos="6480"/>
        </w:tabs>
        <w:ind w:left="6480" w:hanging="360"/>
      </w:pPr>
      <w:rPr>
        <w:rFonts w:ascii="Wingdings" w:hAnsi="Wingdings" w:hint="default"/>
      </w:rPr>
    </w:lvl>
  </w:abstractNum>
  <w:abstractNum w:abstractNumId="31">
    <w:nsid w:val="66483167"/>
    <w:multiLevelType w:val="hybridMultilevel"/>
    <w:tmpl w:val="15F60104"/>
    <w:lvl w:ilvl="0" w:tplc="6B2012D6">
      <w:start w:val="1"/>
      <w:numFmt w:val="bullet"/>
      <w:lvlText w:val=""/>
      <w:lvlJc w:val="left"/>
      <w:pPr>
        <w:tabs>
          <w:tab w:val="num" w:pos="720"/>
        </w:tabs>
        <w:ind w:left="720" w:hanging="360"/>
      </w:pPr>
      <w:rPr>
        <w:rFonts w:ascii="Wingdings" w:hAnsi="Wingdings" w:hint="default"/>
      </w:rPr>
    </w:lvl>
    <w:lvl w:ilvl="1" w:tplc="EDC64764" w:tentative="1">
      <w:start w:val="1"/>
      <w:numFmt w:val="bullet"/>
      <w:lvlText w:val=""/>
      <w:lvlJc w:val="left"/>
      <w:pPr>
        <w:tabs>
          <w:tab w:val="num" w:pos="1440"/>
        </w:tabs>
        <w:ind w:left="1440" w:hanging="360"/>
      </w:pPr>
      <w:rPr>
        <w:rFonts w:ascii="Wingdings" w:hAnsi="Wingdings" w:hint="default"/>
      </w:rPr>
    </w:lvl>
    <w:lvl w:ilvl="2" w:tplc="20DCF938" w:tentative="1">
      <w:start w:val="1"/>
      <w:numFmt w:val="bullet"/>
      <w:lvlText w:val=""/>
      <w:lvlJc w:val="left"/>
      <w:pPr>
        <w:tabs>
          <w:tab w:val="num" w:pos="2160"/>
        </w:tabs>
        <w:ind w:left="2160" w:hanging="360"/>
      </w:pPr>
      <w:rPr>
        <w:rFonts w:ascii="Wingdings" w:hAnsi="Wingdings" w:hint="default"/>
      </w:rPr>
    </w:lvl>
    <w:lvl w:ilvl="3" w:tplc="95E01D14" w:tentative="1">
      <w:start w:val="1"/>
      <w:numFmt w:val="bullet"/>
      <w:lvlText w:val=""/>
      <w:lvlJc w:val="left"/>
      <w:pPr>
        <w:tabs>
          <w:tab w:val="num" w:pos="2880"/>
        </w:tabs>
        <w:ind w:left="2880" w:hanging="360"/>
      </w:pPr>
      <w:rPr>
        <w:rFonts w:ascii="Wingdings" w:hAnsi="Wingdings" w:hint="default"/>
      </w:rPr>
    </w:lvl>
    <w:lvl w:ilvl="4" w:tplc="E3107F26" w:tentative="1">
      <w:start w:val="1"/>
      <w:numFmt w:val="bullet"/>
      <w:lvlText w:val=""/>
      <w:lvlJc w:val="left"/>
      <w:pPr>
        <w:tabs>
          <w:tab w:val="num" w:pos="3600"/>
        </w:tabs>
        <w:ind w:left="3600" w:hanging="360"/>
      </w:pPr>
      <w:rPr>
        <w:rFonts w:ascii="Wingdings" w:hAnsi="Wingdings" w:hint="default"/>
      </w:rPr>
    </w:lvl>
    <w:lvl w:ilvl="5" w:tplc="35566B2E" w:tentative="1">
      <w:start w:val="1"/>
      <w:numFmt w:val="bullet"/>
      <w:lvlText w:val=""/>
      <w:lvlJc w:val="left"/>
      <w:pPr>
        <w:tabs>
          <w:tab w:val="num" w:pos="4320"/>
        </w:tabs>
        <w:ind w:left="4320" w:hanging="360"/>
      </w:pPr>
      <w:rPr>
        <w:rFonts w:ascii="Wingdings" w:hAnsi="Wingdings" w:hint="default"/>
      </w:rPr>
    </w:lvl>
    <w:lvl w:ilvl="6" w:tplc="61A670B8" w:tentative="1">
      <w:start w:val="1"/>
      <w:numFmt w:val="bullet"/>
      <w:lvlText w:val=""/>
      <w:lvlJc w:val="left"/>
      <w:pPr>
        <w:tabs>
          <w:tab w:val="num" w:pos="5040"/>
        </w:tabs>
        <w:ind w:left="5040" w:hanging="360"/>
      </w:pPr>
      <w:rPr>
        <w:rFonts w:ascii="Wingdings" w:hAnsi="Wingdings" w:hint="default"/>
      </w:rPr>
    </w:lvl>
    <w:lvl w:ilvl="7" w:tplc="9F46D1E8" w:tentative="1">
      <w:start w:val="1"/>
      <w:numFmt w:val="bullet"/>
      <w:lvlText w:val=""/>
      <w:lvlJc w:val="left"/>
      <w:pPr>
        <w:tabs>
          <w:tab w:val="num" w:pos="5760"/>
        </w:tabs>
        <w:ind w:left="5760" w:hanging="360"/>
      </w:pPr>
      <w:rPr>
        <w:rFonts w:ascii="Wingdings" w:hAnsi="Wingdings" w:hint="default"/>
      </w:rPr>
    </w:lvl>
    <w:lvl w:ilvl="8" w:tplc="4CF85920" w:tentative="1">
      <w:start w:val="1"/>
      <w:numFmt w:val="bullet"/>
      <w:lvlText w:val=""/>
      <w:lvlJc w:val="left"/>
      <w:pPr>
        <w:tabs>
          <w:tab w:val="num" w:pos="6480"/>
        </w:tabs>
        <w:ind w:left="6480" w:hanging="360"/>
      </w:pPr>
      <w:rPr>
        <w:rFonts w:ascii="Wingdings" w:hAnsi="Wingdings" w:hint="default"/>
      </w:rPr>
    </w:lvl>
  </w:abstractNum>
  <w:abstractNum w:abstractNumId="32">
    <w:nsid w:val="67B5536F"/>
    <w:multiLevelType w:val="hybridMultilevel"/>
    <w:tmpl w:val="02885828"/>
    <w:lvl w:ilvl="0" w:tplc="8CAAFF5A">
      <w:start w:val="1"/>
      <w:numFmt w:val="bullet"/>
      <w:lvlText w:val=""/>
      <w:lvlJc w:val="left"/>
      <w:pPr>
        <w:tabs>
          <w:tab w:val="num" w:pos="720"/>
        </w:tabs>
        <w:ind w:left="720" w:hanging="360"/>
      </w:pPr>
      <w:rPr>
        <w:rFonts w:ascii="Wingdings" w:hAnsi="Wingdings" w:hint="default"/>
      </w:rPr>
    </w:lvl>
    <w:lvl w:ilvl="1" w:tplc="AC1E8E8E">
      <w:start w:val="1"/>
      <w:numFmt w:val="bullet"/>
      <w:lvlText w:val=""/>
      <w:lvlJc w:val="left"/>
      <w:pPr>
        <w:tabs>
          <w:tab w:val="num" w:pos="1440"/>
        </w:tabs>
        <w:ind w:left="1440" w:hanging="360"/>
      </w:pPr>
      <w:rPr>
        <w:rFonts w:ascii="Wingdings" w:hAnsi="Wingdings" w:hint="default"/>
      </w:rPr>
    </w:lvl>
    <w:lvl w:ilvl="2" w:tplc="7C182540">
      <w:numFmt w:val="bullet"/>
      <w:lvlText w:val=""/>
      <w:lvlJc w:val="left"/>
      <w:pPr>
        <w:tabs>
          <w:tab w:val="num" w:pos="2160"/>
        </w:tabs>
        <w:ind w:left="2160" w:hanging="360"/>
      </w:pPr>
      <w:rPr>
        <w:rFonts w:ascii="Wingdings" w:hAnsi="Wingdings" w:hint="default"/>
      </w:rPr>
    </w:lvl>
    <w:lvl w:ilvl="3" w:tplc="807C89E0" w:tentative="1">
      <w:start w:val="1"/>
      <w:numFmt w:val="bullet"/>
      <w:lvlText w:val=""/>
      <w:lvlJc w:val="left"/>
      <w:pPr>
        <w:tabs>
          <w:tab w:val="num" w:pos="2880"/>
        </w:tabs>
        <w:ind w:left="2880" w:hanging="360"/>
      </w:pPr>
      <w:rPr>
        <w:rFonts w:ascii="Wingdings" w:hAnsi="Wingdings" w:hint="default"/>
      </w:rPr>
    </w:lvl>
    <w:lvl w:ilvl="4" w:tplc="0192BDF6" w:tentative="1">
      <w:start w:val="1"/>
      <w:numFmt w:val="bullet"/>
      <w:lvlText w:val=""/>
      <w:lvlJc w:val="left"/>
      <w:pPr>
        <w:tabs>
          <w:tab w:val="num" w:pos="3600"/>
        </w:tabs>
        <w:ind w:left="3600" w:hanging="360"/>
      </w:pPr>
      <w:rPr>
        <w:rFonts w:ascii="Wingdings" w:hAnsi="Wingdings" w:hint="default"/>
      </w:rPr>
    </w:lvl>
    <w:lvl w:ilvl="5" w:tplc="24C06342" w:tentative="1">
      <w:start w:val="1"/>
      <w:numFmt w:val="bullet"/>
      <w:lvlText w:val=""/>
      <w:lvlJc w:val="left"/>
      <w:pPr>
        <w:tabs>
          <w:tab w:val="num" w:pos="4320"/>
        </w:tabs>
        <w:ind w:left="4320" w:hanging="360"/>
      </w:pPr>
      <w:rPr>
        <w:rFonts w:ascii="Wingdings" w:hAnsi="Wingdings" w:hint="default"/>
      </w:rPr>
    </w:lvl>
    <w:lvl w:ilvl="6" w:tplc="3CE0A8B2" w:tentative="1">
      <w:start w:val="1"/>
      <w:numFmt w:val="bullet"/>
      <w:lvlText w:val=""/>
      <w:lvlJc w:val="left"/>
      <w:pPr>
        <w:tabs>
          <w:tab w:val="num" w:pos="5040"/>
        </w:tabs>
        <w:ind w:left="5040" w:hanging="360"/>
      </w:pPr>
      <w:rPr>
        <w:rFonts w:ascii="Wingdings" w:hAnsi="Wingdings" w:hint="default"/>
      </w:rPr>
    </w:lvl>
    <w:lvl w:ilvl="7" w:tplc="20E8D15A" w:tentative="1">
      <w:start w:val="1"/>
      <w:numFmt w:val="bullet"/>
      <w:lvlText w:val=""/>
      <w:lvlJc w:val="left"/>
      <w:pPr>
        <w:tabs>
          <w:tab w:val="num" w:pos="5760"/>
        </w:tabs>
        <w:ind w:left="5760" w:hanging="360"/>
      </w:pPr>
      <w:rPr>
        <w:rFonts w:ascii="Wingdings" w:hAnsi="Wingdings" w:hint="default"/>
      </w:rPr>
    </w:lvl>
    <w:lvl w:ilvl="8" w:tplc="113CA0CC" w:tentative="1">
      <w:start w:val="1"/>
      <w:numFmt w:val="bullet"/>
      <w:lvlText w:val=""/>
      <w:lvlJc w:val="left"/>
      <w:pPr>
        <w:tabs>
          <w:tab w:val="num" w:pos="6480"/>
        </w:tabs>
        <w:ind w:left="6480" w:hanging="360"/>
      </w:pPr>
      <w:rPr>
        <w:rFonts w:ascii="Wingdings" w:hAnsi="Wingdings" w:hint="default"/>
      </w:rPr>
    </w:lvl>
  </w:abstractNum>
  <w:abstractNum w:abstractNumId="33">
    <w:nsid w:val="6C6959EB"/>
    <w:multiLevelType w:val="hybridMultilevel"/>
    <w:tmpl w:val="8C10C1FA"/>
    <w:lvl w:ilvl="0" w:tplc="1A4671D6">
      <w:start w:val="1"/>
      <w:numFmt w:val="bullet"/>
      <w:lvlText w:val=""/>
      <w:lvlJc w:val="left"/>
      <w:pPr>
        <w:tabs>
          <w:tab w:val="num" w:pos="720"/>
        </w:tabs>
        <w:ind w:left="720" w:hanging="360"/>
      </w:pPr>
      <w:rPr>
        <w:rFonts w:ascii="Wingdings" w:hAnsi="Wingdings" w:hint="default"/>
      </w:rPr>
    </w:lvl>
    <w:lvl w:ilvl="1" w:tplc="9106098E">
      <w:start w:val="1"/>
      <w:numFmt w:val="bullet"/>
      <w:lvlText w:val=""/>
      <w:lvlJc w:val="left"/>
      <w:pPr>
        <w:tabs>
          <w:tab w:val="num" w:pos="1440"/>
        </w:tabs>
        <w:ind w:left="1440" w:hanging="360"/>
      </w:pPr>
      <w:rPr>
        <w:rFonts w:ascii="Wingdings" w:hAnsi="Wingdings" w:hint="default"/>
      </w:rPr>
    </w:lvl>
    <w:lvl w:ilvl="2" w:tplc="DB9EDEEE" w:tentative="1">
      <w:start w:val="1"/>
      <w:numFmt w:val="bullet"/>
      <w:lvlText w:val=""/>
      <w:lvlJc w:val="left"/>
      <w:pPr>
        <w:tabs>
          <w:tab w:val="num" w:pos="2160"/>
        </w:tabs>
        <w:ind w:left="2160" w:hanging="360"/>
      </w:pPr>
      <w:rPr>
        <w:rFonts w:ascii="Wingdings" w:hAnsi="Wingdings" w:hint="default"/>
      </w:rPr>
    </w:lvl>
    <w:lvl w:ilvl="3" w:tplc="0E8C6106" w:tentative="1">
      <w:start w:val="1"/>
      <w:numFmt w:val="bullet"/>
      <w:lvlText w:val=""/>
      <w:lvlJc w:val="left"/>
      <w:pPr>
        <w:tabs>
          <w:tab w:val="num" w:pos="2880"/>
        </w:tabs>
        <w:ind w:left="2880" w:hanging="360"/>
      </w:pPr>
      <w:rPr>
        <w:rFonts w:ascii="Wingdings" w:hAnsi="Wingdings" w:hint="default"/>
      </w:rPr>
    </w:lvl>
    <w:lvl w:ilvl="4" w:tplc="C1067B28" w:tentative="1">
      <w:start w:val="1"/>
      <w:numFmt w:val="bullet"/>
      <w:lvlText w:val=""/>
      <w:lvlJc w:val="left"/>
      <w:pPr>
        <w:tabs>
          <w:tab w:val="num" w:pos="3600"/>
        </w:tabs>
        <w:ind w:left="3600" w:hanging="360"/>
      </w:pPr>
      <w:rPr>
        <w:rFonts w:ascii="Wingdings" w:hAnsi="Wingdings" w:hint="default"/>
      </w:rPr>
    </w:lvl>
    <w:lvl w:ilvl="5" w:tplc="1E40FC5A" w:tentative="1">
      <w:start w:val="1"/>
      <w:numFmt w:val="bullet"/>
      <w:lvlText w:val=""/>
      <w:lvlJc w:val="left"/>
      <w:pPr>
        <w:tabs>
          <w:tab w:val="num" w:pos="4320"/>
        </w:tabs>
        <w:ind w:left="4320" w:hanging="360"/>
      </w:pPr>
      <w:rPr>
        <w:rFonts w:ascii="Wingdings" w:hAnsi="Wingdings" w:hint="default"/>
      </w:rPr>
    </w:lvl>
    <w:lvl w:ilvl="6" w:tplc="C16CCD10" w:tentative="1">
      <w:start w:val="1"/>
      <w:numFmt w:val="bullet"/>
      <w:lvlText w:val=""/>
      <w:lvlJc w:val="left"/>
      <w:pPr>
        <w:tabs>
          <w:tab w:val="num" w:pos="5040"/>
        </w:tabs>
        <w:ind w:left="5040" w:hanging="360"/>
      </w:pPr>
      <w:rPr>
        <w:rFonts w:ascii="Wingdings" w:hAnsi="Wingdings" w:hint="default"/>
      </w:rPr>
    </w:lvl>
    <w:lvl w:ilvl="7" w:tplc="5B2AAE12" w:tentative="1">
      <w:start w:val="1"/>
      <w:numFmt w:val="bullet"/>
      <w:lvlText w:val=""/>
      <w:lvlJc w:val="left"/>
      <w:pPr>
        <w:tabs>
          <w:tab w:val="num" w:pos="5760"/>
        </w:tabs>
        <w:ind w:left="5760" w:hanging="360"/>
      </w:pPr>
      <w:rPr>
        <w:rFonts w:ascii="Wingdings" w:hAnsi="Wingdings" w:hint="default"/>
      </w:rPr>
    </w:lvl>
    <w:lvl w:ilvl="8" w:tplc="652E30C2" w:tentative="1">
      <w:start w:val="1"/>
      <w:numFmt w:val="bullet"/>
      <w:lvlText w:val=""/>
      <w:lvlJc w:val="left"/>
      <w:pPr>
        <w:tabs>
          <w:tab w:val="num" w:pos="6480"/>
        </w:tabs>
        <w:ind w:left="6480" w:hanging="360"/>
      </w:pPr>
      <w:rPr>
        <w:rFonts w:ascii="Wingdings" w:hAnsi="Wingdings" w:hint="default"/>
      </w:rPr>
    </w:lvl>
  </w:abstractNum>
  <w:abstractNum w:abstractNumId="34">
    <w:nsid w:val="6DE779DF"/>
    <w:multiLevelType w:val="hybridMultilevel"/>
    <w:tmpl w:val="4BF436DC"/>
    <w:lvl w:ilvl="0" w:tplc="DD2EA86A">
      <w:start w:val="1"/>
      <w:numFmt w:val="bullet"/>
      <w:lvlText w:val=""/>
      <w:lvlJc w:val="left"/>
      <w:pPr>
        <w:tabs>
          <w:tab w:val="num" w:pos="720"/>
        </w:tabs>
        <w:ind w:left="720" w:hanging="360"/>
      </w:pPr>
      <w:rPr>
        <w:rFonts w:ascii="Wingdings" w:hAnsi="Wingdings" w:hint="default"/>
      </w:rPr>
    </w:lvl>
    <w:lvl w:ilvl="1" w:tplc="8CB0BC38">
      <w:start w:val="1"/>
      <w:numFmt w:val="bullet"/>
      <w:lvlText w:val=""/>
      <w:lvlJc w:val="left"/>
      <w:pPr>
        <w:tabs>
          <w:tab w:val="num" w:pos="1440"/>
        </w:tabs>
        <w:ind w:left="1440" w:hanging="360"/>
      </w:pPr>
      <w:rPr>
        <w:rFonts w:ascii="Wingdings" w:hAnsi="Wingdings" w:hint="default"/>
      </w:rPr>
    </w:lvl>
    <w:lvl w:ilvl="2" w:tplc="21E49D38" w:tentative="1">
      <w:start w:val="1"/>
      <w:numFmt w:val="bullet"/>
      <w:lvlText w:val=""/>
      <w:lvlJc w:val="left"/>
      <w:pPr>
        <w:tabs>
          <w:tab w:val="num" w:pos="2160"/>
        </w:tabs>
        <w:ind w:left="2160" w:hanging="360"/>
      </w:pPr>
      <w:rPr>
        <w:rFonts w:ascii="Wingdings" w:hAnsi="Wingdings" w:hint="default"/>
      </w:rPr>
    </w:lvl>
    <w:lvl w:ilvl="3" w:tplc="F71EC1E4" w:tentative="1">
      <w:start w:val="1"/>
      <w:numFmt w:val="bullet"/>
      <w:lvlText w:val=""/>
      <w:lvlJc w:val="left"/>
      <w:pPr>
        <w:tabs>
          <w:tab w:val="num" w:pos="2880"/>
        </w:tabs>
        <w:ind w:left="2880" w:hanging="360"/>
      </w:pPr>
      <w:rPr>
        <w:rFonts w:ascii="Wingdings" w:hAnsi="Wingdings" w:hint="default"/>
      </w:rPr>
    </w:lvl>
    <w:lvl w:ilvl="4" w:tplc="D3249D52" w:tentative="1">
      <w:start w:val="1"/>
      <w:numFmt w:val="bullet"/>
      <w:lvlText w:val=""/>
      <w:lvlJc w:val="left"/>
      <w:pPr>
        <w:tabs>
          <w:tab w:val="num" w:pos="3600"/>
        </w:tabs>
        <w:ind w:left="3600" w:hanging="360"/>
      </w:pPr>
      <w:rPr>
        <w:rFonts w:ascii="Wingdings" w:hAnsi="Wingdings" w:hint="default"/>
      </w:rPr>
    </w:lvl>
    <w:lvl w:ilvl="5" w:tplc="B958F616" w:tentative="1">
      <w:start w:val="1"/>
      <w:numFmt w:val="bullet"/>
      <w:lvlText w:val=""/>
      <w:lvlJc w:val="left"/>
      <w:pPr>
        <w:tabs>
          <w:tab w:val="num" w:pos="4320"/>
        </w:tabs>
        <w:ind w:left="4320" w:hanging="360"/>
      </w:pPr>
      <w:rPr>
        <w:rFonts w:ascii="Wingdings" w:hAnsi="Wingdings" w:hint="default"/>
      </w:rPr>
    </w:lvl>
    <w:lvl w:ilvl="6" w:tplc="3B92B2FC" w:tentative="1">
      <w:start w:val="1"/>
      <w:numFmt w:val="bullet"/>
      <w:lvlText w:val=""/>
      <w:lvlJc w:val="left"/>
      <w:pPr>
        <w:tabs>
          <w:tab w:val="num" w:pos="5040"/>
        </w:tabs>
        <w:ind w:left="5040" w:hanging="360"/>
      </w:pPr>
      <w:rPr>
        <w:rFonts w:ascii="Wingdings" w:hAnsi="Wingdings" w:hint="default"/>
      </w:rPr>
    </w:lvl>
    <w:lvl w:ilvl="7" w:tplc="EA9E497A" w:tentative="1">
      <w:start w:val="1"/>
      <w:numFmt w:val="bullet"/>
      <w:lvlText w:val=""/>
      <w:lvlJc w:val="left"/>
      <w:pPr>
        <w:tabs>
          <w:tab w:val="num" w:pos="5760"/>
        </w:tabs>
        <w:ind w:left="5760" w:hanging="360"/>
      </w:pPr>
      <w:rPr>
        <w:rFonts w:ascii="Wingdings" w:hAnsi="Wingdings" w:hint="default"/>
      </w:rPr>
    </w:lvl>
    <w:lvl w:ilvl="8" w:tplc="2D6A8CF2" w:tentative="1">
      <w:start w:val="1"/>
      <w:numFmt w:val="bullet"/>
      <w:lvlText w:val=""/>
      <w:lvlJc w:val="left"/>
      <w:pPr>
        <w:tabs>
          <w:tab w:val="num" w:pos="6480"/>
        </w:tabs>
        <w:ind w:left="6480" w:hanging="360"/>
      </w:pPr>
      <w:rPr>
        <w:rFonts w:ascii="Wingdings" w:hAnsi="Wingdings" w:hint="default"/>
      </w:rPr>
    </w:lvl>
  </w:abstractNum>
  <w:abstractNum w:abstractNumId="35">
    <w:nsid w:val="6F5C7F2A"/>
    <w:multiLevelType w:val="hybridMultilevel"/>
    <w:tmpl w:val="5FA004D0"/>
    <w:lvl w:ilvl="0" w:tplc="E08C1AF6">
      <w:start w:val="1"/>
      <w:numFmt w:val="bullet"/>
      <w:lvlText w:val=""/>
      <w:lvlJc w:val="left"/>
      <w:pPr>
        <w:tabs>
          <w:tab w:val="num" w:pos="720"/>
        </w:tabs>
        <w:ind w:left="720" w:hanging="360"/>
      </w:pPr>
      <w:rPr>
        <w:rFonts w:ascii="Wingdings" w:hAnsi="Wingdings" w:hint="default"/>
      </w:rPr>
    </w:lvl>
    <w:lvl w:ilvl="1" w:tplc="C486CF8E" w:tentative="1">
      <w:start w:val="1"/>
      <w:numFmt w:val="bullet"/>
      <w:lvlText w:val=""/>
      <w:lvlJc w:val="left"/>
      <w:pPr>
        <w:tabs>
          <w:tab w:val="num" w:pos="1440"/>
        </w:tabs>
        <w:ind w:left="1440" w:hanging="360"/>
      </w:pPr>
      <w:rPr>
        <w:rFonts w:ascii="Wingdings" w:hAnsi="Wingdings" w:hint="default"/>
      </w:rPr>
    </w:lvl>
    <w:lvl w:ilvl="2" w:tplc="137614DE" w:tentative="1">
      <w:start w:val="1"/>
      <w:numFmt w:val="bullet"/>
      <w:lvlText w:val=""/>
      <w:lvlJc w:val="left"/>
      <w:pPr>
        <w:tabs>
          <w:tab w:val="num" w:pos="2160"/>
        </w:tabs>
        <w:ind w:left="2160" w:hanging="360"/>
      </w:pPr>
      <w:rPr>
        <w:rFonts w:ascii="Wingdings" w:hAnsi="Wingdings" w:hint="default"/>
      </w:rPr>
    </w:lvl>
    <w:lvl w:ilvl="3" w:tplc="08B8B5AA" w:tentative="1">
      <w:start w:val="1"/>
      <w:numFmt w:val="bullet"/>
      <w:lvlText w:val=""/>
      <w:lvlJc w:val="left"/>
      <w:pPr>
        <w:tabs>
          <w:tab w:val="num" w:pos="2880"/>
        </w:tabs>
        <w:ind w:left="2880" w:hanging="360"/>
      </w:pPr>
      <w:rPr>
        <w:rFonts w:ascii="Wingdings" w:hAnsi="Wingdings" w:hint="default"/>
      </w:rPr>
    </w:lvl>
    <w:lvl w:ilvl="4" w:tplc="D348F5B4" w:tentative="1">
      <w:start w:val="1"/>
      <w:numFmt w:val="bullet"/>
      <w:lvlText w:val=""/>
      <w:lvlJc w:val="left"/>
      <w:pPr>
        <w:tabs>
          <w:tab w:val="num" w:pos="3600"/>
        </w:tabs>
        <w:ind w:left="3600" w:hanging="360"/>
      </w:pPr>
      <w:rPr>
        <w:rFonts w:ascii="Wingdings" w:hAnsi="Wingdings" w:hint="default"/>
      </w:rPr>
    </w:lvl>
    <w:lvl w:ilvl="5" w:tplc="7DE8B232" w:tentative="1">
      <w:start w:val="1"/>
      <w:numFmt w:val="bullet"/>
      <w:lvlText w:val=""/>
      <w:lvlJc w:val="left"/>
      <w:pPr>
        <w:tabs>
          <w:tab w:val="num" w:pos="4320"/>
        </w:tabs>
        <w:ind w:left="4320" w:hanging="360"/>
      </w:pPr>
      <w:rPr>
        <w:rFonts w:ascii="Wingdings" w:hAnsi="Wingdings" w:hint="default"/>
      </w:rPr>
    </w:lvl>
    <w:lvl w:ilvl="6" w:tplc="A7564142" w:tentative="1">
      <w:start w:val="1"/>
      <w:numFmt w:val="bullet"/>
      <w:lvlText w:val=""/>
      <w:lvlJc w:val="left"/>
      <w:pPr>
        <w:tabs>
          <w:tab w:val="num" w:pos="5040"/>
        </w:tabs>
        <w:ind w:left="5040" w:hanging="360"/>
      </w:pPr>
      <w:rPr>
        <w:rFonts w:ascii="Wingdings" w:hAnsi="Wingdings" w:hint="default"/>
      </w:rPr>
    </w:lvl>
    <w:lvl w:ilvl="7" w:tplc="EC4840BC" w:tentative="1">
      <w:start w:val="1"/>
      <w:numFmt w:val="bullet"/>
      <w:lvlText w:val=""/>
      <w:lvlJc w:val="left"/>
      <w:pPr>
        <w:tabs>
          <w:tab w:val="num" w:pos="5760"/>
        </w:tabs>
        <w:ind w:left="5760" w:hanging="360"/>
      </w:pPr>
      <w:rPr>
        <w:rFonts w:ascii="Wingdings" w:hAnsi="Wingdings" w:hint="default"/>
      </w:rPr>
    </w:lvl>
    <w:lvl w:ilvl="8" w:tplc="C730059E" w:tentative="1">
      <w:start w:val="1"/>
      <w:numFmt w:val="bullet"/>
      <w:lvlText w:val=""/>
      <w:lvlJc w:val="left"/>
      <w:pPr>
        <w:tabs>
          <w:tab w:val="num" w:pos="6480"/>
        </w:tabs>
        <w:ind w:left="6480" w:hanging="360"/>
      </w:pPr>
      <w:rPr>
        <w:rFonts w:ascii="Wingdings" w:hAnsi="Wingdings" w:hint="default"/>
      </w:rPr>
    </w:lvl>
  </w:abstractNum>
  <w:abstractNum w:abstractNumId="36">
    <w:nsid w:val="773749FE"/>
    <w:multiLevelType w:val="hybridMultilevel"/>
    <w:tmpl w:val="92A41DA0"/>
    <w:lvl w:ilvl="0" w:tplc="F7007B60">
      <w:start w:val="1"/>
      <w:numFmt w:val="bullet"/>
      <w:lvlText w:val=""/>
      <w:lvlJc w:val="left"/>
      <w:pPr>
        <w:tabs>
          <w:tab w:val="num" w:pos="720"/>
        </w:tabs>
        <w:ind w:left="720" w:hanging="360"/>
      </w:pPr>
      <w:rPr>
        <w:rFonts w:ascii="Wingdings" w:hAnsi="Wingdings" w:hint="default"/>
      </w:rPr>
    </w:lvl>
    <w:lvl w:ilvl="1" w:tplc="AC44234C" w:tentative="1">
      <w:start w:val="1"/>
      <w:numFmt w:val="bullet"/>
      <w:lvlText w:val=""/>
      <w:lvlJc w:val="left"/>
      <w:pPr>
        <w:tabs>
          <w:tab w:val="num" w:pos="1440"/>
        </w:tabs>
        <w:ind w:left="1440" w:hanging="360"/>
      </w:pPr>
      <w:rPr>
        <w:rFonts w:ascii="Wingdings" w:hAnsi="Wingdings" w:hint="default"/>
      </w:rPr>
    </w:lvl>
    <w:lvl w:ilvl="2" w:tplc="7BAE52D4" w:tentative="1">
      <w:start w:val="1"/>
      <w:numFmt w:val="bullet"/>
      <w:lvlText w:val=""/>
      <w:lvlJc w:val="left"/>
      <w:pPr>
        <w:tabs>
          <w:tab w:val="num" w:pos="2160"/>
        </w:tabs>
        <w:ind w:left="2160" w:hanging="360"/>
      </w:pPr>
      <w:rPr>
        <w:rFonts w:ascii="Wingdings" w:hAnsi="Wingdings" w:hint="default"/>
      </w:rPr>
    </w:lvl>
    <w:lvl w:ilvl="3" w:tplc="E0269476" w:tentative="1">
      <w:start w:val="1"/>
      <w:numFmt w:val="bullet"/>
      <w:lvlText w:val=""/>
      <w:lvlJc w:val="left"/>
      <w:pPr>
        <w:tabs>
          <w:tab w:val="num" w:pos="2880"/>
        </w:tabs>
        <w:ind w:left="2880" w:hanging="360"/>
      </w:pPr>
      <w:rPr>
        <w:rFonts w:ascii="Wingdings" w:hAnsi="Wingdings" w:hint="default"/>
      </w:rPr>
    </w:lvl>
    <w:lvl w:ilvl="4" w:tplc="17F8CB8E" w:tentative="1">
      <w:start w:val="1"/>
      <w:numFmt w:val="bullet"/>
      <w:lvlText w:val=""/>
      <w:lvlJc w:val="left"/>
      <w:pPr>
        <w:tabs>
          <w:tab w:val="num" w:pos="3600"/>
        </w:tabs>
        <w:ind w:left="3600" w:hanging="360"/>
      </w:pPr>
      <w:rPr>
        <w:rFonts w:ascii="Wingdings" w:hAnsi="Wingdings" w:hint="default"/>
      </w:rPr>
    </w:lvl>
    <w:lvl w:ilvl="5" w:tplc="A0AC5676" w:tentative="1">
      <w:start w:val="1"/>
      <w:numFmt w:val="bullet"/>
      <w:lvlText w:val=""/>
      <w:lvlJc w:val="left"/>
      <w:pPr>
        <w:tabs>
          <w:tab w:val="num" w:pos="4320"/>
        </w:tabs>
        <w:ind w:left="4320" w:hanging="360"/>
      </w:pPr>
      <w:rPr>
        <w:rFonts w:ascii="Wingdings" w:hAnsi="Wingdings" w:hint="default"/>
      </w:rPr>
    </w:lvl>
    <w:lvl w:ilvl="6" w:tplc="5E4264F6" w:tentative="1">
      <w:start w:val="1"/>
      <w:numFmt w:val="bullet"/>
      <w:lvlText w:val=""/>
      <w:lvlJc w:val="left"/>
      <w:pPr>
        <w:tabs>
          <w:tab w:val="num" w:pos="5040"/>
        </w:tabs>
        <w:ind w:left="5040" w:hanging="360"/>
      </w:pPr>
      <w:rPr>
        <w:rFonts w:ascii="Wingdings" w:hAnsi="Wingdings" w:hint="default"/>
      </w:rPr>
    </w:lvl>
    <w:lvl w:ilvl="7" w:tplc="9D86A802" w:tentative="1">
      <w:start w:val="1"/>
      <w:numFmt w:val="bullet"/>
      <w:lvlText w:val=""/>
      <w:lvlJc w:val="left"/>
      <w:pPr>
        <w:tabs>
          <w:tab w:val="num" w:pos="5760"/>
        </w:tabs>
        <w:ind w:left="5760" w:hanging="360"/>
      </w:pPr>
      <w:rPr>
        <w:rFonts w:ascii="Wingdings" w:hAnsi="Wingdings" w:hint="default"/>
      </w:rPr>
    </w:lvl>
    <w:lvl w:ilvl="8" w:tplc="C8B2E242" w:tentative="1">
      <w:start w:val="1"/>
      <w:numFmt w:val="bullet"/>
      <w:lvlText w:val=""/>
      <w:lvlJc w:val="left"/>
      <w:pPr>
        <w:tabs>
          <w:tab w:val="num" w:pos="6480"/>
        </w:tabs>
        <w:ind w:left="6480" w:hanging="360"/>
      </w:pPr>
      <w:rPr>
        <w:rFonts w:ascii="Wingdings" w:hAnsi="Wingdings" w:hint="default"/>
      </w:rPr>
    </w:lvl>
  </w:abstractNum>
  <w:abstractNum w:abstractNumId="37">
    <w:nsid w:val="7B041C2D"/>
    <w:multiLevelType w:val="hybridMultilevel"/>
    <w:tmpl w:val="6608A2CA"/>
    <w:lvl w:ilvl="0" w:tplc="8B8AA026">
      <w:start w:val="1"/>
      <w:numFmt w:val="bullet"/>
      <w:lvlText w:val=""/>
      <w:lvlJc w:val="left"/>
      <w:pPr>
        <w:tabs>
          <w:tab w:val="num" w:pos="720"/>
        </w:tabs>
        <w:ind w:left="720" w:hanging="360"/>
      </w:pPr>
      <w:rPr>
        <w:rFonts w:ascii="Wingdings" w:hAnsi="Wingdings" w:hint="default"/>
      </w:rPr>
    </w:lvl>
    <w:lvl w:ilvl="1" w:tplc="5AD4E97C">
      <w:numFmt w:val="bullet"/>
      <w:lvlText w:val=""/>
      <w:lvlJc w:val="left"/>
      <w:pPr>
        <w:tabs>
          <w:tab w:val="num" w:pos="1440"/>
        </w:tabs>
        <w:ind w:left="1440" w:hanging="360"/>
      </w:pPr>
      <w:rPr>
        <w:rFonts w:ascii="Wingdings" w:hAnsi="Wingdings" w:hint="default"/>
      </w:rPr>
    </w:lvl>
    <w:lvl w:ilvl="2" w:tplc="D326DB3A">
      <w:start w:val="1"/>
      <w:numFmt w:val="bullet"/>
      <w:lvlText w:val=""/>
      <w:lvlJc w:val="left"/>
      <w:pPr>
        <w:tabs>
          <w:tab w:val="num" w:pos="2160"/>
        </w:tabs>
        <w:ind w:left="2160" w:hanging="360"/>
      </w:pPr>
      <w:rPr>
        <w:rFonts w:ascii="Wingdings" w:hAnsi="Wingdings" w:hint="default"/>
      </w:rPr>
    </w:lvl>
    <w:lvl w:ilvl="3" w:tplc="EFA66698" w:tentative="1">
      <w:start w:val="1"/>
      <w:numFmt w:val="bullet"/>
      <w:lvlText w:val=""/>
      <w:lvlJc w:val="left"/>
      <w:pPr>
        <w:tabs>
          <w:tab w:val="num" w:pos="2880"/>
        </w:tabs>
        <w:ind w:left="2880" w:hanging="360"/>
      </w:pPr>
      <w:rPr>
        <w:rFonts w:ascii="Wingdings" w:hAnsi="Wingdings" w:hint="default"/>
      </w:rPr>
    </w:lvl>
    <w:lvl w:ilvl="4" w:tplc="51FA740A" w:tentative="1">
      <w:start w:val="1"/>
      <w:numFmt w:val="bullet"/>
      <w:lvlText w:val=""/>
      <w:lvlJc w:val="left"/>
      <w:pPr>
        <w:tabs>
          <w:tab w:val="num" w:pos="3600"/>
        </w:tabs>
        <w:ind w:left="3600" w:hanging="360"/>
      </w:pPr>
      <w:rPr>
        <w:rFonts w:ascii="Wingdings" w:hAnsi="Wingdings" w:hint="default"/>
      </w:rPr>
    </w:lvl>
    <w:lvl w:ilvl="5" w:tplc="0E344CD0" w:tentative="1">
      <w:start w:val="1"/>
      <w:numFmt w:val="bullet"/>
      <w:lvlText w:val=""/>
      <w:lvlJc w:val="left"/>
      <w:pPr>
        <w:tabs>
          <w:tab w:val="num" w:pos="4320"/>
        </w:tabs>
        <w:ind w:left="4320" w:hanging="360"/>
      </w:pPr>
      <w:rPr>
        <w:rFonts w:ascii="Wingdings" w:hAnsi="Wingdings" w:hint="default"/>
      </w:rPr>
    </w:lvl>
    <w:lvl w:ilvl="6" w:tplc="19DC8D92" w:tentative="1">
      <w:start w:val="1"/>
      <w:numFmt w:val="bullet"/>
      <w:lvlText w:val=""/>
      <w:lvlJc w:val="left"/>
      <w:pPr>
        <w:tabs>
          <w:tab w:val="num" w:pos="5040"/>
        </w:tabs>
        <w:ind w:left="5040" w:hanging="360"/>
      </w:pPr>
      <w:rPr>
        <w:rFonts w:ascii="Wingdings" w:hAnsi="Wingdings" w:hint="default"/>
      </w:rPr>
    </w:lvl>
    <w:lvl w:ilvl="7" w:tplc="B54EF548" w:tentative="1">
      <w:start w:val="1"/>
      <w:numFmt w:val="bullet"/>
      <w:lvlText w:val=""/>
      <w:lvlJc w:val="left"/>
      <w:pPr>
        <w:tabs>
          <w:tab w:val="num" w:pos="5760"/>
        </w:tabs>
        <w:ind w:left="5760" w:hanging="360"/>
      </w:pPr>
      <w:rPr>
        <w:rFonts w:ascii="Wingdings" w:hAnsi="Wingdings" w:hint="default"/>
      </w:rPr>
    </w:lvl>
    <w:lvl w:ilvl="8" w:tplc="5D305EC2" w:tentative="1">
      <w:start w:val="1"/>
      <w:numFmt w:val="bullet"/>
      <w:lvlText w:val=""/>
      <w:lvlJc w:val="left"/>
      <w:pPr>
        <w:tabs>
          <w:tab w:val="num" w:pos="6480"/>
        </w:tabs>
        <w:ind w:left="6480" w:hanging="360"/>
      </w:pPr>
      <w:rPr>
        <w:rFonts w:ascii="Wingdings" w:hAnsi="Wingdings" w:hint="default"/>
      </w:rPr>
    </w:lvl>
  </w:abstractNum>
  <w:num w:numId="1">
    <w:abstractNumId w:val="22"/>
  </w:num>
  <w:num w:numId="2">
    <w:abstractNumId w:val="27"/>
  </w:num>
  <w:num w:numId="3">
    <w:abstractNumId w:val="10"/>
  </w:num>
  <w:num w:numId="4">
    <w:abstractNumId w:val="28"/>
  </w:num>
  <w:num w:numId="5">
    <w:abstractNumId w:val="13"/>
  </w:num>
  <w:num w:numId="6">
    <w:abstractNumId w:val="0"/>
  </w:num>
  <w:num w:numId="7">
    <w:abstractNumId w:val="35"/>
  </w:num>
  <w:num w:numId="8">
    <w:abstractNumId w:val="30"/>
  </w:num>
  <w:num w:numId="9">
    <w:abstractNumId w:val="4"/>
  </w:num>
  <w:num w:numId="10">
    <w:abstractNumId w:val="36"/>
  </w:num>
  <w:num w:numId="11">
    <w:abstractNumId w:val="19"/>
  </w:num>
  <w:num w:numId="12">
    <w:abstractNumId w:val="31"/>
  </w:num>
  <w:num w:numId="13">
    <w:abstractNumId w:val="29"/>
  </w:num>
  <w:num w:numId="14">
    <w:abstractNumId w:val="12"/>
  </w:num>
  <w:num w:numId="15">
    <w:abstractNumId w:val="9"/>
  </w:num>
  <w:num w:numId="16">
    <w:abstractNumId w:val="6"/>
  </w:num>
  <w:num w:numId="17">
    <w:abstractNumId w:val="17"/>
  </w:num>
  <w:num w:numId="18">
    <w:abstractNumId w:val="14"/>
  </w:num>
  <w:num w:numId="19">
    <w:abstractNumId w:val="21"/>
  </w:num>
  <w:num w:numId="20">
    <w:abstractNumId w:val="32"/>
  </w:num>
  <w:num w:numId="21">
    <w:abstractNumId w:val="37"/>
  </w:num>
  <w:num w:numId="22">
    <w:abstractNumId w:val="33"/>
  </w:num>
  <w:num w:numId="23">
    <w:abstractNumId w:val="34"/>
  </w:num>
  <w:num w:numId="24">
    <w:abstractNumId w:val="7"/>
  </w:num>
  <w:num w:numId="25">
    <w:abstractNumId w:val="15"/>
  </w:num>
  <w:num w:numId="26">
    <w:abstractNumId w:val="1"/>
  </w:num>
  <w:num w:numId="27">
    <w:abstractNumId w:val="8"/>
  </w:num>
  <w:num w:numId="28">
    <w:abstractNumId w:val="25"/>
  </w:num>
  <w:num w:numId="29">
    <w:abstractNumId w:val="23"/>
  </w:num>
  <w:num w:numId="30">
    <w:abstractNumId w:val="11"/>
  </w:num>
  <w:num w:numId="31">
    <w:abstractNumId w:val="20"/>
  </w:num>
  <w:num w:numId="32">
    <w:abstractNumId w:val="2"/>
  </w:num>
  <w:num w:numId="33">
    <w:abstractNumId w:val="5"/>
  </w:num>
  <w:num w:numId="34">
    <w:abstractNumId w:val="24"/>
  </w:num>
  <w:num w:numId="35">
    <w:abstractNumId w:val="26"/>
  </w:num>
  <w:num w:numId="36">
    <w:abstractNumId w:val="3"/>
  </w:num>
  <w:num w:numId="37">
    <w:abstractNumId w:val="18"/>
  </w:num>
  <w:num w:numId="3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8F6"/>
    <w:rsid w:val="000058BB"/>
    <w:rsid w:val="00006EE0"/>
    <w:rsid w:val="000076E9"/>
    <w:rsid w:val="000112E0"/>
    <w:rsid w:val="000325C5"/>
    <w:rsid w:val="00034A89"/>
    <w:rsid w:val="00062D47"/>
    <w:rsid w:val="00086A5F"/>
    <w:rsid w:val="000954B8"/>
    <w:rsid w:val="000B772B"/>
    <w:rsid w:val="000E5ECD"/>
    <w:rsid w:val="000F289D"/>
    <w:rsid w:val="00105C83"/>
    <w:rsid w:val="00106CDB"/>
    <w:rsid w:val="00116307"/>
    <w:rsid w:val="00116C74"/>
    <w:rsid w:val="00117C21"/>
    <w:rsid w:val="001240B7"/>
    <w:rsid w:val="00133E7F"/>
    <w:rsid w:val="00134E65"/>
    <w:rsid w:val="0015661E"/>
    <w:rsid w:val="00163249"/>
    <w:rsid w:val="00174599"/>
    <w:rsid w:val="00177C3C"/>
    <w:rsid w:val="001C7BE3"/>
    <w:rsid w:val="001D3C06"/>
    <w:rsid w:val="00200D15"/>
    <w:rsid w:val="00245E41"/>
    <w:rsid w:val="00253BBF"/>
    <w:rsid w:val="002546B3"/>
    <w:rsid w:val="00257485"/>
    <w:rsid w:val="0026269B"/>
    <w:rsid w:val="00263F87"/>
    <w:rsid w:val="00273D7C"/>
    <w:rsid w:val="00277718"/>
    <w:rsid w:val="002778AE"/>
    <w:rsid w:val="0029174E"/>
    <w:rsid w:val="002B475B"/>
    <w:rsid w:val="002E17FB"/>
    <w:rsid w:val="002E1BB5"/>
    <w:rsid w:val="002E6F7A"/>
    <w:rsid w:val="002F7086"/>
    <w:rsid w:val="00303E6E"/>
    <w:rsid w:val="0031228E"/>
    <w:rsid w:val="003145D6"/>
    <w:rsid w:val="00336952"/>
    <w:rsid w:val="00346585"/>
    <w:rsid w:val="00351011"/>
    <w:rsid w:val="00352098"/>
    <w:rsid w:val="0038481E"/>
    <w:rsid w:val="003919AF"/>
    <w:rsid w:val="003B1861"/>
    <w:rsid w:val="003C2920"/>
    <w:rsid w:val="003E1B0B"/>
    <w:rsid w:val="003F2072"/>
    <w:rsid w:val="004021F3"/>
    <w:rsid w:val="00404934"/>
    <w:rsid w:val="00406F49"/>
    <w:rsid w:val="00427259"/>
    <w:rsid w:val="00434E2C"/>
    <w:rsid w:val="004435AE"/>
    <w:rsid w:val="0046030C"/>
    <w:rsid w:val="00473620"/>
    <w:rsid w:val="0048037E"/>
    <w:rsid w:val="004862CC"/>
    <w:rsid w:val="004919BF"/>
    <w:rsid w:val="0049430B"/>
    <w:rsid w:val="004A45CD"/>
    <w:rsid w:val="004C105C"/>
    <w:rsid w:val="004D2919"/>
    <w:rsid w:val="004E619A"/>
    <w:rsid w:val="004F080D"/>
    <w:rsid w:val="004F16FB"/>
    <w:rsid w:val="00506914"/>
    <w:rsid w:val="0051569C"/>
    <w:rsid w:val="00517F20"/>
    <w:rsid w:val="005216FF"/>
    <w:rsid w:val="0054397B"/>
    <w:rsid w:val="00574CC4"/>
    <w:rsid w:val="0057538B"/>
    <w:rsid w:val="00580609"/>
    <w:rsid w:val="0058198E"/>
    <w:rsid w:val="005C5F6D"/>
    <w:rsid w:val="005C7DF1"/>
    <w:rsid w:val="005E5B81"/>
    <w:rsid w:val="005F32B7"/>
    <w:rsid w:val="006212B2"/>
    <w:rsid w:val="006226EB"/>
    <w:rsid w:val="006347A4"/>
    <w:rsid w:val="00643330"/>
    <w:rsid w:val="00643610"/>
    <w:rsid w:val="00665FD8"/>
    <w:rsid w:val="00681524"/>
    <w:rsid w:val="00684530"/>
    <w:rsid w:val="00687EA7"/>
    <w:rsid w:val="0069404C"/>
    <w:rsid w:val="006B178A"/>
    <w:rsid w:val="006B49D8"/>
    <w:rsid w:val="006B695E"/>
    <w:rsid w:val="006D4461"/>
    <w:rsid w:val="0070253C"/>
    <w:rsid w:val="00732001"/>
    <w:rsid w:val="00737A70"/>
    <w:rsid w:val="00756893"/>
    <w:rsid w:val="00770D89"/>
    <w:rsid w:val="007A6DBC"/>
    <w:rsid w:val="007B4F7C"/>
    <w:rsid w:val="00812CD2"/>
    <w:rsid w:val="00812D71"/>
    <w:rsid w:val="008358D3"/>
    <w:rsid w:val="00855438"/>
    <w:rsid w:val="00876624"/>
    <w:rsid w:val="00891B7D"/>
    <w:rsid w:val="00895D32"/>
    <w:rsid w:val="008A0B6B"/>
    <w:rsid w:val="008A4741"/>
    <w:rsid w:val="008B17F9"/>
    <w:rsid w:val="008F036D"/>
    <w:rsid w:val="008F390D"/>
    <w:rsid w:val="00900047"/>
    <w:rsid w:val="00904C09"/>
    <w:rsid w:val="00920E7F"/>
    <w:rsid w:val="009E6DC4"/>
    <w:rsid w:val="00A203F7"/>
    <w:rsid w:val="00A30B2E"/>
    <w:rsid w:val="00A32B23"/>
    <w:rsid w:val="00A41882"/>
    <w:rsid w:val="00A4474B"/>
    <w:rsid w:val="00A47CD7"/>
    <w:rsid w:val="00A86F18"/>
    <w:rsid w:val="00AA4B34"/>
    <w:rsid w:val="00AB5C7E"/>
    <w:rsid w:val="00B038EF"/>
    <w:rsid w:val="00B166C7"/>
    <w:rsid w:val="00B2576C"/>
    <w:rsid w:val="00B41BD3"/>
    <w:rsid w:val="00B4423C"/>
    <w:rsid w:val="00B45273"/>
    <w:rsid w:val="00B83551"/>
    <w:rsid w:val="00BA2A07"/>
    <w:rsid w:val="00BB78F6"/>
    <w:rsid w:val="00BC5CCB"/>
    <w:rsid w:val="00C2039E"/>
    <w:rsid w:val="00C35924"/>
    <w:rsid w:val="00C5744D"/>
    <w:rsid w:val="00CC1766"/>
    <w:rsid w:val="00CD12EC"/>
    <w:rsid w:val="00CF3195"/>
    <w:rsid w:val="00D06184"/>
    <w:rsid w:val="00D26157"/>
    <w:rsid w:val="00D33A57"/>
    <w:rsid w:val="00D757C3"/>
    <w:rsid w:val="00D80F34"/>
    <w:rsid w:val="00DB54AE"/>
    <w:rsid w:val="00DB7BB9"/>
    <w:rsid w:val="00DD22D2"/>
    <w:rsid w:val="00DF56A9"/>
    <w:rsid w:val="00DF6D58"/>
    <w:rsid w:val="00E06D87"/>
    <w:rsid w:val="00E36930"/>
    <w:rsid w:val="00E425B3"/>
    <w:rsid w:val="00E6098C"/>
    <w:rsid w:val="00E868A4"/>
    <w:rsid w:val="00E87179"/>
    <w:rsid w:val="00EA4036"/>
    <w:rsid w:val="00EB4781"/>
    <w:rsid w:val="00EB7631"/>
    <w:rsid w:val="00ED2BC9"/>
    <w:rsid w:val="00EE5F16"/>
    <w:rsid w:val="00EF07F3"/>
    <w:rsid w:val="00F025A4"/>
    <w:rsid w:val="00F1298B"/>
    <w:rsid w:val="00F32A45"/>
    <w:rsid w:val="00F54773"/>
    <w:rsid w:val="00F65EF0"/>
    <w:rsid w:val="00F7296B"/>
    <w:rsid w:val="00FA27E4"/>
    <w:rsid w:val="00FA6B54"/>
    <w:rsid w:val="00FC5207"/>
    <w:rsid w:val="00FF5332"/>
    <w:rsid w:val="00FF72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7158F63-096B-48F9-A5E8-2B20B4D68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7459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34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73D7C"/>
    <w:pPr>
      <w:keepNext/>
      <w:keepLines/>
      <w:spacing w:before="260" w:after="260" w:line="416" w:lineRule="auto"/>
      <w:outlineLvl w:val="2"/>
    </w:pPr>
    <w:rPr>
      <w:bCs/>
      <w:sz w:val="32"/>
      <w:szCs w:val="32"/>
    </w:rPr>
  </w:style>
  <w:style w:type="paragraph" w:styleId="4">
    <w:name w:val="heading 4"/>
    <w:basedOn w:val="a"/>
    <w:next w:val="a"/>
    <w:link w:val="4Char"/>
    <w:uiPriority w:val="9"/>
    <w:unhideWhenUsed/>
    <w:qFormat/>
    <w:rsid w:val="00273D7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681524"/>
    <w:pPr>
      <w:keepNext/>
      <w:keepLines/>
      <w:spacing w:before="280" w:after="290" w:line="376" w:lineRule="auto"/>
      <w:outlineLvl w:val="4"/>
    </w:pPr>
    <w:rPr>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7459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74599"/>
    <w:rPr>
      <w:sz w:val="18"/>
      <w:szCs w:val="18"/>
    </w:rPr>
  </w:style>
  <w:style w:type="paragraph" w:styleId="a4">
    <w:name w:val="footer"/>
    <w:basedOn w:val="a"/>
    <w:link w:val="Char0"/>
    <w:uiPriority w:val="99"/>
    <w:unhideWhenUsed/>
    <w:rsid w:val="00174599"/>
    <w:pPr>
      <w:tabs>
        <w:tab w:val="center" w:pos="4153"/>
        <w:tab w:val="right" w:pos="8306"/>
      </w:tabs>
      <w:snapToGrid w:val="0"/>
      <w:jc w:val="left"/>
    </w:pPr>
    <w:rPr>
      <w:sz w:val="18"/>
      <w:szCs w:val="18"/>
    </w:rPr>
  </w:style>
  <w:style w:type="character" w:customStyle="1" w:styleId="Char0">
    <w:name w:val="页脚 Char"/>
    <w:basedOn w:val="a0"/>
    <w:link w:val="a4"/>
    <w:uiPriority w:val="99"/>
    <w:rsid w:val="00174599"/>
    <w:rPr>
      <w:sz w:val="18"/>
      <w:szCs w:val="18"/>
    </w:rPr>
  </w:style>
  <w:style w:type="character" w:customStyle="1" w:styleId="1Char">
    <w:name w:val="标题 1 Char"/>
    <w:basedOn w:val="a0"/>
    <w:link w:val="1"/>
    <w:uiPriority w:val="9"/>
    <w:rsid w:val="00174599"/>
    <w:rPr>
      <w:b/>
      <w:bCs/>
      <w:kern w:val="44"/>
      <w:sz w:val="44"/>
      <w:szCs w:val="44"/>
    </w:rPr>
  </w:style>
  <w:style w:type="character" w:customStyle="1" w:styleId="2Char">
    <w:name w:val="标题 2 Char"/>
    <w:basedOn w:val="a0"/>
    <w:link w:val="2"/>
    <w:uiPriority w:val="9"/>
    <w:rsid w:val="00034A8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73D7C"/>
    <w:rPr>
      <w:bCs/>
      <w:sz w:val="32"/>
      <w:szCs w:val="32"/>
    </w:rPr>
  </w:style>
  <w:style w:type="character" w:customStyle="1" w:styleId="4Char">
    <w:name w:val="标题 4 Char"/>
    <w:basedOn w:val="a0"/>
    <w:link w:val="4"/>
    <w:uiPriority w:val="9"/>
    <w:rsid w:val="00273D7C"/>
    <w:rPr>
      <w:rFonts w:asciiTheme="majorHAnsi" w:eastAsiaTheme="majorEastAsia" w:hAnsiTheme="majorHAnsi" w:cstheme="majorBidi"/>
      <w:b/>
      <w:bCs/>
      <w:sz w:val="28"/>
      <w:szCs w:val="28"/>
    </w:rPr>
  </w:style>
  <w:style w:type="paragraph" w:styleId="a5">
    <w:name w:val="List Paragraph"/>
    <w:basedOn w:val="a"/>
    <w:uiPriority w:val="34"/>
    <w:qFormat/>
    <w:rsid w:val="002B475B"/>
    <w:pPr>
      <w:widowControl/>
      <w:ind w:firstLineChars="200" w:firstLine="420"/>
      <w:jc w:val="left"/>
    </w:pPr>
    <w:rPr>
      <w:rFonts w:ascii="宋体" w:eastAsia="宋体" w:hAnsi="宋体" w:cs="宋体"/>
      <w:kern w:val="0"/>
      <w:sz w:val="24"/>
      <w:szCs w:val="24"/>
    </w:rPr>
  </w:style>
  <w:style w:type="character" w:customStyle="1" w:styleId="5Char">
    <w:name w:val="标题 5 Char"/>
    <w:basedOn w:val="a0"/>
    <w:link w:val="5"/>
    <w:uiPriority w:val="9"/>
    <w:rsid w:val="00681524"/>
    <w:rPr>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916">
      <w:bodyDiv w:val="1"/>
      <w:marLeft w:val="0"/>
      <w:marRight w:val="0"/>
      <w:marTop w:val="0"/>
      <w:marBottom w:val="0"/>
      <w:divBdr>
        <w:top w:val="none" w:sz="0" w:space="0" w:color="auto"/>
        <w:left w:val="none" w:sz="0" w:space="0" w:color="auto"/>
        <w:bottom w:val="none" w:sz="0" w:space="0" w:color="auto"/>
        <w:right w:val="none" w:sz="0" w:space="0" w:color="auto"/>
      </w:divBdr>
    </w:div>
    <w:div w:id="10685305">
      <w:bodyDiv w:val="1"/>
      <w:marLeft w:val="0"/>
      <w:marRight w:val="0"/>
      <w:marTop w:val="0"/>
      <w:marBottom w:val="0"/>
      <w:divBdr>
        <w:top w:val="none" w:sz="0" w:space="0" w:color="auto"/>
        <w:left w:val="none" w:sz="0" w:space="0" w:color="auto"/>
        <w:bottom w:val="none" w:sz="0" w:space="0" w:color="auto"/>
        <w:right w:val="none" w:sz="0" w:space="0" w:color="auto"/>
      </w:divBdr>
      <w:divsChild>
        <w:div w:id="456485749">
          <w:marLeft w:val="734"/>
          <w:marRight w:val="0"/>
          <w:marTop w:val="134"/>
          <w:marBottom w:val="0"/>
          <w:divBdr>
            <w:top w:val="none" w:sz="0" w:space="0" w:color="auto"/>
            <w:left w:val="none" w:sz="0" w:space="0" w:color="auto"/>
            <w:bottom w:val="none" w:sz="0" w:space="0" w:color="auto"/>
            <w:right w:val="none" w:sz="0" w:space="0" w:color="auto"/>
          </w:divBdr>
        </w:div>
      </w:divsChild>
    </w:div>
    <w:div w:id="64299607">
      <w:bodyDiv w:val="1"/>
      <w:marLeft w:val="0"/>
      <w:marRight w:val="0"/>
      <w:marTop w:val="0"/>
      <w:marBottom w:val="0"/>
      <w:divBdr>
        <w:top w:val="none" w:sz="0" w:space="0" w:color="auto"/>
        <w:left w:val="none" w:sz="0" w:space="0" w:color="auto"/>
        <w:bottom w:val="none" w:sz="0" w:space="0" w:color="auto"/>
        <w:right w:val="none" w:sz="0" w:space="0" w:color="auto"/>
      </w:divBdr>
      <w:divsChild>
        <w:div w:id="682366495">
          <w:marLeft w:val="734"/>
          <w:marRight w:val="0"/>
          <w:marTop w:val="144"/>
          <w:marBottom w:val="0"/>
          <w:divBdr>
            <w:top w:val="none" w:sz="0" w:space="0" w:color="auto"/>
            <w:left w:val="none" w:sz="0" w:space="0" w:color="auto"/>
            <w:bottom w:val="none" w:sz="0" w:space="0" w:color="auto"/>
            <w:right w:val="none" w:sz="0" w:space="0" w:color="auto"/>
          </w:divBdr>
        </w:div>
        <w:div w:id="863403758">
          <w:marLeft w:val="1426"/>
          <w:marRight w:val="0"/>
          <w:marTop w:val="125"/>
          <w:marBottom w:val="0"/>
          <w:divBdr>
            <w:top w:val="none" w:sz="0" w:space="0" w:color="auto"/>
            <w:left w:val="none" w:sz="0" w:space="0" w:color="auto"/>
            <w:bottom w:val="none" w:sz="0" w:space="0" w:color="auto"/>
            <w:right w:val="none" w:sz="0" w:space="0" w:color="auto"/>
          </w:divBdr>
        </w:div>
        <w:div w:id="96758625">
          <w:marLeft w:val="1426"/>
          <w:marRight w:val="0"/>
          <w:marTop w:val="125"/>
          <w:marBottom w:val="0"/>
          <w:divBdr>
            <w:top w:val="none" w:sz="0" w:space="0" w:color="auto"/>
            <w:left w:val="none" w:sz="0" w:space="0" w:color="auto"/>
            <w:bottom w:val="none" w:sz="0" w:space="0" w:color="auto"/>
            <w:right w:val="none" w:sz="0" w:space="0" w:color="auto"/>
          </w:divBdr>
        </w:div>
      </w:divsChild>
    </w:div>
    <w:div w:id="66071160">
      <w:bodyDiv w:val="1"/>
      <w:marLeft w:val="0"/>
      <w:marRight w:val="0"/>
      <w:marTop w:val="0"/>
      <w:marBottom w:val="0"/>
      <w:divBdr>
        <w:top w:val="none" w:sz="0" w:space="0" w:color="auto"/>
        <w:left w:val="none" w:sz="0" w:space="0" w:color="auto"/>
        <w:bottom w:val="none" w:sz="0" w:space="0" w:color="auto"/>
        <w:right w:val="none" w:sz="0" w:space="0" w:color="auto"/>
      </w:divBdr>
      <w:divsChild>
        <w:div w:id="1361052461">
          <w:marLeft w:val="1426"/>
          <w:marRight w:val="0"/>
          <w:marTop w:val="96"/>
          <w:marBottom w:val="0"/>
          <w:divBdr>
            <w:top w:val="none" w:sz="0" w:space="0" w:color="auto"/>
            <w:left w:val="none" w:sz="0" w:space="0" w:color="auto"/>
            <w:bottom w:val="none" w:sz="0" w:space="0" w:color="auto"/>
            <w:right w:val="none" w:sz="0" w:space="0" w:color="auto"/>
          </w:divBdr>
        </w:div>
        <w:div w:id="1043024227">
          <w:marLeft w:val="1426"/>
          <w:marRight w:val="0"/>
          <w:marTop w:val="96"/>
          <w:marBottom w:val="0"/>
          <w:divBdr>
            <w:top w:val="none" w:sz="0" w:space="0" w:color="auto"/>
            <w:left w:val="none" w:sz="0" w:space="0" w:color="auto"/>
            <w:bottom w:val="none" w:sz="0" w:space="0" w:color="auto"/>
            <w:right w:val="none" w:sz="0" w:space="0" w:color="auto"/>
          </w:divBdr>
        </w:div>
        <w:div w:id="1307933877">
          <w:marLeft w:val="1426"/>
          <w:marRight w:val="0"/>
          <w:marTop w:val="96"/>
          <w:marBottom w:val="0"/>
          <w:divBdr>
            <w:top w:val="none" w:sz="0" w:space="0" w:color="auto"/>
            <w:left w:val="none" w:sz="0" w:space="0" w:color="auto"/>
            <w:bottom w:val="none" w:sz="0" w:space="0" w:color="auto"/>
            <w:right w:val="none" w:sz="0" w:space="0" w:color="auto"/>
          </w:divBdr>
        </w:div>
        <w:div w:id="1199127021">
          <w:marLeft w:val="1426"/>
          <w:marRight w:val="0"/>
          <w:marTop w:val="96"/>
          <w:marBottom w:val="0"/>
          <w:divBdr>
            <w:top w:val="none" w:sz="0" w:space="0" w:color="auto"/>
            <w:left w:val="none" w:sz="0" w:space="0" w:color="auto"/>
            <w:bottom w:val="none" w:sz="0" w:space="0" w:color="auto"/>
            <w:right w:val="none" w:sz="0" w:space="0" w:color="auto"/>
          </w:divBdr>
        </w:div>
        <w:div w:id="1550801321">
          <w:marLeft w:val="1426"/>
          <w:marRight w:val="0"/>
          <w:marTop w:val="96"/>
          <w:marBottom w:val="0"/>
          <w:divBdr>
            <w:top w:val="none" w:sz="0" w:space="0" w:color="auto"/>
            <w:left w:val="none" w:sz="0" w:space="0" w:color="auto"/>
            <w:bottom w:val="none" w:sz="0" w:space="0" w:color="auto"/>
            <w:right w:val="none" w:sz="0" w:space="0" w:color="auto"/>
          </w:divBdr>
        </w:div>
        <w:div w:id="201947684">
          <w:marLeft w:val="1426"/>
          <w:marRight w:val="0"/>
          <w:marTop w:val="96"/>
          <w:marBottom w:val="0"/>
          <w:divBdr>
            <w:top w:val="none" w:sz="0" w:space="0" w:color="auto"/>
            <w:left w:val="none" w:sz="0" w:space="0" w:color="auto"/>
            <w:bottom w:val="none" w:sz="0" w:space="0" w:color="auto"/>
            <w:right w:val="none" w:sz="0" w:space="0" w:color="auto"/>
          </w:divBdr>
        </w:div>
        <w:div w:id="1361973299">
          <w:marLeft w:val="1426"/>
          <w:marRight w:val="0"/>
          <w:marTop w:val="96"/>
          <w:marBottom w:val="0"/>
          <w:divBdr>
            <w:top w:val="none" w:sz="0" w:space="0" w:color="auto"/>
            <w:left w:val="none" w:sz="0" w:space="0" w:color="auto"/>
            <w:bottom w:val="none" w:sz="0" w:space="0" w:color="auto"/>
            <w:right w:val="none" w:sz="0" w:space="0" w:color="auto"/>
          </w:divBdr>
        </w:div>
      </w:divsChild>
    </w:div>
    <w:div w:id="78645082">
      <w:bodyDiv w:val="1"/>
      <w:marLeft w:val="0"/>
      <w:marRight w:val="0"/>
      <w:marTop w:val="0"/>
      <w:marBottom w:val="0"/>
      <w:divBdr>
        <w:top w:val="none" w:sz="0" w:space="0" w:color="auto"/>
        <w:left w:val="none" w:sz="0" w:space="0" w:color="auto"/>
        <w:bottom w:val="none" w:sz="0" w:space="0" w:color="auto"/>
        <w:right w:val="none" w:sz="0" w:space="0" w:color="auto"/>
      </w:divBdr>
      <w:divsChild>
        <w:div w:id="536822425">
          <w:marLeft w:val="734"/>
          <w:marRight w:val="0"/>
          <w:marTop w:val="134"/>
          <w:marBottom w:val="0"/>
          <w:divBdr>
            <w:top w:val="none" w:sz="0" w:space="0" w:color="auto"/>
            <w:left w:val="none" w:sz="0" w:space="0" w:color="auto"/>
            <w:bottom w:val="none" w:sz="0" w:space="0" w:color="auto"/>
            <w:right w:val="none" w:sz="0" w:space="0" w:color="auto"/>
          </w:divBdr>
        </w:div>
        <w:div w:id="1115566220">
          <w:marLeft w:val="1426"/>
          <w:marRight w:val="0"/>
          <w:marTop w:val="115"/>
          <w:marBottom w:val="0"/>
          <w:divBdr>
            <w:top w:val="none" w:sz="0" w:space="0" w:color="auto"/>
            <w:left w:val="none" w:sz="0" w:space="0" w:color="auto"/>
            <w:bottom w:val="none" w:sz="0" w:space="0" w:color="auto"/>
            <w:right w:val="none" w:sz="0" w:space="0" w:color="auto"/>
          </w:divBdr>
        </w:div>
      </w:divsChild>
    </w:div>
    <w:div w:id="94061910">
      <w:bodyDiv w:val="1"/>
      <w:marLeft w:val="0"/>
      <w:marRight w:val="0"/>
      <w:marTop w:val="0"/>
      <w:marBottom w:val="0"/>
      <w:divBdr>
        <w:top w:val="none" w:sz="0" w:space="0" w:color="auto"/>
        <w:left w:val="none" w:sz="0" w:space="0" w:color="auto"/>
        <w:bottom w:val="none" w:sz="0" w:space="0" w:color="auto"/>
        <w:right w:val="none" w:sz="0" w:space="0" w:color="auto"/>
      </w:divBdr>
      <w:divsChild>
        <w:div w:id="1748571544">
          <w:marLeft w:val="734"/>
          <w:marRight w:val="0"/>
          <w:marTop w:val="134"/>
          <w:marBottom w:val="0"/>
          <w:divBdr>
            <w:top w:val="none" w:sz="0" w:space="0" w:color="auto"/>
            <w:left w:val="none" w:sz="0" w:space="0" w:color="auto"/>
            <w:bottom w:val="none" w:sz="0" w:space="0" w:color="auto"/>
            <w:right w:val="none" w:sz="0" w:space="0" w:color="auto"/>
          </w:divBdr>
        </w:div>
      </w:divsChild>
    </w:div>
    <w:div w:id="94403464">
      <w:bodyDiv w:val="1"/>
      <w:marLeft w:val="0"/>
      <w:marRight w:val="0"/>
      <w:marTop w:val="0"/>
      <w:marBottom w:val="0"/>
      <w:divBdr>
        <w:top w:val="none" w:sz="0" w:space="0" w:color="auto"/>
        <w:left w:val="none" w:sz="0" w:space="0" w:color="auto"/>
        <w:bottom w:val="none" w:sz="0" w:space="0" w:color="auto"/>
        <w:right w:val="none" w:sz="0" w:space="0" w:color="auto"/>
      </w:divBdr>
      <w:divsChild>
        <w:div w:id="1787238082">
          <w:marLeft w:val="1426"/>
          <w:marRight w:val="0"/>
          <w:marTop w:val="115"/>
          <w:marBottom w:val="0"/>
          <w:divBdr>
            <w:top w:val="none" w:sz="0" w:space="0" w:color="auto"/>
            <w:left w:val="none" w:sz="0" w:space="0" w:color="auto"/>
            <w:bottom w:val="none" w:sz="0" w:space="0" w:color="auto"/>
            <w:right w:val="none" w:sz="0" w:space="0" w:color="auto"/>
          </w:divBdr>
        </w:div>
        <w:div w:id="1969313773">
          <w:marLeft w:val="1426"/>
          <w:marRight w:val="0"/>
          <w:marTop w:val="115"/>
          <w:marBottom w:val="0"/>
          <w:divBdr>
            <w:top w:val="none" w:sz="0" w:space="0" w:color="auto"/>
            <w:left w:val="none" w:sz="0" w:space="0" w:color="auto"/>
            <w:bottom w:val="none" w:sz="0" w:space="0" w:color="auto"/>
            <w:right w:val="none" w:sz="0" w:space="0" w:color="auto"/>
          </w:divBdr>
        </w:div>
        <w:div w:id="94449653">
          <w:marLeft w:val="1426"/>
          <w:marRight w:val="0"/>
          <w:marTop w:val="115"/>
          <w:marBottom w:val="0"/>
          <w:divBdr>
            <w:top w:val="none" w:sz="0" w:space="0" w:color="auto"/>
            <w:left w:val="none" w:sz="0" w:space="0" w:color="auto"/>
            <w:bottom w:val="none" w:sz="0" w:space="0" w:color="auto"/>
            <w:right w:val="none" w:sz="0" w:space="0" w:color="auto"/>
          </w:divBdr>
        </w:div>
        <w:div w:id="320350329">
          <w:marLeft w:val="1426"/>
          <w:marRight w:val="0"/>
          <w:marTop w:val="115"/>
          <w:marBottom w:val="0"/>
          <w:divBdr>
            <w:top w:val="none" w:sz="0" w:space="0" w:color="auto"/>
            <w:left w:val="none" w:sz="0" w:space="0" w:color="auto"/>
            <w:bottom w:val="none" w:sz="0" w:space="0" w:color="auto"/>
            <w:right w:val="none" w:sz="0" w:space="0" w:color="auto"/>
          </w:divBdr>
        </w:div>
        <w:div w:id="359089664">
          <w:marLeft w:val="1426"/>
          <w:marRight w:val="0"/>
          <w:marTop w:val="115"/>
          <w:marBottom w:val="0"/>
          <w:divBdr>
            <w:top w:val="none" w:sz="0" w:space="0" w:color="auto"/>
            <w:left w:val="none" w:sz="0" w:space="0" w:color="auto"/>
            <w:bottom w:val="none" w:sz="0" w:space="0" w:color="auto"/>
            <w:right w:val="none" w:sz="0" w:space="0" w:color="auto"/>
          </w:divBdr>
        </w:div>
      </w:divsChild>
    </w:div>
    <w:div w:id="126361933">
      <w:bodyDiv w:val="1"/>
      <w:marLeft w:val="0"/>
      <w:marRight w:val="0"/>
      <w:marTop w:val="0"/>
      <w:marBottom w:val="0"/>
      <w:divBdr>
        <w:top w:val="none" w:sz="0" w:space="0" w:color="auto"/>
        <w:left w:val="none" w:sz="0" w:space="0" w:color="auto"/>
        <w:bottom w:val="none" w:sz="0" w:space="0" w:color="auto"/>
        <w:right w:val="none" w:sz="0" w:space="0" w:color="auto"/>
      </w:divBdr>
      <w:divsChild>
        <w:div w:id="1959139039">
          <w:marLeft w:val="734"/>
          <w:marRight w:val="0"/>
          <w:marTop w:val="134"/>
          <w:marBottom w:val="0"/>
          <w:divBdr>
            <w:top w:val="none" w:sz="0" w:space="0" w:color="auto"/>
            <w:left w:val="none" w:sz="0" w:space="0" w:color="auto"/>
            <w:bottom w:val="none" w:sz="0" w:space="0" w:color="auto"/>
            <w:right w:val="none" w:sz="0" w:space="0" w:color="auto"/>
          </w:divBdr>
        </w:div>
      </w:divsChild>
    </w:div>
    <w:div w:id="132410008">
      <w:bodyDiv w:val="1"/>
      <w:marLeft w:val="0"/>
      <w:marRight w:val="0"/>
      <w:marTop w:val="0"/>
      <w:marBottom w:val="0"/>
      <w:divBdr>
        <w:top w:val="none" w:sz="0" w:space="0" w:color="auto"/>
        <w:left w:val="none" w:sz="0" w:space="0" w:color="auto"/>
        <w:bottom w:val="none" w:sz="0" w:space="0" w:color="auto"/>
        <w:right w:val="none" w:sz="0" w:space="0" w:color="auto"/>
      </w:divBdr>
      <w:divsChild>
        <w:div w:id="1358652920">
          <w:marLeft w:val="1426"/>
          <w:marRight w:val="0"/>
          <w:marTop w:val="115"/>
          <w:marBottom w:val="0"/>
          <w:divBdr>
            <w:top w:val="none" w:sz="0" w:space="0" w:color="auto"/>
            <w:left w:val="none" w:sz="0" w:space="0" w:color="auto"/>
            <w:bottom w:val="none" w:sz="0" w:space="0" w:color="auto"/>
            <w:right w:val="none" w:sz="0" w:space="0" w:color="auto"/>
          </w:divBdr>
        </w:div>
        <w:div w:id="1365057605">
          <w:marLeft w:val="1426"/>
          <w:marRight w:val="0"/>
          <w:marTop w:val="115"/>
          <w:marBottom w:val="0"/>
          <w:divBdr>
            <w:top w:val="none" w:sz="0" w:space="0" w:color="auto"/>
            <w:left w:val="none" w:sz="0" w:space="0" w:color="auto"/>
            <w:bottom w:val="none" w:sz="0" w:space="0" w:color="auto"/>
            <w:right w:val="none" w:sz="0" w:space="0" w:color="auto"/>
          </w:divBdr>
        </w:div>
      </w:divsChild>
    </w:div>
    <w:div w:id="146286396">
      <w:bodyDiv w:val="1"/>
      <w:marLeft w:val="0"/>
      <w:marRight w:val="0"/>
      <w:marTop w:val="0"/>
      <w:marBottom w:val="0"/>
      <w:divBdr>
        <w:top w:val="none" w:sz="0" w:space="0" w:color="auto"/>
        <w:left w:val="none" w:sz="0" w:space="0" w:color="auto"/>
        <w:bottom w:val="none" w:sz="0" w:space="0" w:color="auto"/>
        <w:right w:val="none" w:sz="0" w:space="0" w:color="auto"/>
      </w:divBdr>
      <w:divsChild>
        <w:div w:id="1301687182">
          <w:marLeft w:val="734"/>
          <w:marRight w:val="0"/>
          <w:marTop w:val="134"/>
          <w:marBottom w:val="0"/>
          <w:divBdr>
            <w:top w:val="none" w:sz="0" w:space="0" w:color="auto"/>
            <w:left w:val="none" w:sz="0" w:space="0" w:color="auto"/>
            <w:bottom w:val="none" w:sz="0" w:space="0" w:color="auto"/>
            <w:right w:val="none" w:sz="0" w:space="0" w:color="auto"/>
          </w:divBdr>
        </w:div>
      </w:divsChild>
    </w:div>
    <w:div w:id="155075307">
      <w:bodyDiv w:val="1"/>
      <w:marLeft w:val="0"/>
      <w:marRight w:val="0"/>
      <w:marTop w:val="0"/>
      <w:marBottom w:val="0"/>
      <w:divBdr>
        <w:top w:val="none" w:sz="0" w:space="0" w:color="auto"/>
        <w:left w:val="none" w:sz="0" w:space="0" w:color="auto"/>
        <w:bottom w:val="none" w:sz="0" w:space="0" w:color="auto"/>
        <w:right w:val="none" w:sz="0" w:space="0" w:color="auto"/>
      </w:divBdr>
      <w:divsChild>
        <w:div w:id="1637636096">
          <w:marLeft w:val="734"/>
          <w:marRight w:val="0"/>
          <w:marTop w:val="134"/>
          <w:marBottom w:val="0"/>
          <w:divBdr>
            <w:top w:val="none" w:sz="0" w:space="0" w:color="auto"/>
            <w:left w:val="none" w:sz="0" w:space="0" w:color="auto"/>
            <w:bottom w:val="none" w:sz="0" w:space="0" w:color="auto"/>
            <w:right w:val="none" w:sz="0" w:space="0" w:color="auto"/>
          </w:divBdr>
        </w:div>
      </w:divsChild>
    </w:div>
    <w:div w:id="161042737">
      <w:bodyDiv w:val="1"/>
      <w:marLeft w:val="0"/>
      <w:marRight w:val="0"/>
      <w:marTop w:val="0"/>
      <w:marBottom w:val="0"/>
      <w:divBdr>
        <w:top w:val="none" w:sz="0" w:space="0" w:color="auto"/>
        <w:left w:val="none" w:sz="0" w:space="0" w:color="auto"/>
        <w:bottom w:val="none" w:sz="0" w:space="0" w:color="auto"/>
        <w:right w:val="none" w:sz="0" w:space="0" w:color="auto"/>
      </w:divBdr>
      <w:divsChild>
        <w:div w:id="416286497">
          <w:marLeft w:val="734"/>
          <w:marRight w:val="0"/>
          <w:marTop w:val="134"/>
          <w:marBottom w:val="0"/>
          <w:divBdr>
            <w:top w:val="none" w:sz="0" w:space="0" w:color="auto"/>
            <w:left w:val="none" w:sz="0" w:space="0" w:color="auto"/>
            <w:bottom w:val="none" w:sz="0" w:space="0" w:color="auto"/>
            <w:right w:val="none" w:sz="0" w:space="0" w:color="auto"/>
          </w:divBdr>
        </w:div>
      </w:divsChild>
    </w:div>
    <w:div w:id="175459644">
      <w:bodyDiv w:val="1"/>
      <w:marLeft w:val="0"/>
      <w:marRight w:val="0"/>
      <w:marTop w:val="0"/>
      <w:marBottom w:val="0"/>
      <w:divBdr>
        <w:top w:val="none" w:sz="0" w:space="0" w:color="auto"/>
        <w:left w:val="none" w:sz="0" w:space="0" w:color="auto"/>
        <w:bottom w:val="none" w:sz="0" w:space="0" w:color="auto"/>
        <w:right w:val="none" w:sz="0" w:space="0" w:color="auto"/>
      </w:divBdr>
      <w:divsChild>
        <w:div w:id="428551518">
          <w:marLeft w:val="1426"/>
          <w:marRight w:val="0"/>
          <w:marTop w:val="115"/>
          <w:marBottom w:val="0"/>
          <w:divBdr>
            <w:top w:val="none" w:sz="0" w:space="0" w:color="auto"/>
            <w:left w:val="none" w:sz="0" w:space="0" w:color="auto"/>
            <w:bottom w:val="none" w:sz="0" w:space="0" w:color="auto"/>
            <w:right w:val="none" w:sz="0" w:space="0" w:color="auto"/>
          </w:divBdr>
        </w:div>
      </w:divsChild>
    </w:div>
    <w:div w:id="175510727">
      <w:bodyDiv w:val="1"/>
      <w:marLeft w:val="0"/>
      <w:marRight w:val="0"/>
      <w:marTop w:val="0"/>
      <w:marBottom w:val="0"/>
      <w:divBdr>
        <w:top w:val="none" w:sz="0" w:space="0" w:color="auto"/>
        <w:left w:val="none" w:sz="0" w:space="0" w:color="auto"/>
        <w:bottom w:val="none" w:sz="0" w:space="0" w:color="auto"/>
        <w:right w:val="none" w:sz="0" w:space="0" w:color="auto"/>
      </w:divBdr>
      <w:divsChild>
        <w:div w:id="1281644961">
          <w:marLeft w:val="734"/>
          <w:marRight w:val="0"/>
          <w:marTop w:val="144"/>
          <w:marBottom w:val="0"/>
          <w:divBdr>
            <w:top w:val="none" w:sz="0" w:space="0" w:color="auto"/>
            <w:left w:val="none" w:sz="0" w:space="0" w:color="auto"/>
            <w:bottom w:val="none" w:sz="0" w:space="0" w:color="auto"/>
            <w:right w:val="none" w:sz="0" w:space="0" w:color="auto"/>
          </w:divBdr>
        </w:div>
      </w:divsChild>
    </w:div>
    <w:div w:id="231552248">
      <w:bodyDiv w:val="1"/>
      <w:marLeft w:val="0"/>
      <w:marRight w:val="0"/>
      <w:marTop w:val="0"/>
      <w:marBottom w:val="0"/>
      <w:divBdr>
        <w:top w:val="none" w:sz="0" w:space="0" w:color="auto"/>
        <w:left w:val="none" w:sz="0" w:space="0" w:color="auto"/>
        <w:bottom w:val="none" w:sz="0" w:space="0" w:color="auto"/>
        <w:right w:val="none" w:sz="0" w:space="0" w:color="auto"/>
      </w:divBdr>
      <w:divsChild>
        <w:div w:id="1420441708">
          <w:marLeft w:val="734"/>
          <w:marRight w:val="0"/>
          <w:marTop w:val="134"/>
          <w:marBottom w:val="0"/>
          <w:divBdr>
            <w:top w:val="none" w:sz="0" w:space="0" w:color="auto"/>
            <w:left w:val="none" w:sz="0" w:space="0" w:color="auto"/>
            <w:bottom w:val="none" w:sz="0" w:space="0" w:color="auto"/>
            <w:right w:val="none" w:sz="0" w:space="0" w:color="auto"/>
          </w:divBdr>
        </w:div>
      </w:divsChild>
    </w:div>
    <w:div w:id="232199928">
      <w:bodyDiv w:val="1"/>
      <w:marLeft w:val="0"/>
      <w:marRight w:val="0"/>
      <w:marTop w:val="0"/>
      <w:marBottom w:val="0"/>
      <w:divBdr>
        <w:top w:val="none" w:sz="0" w:space="0" w:color="auto"/>
        <w:left w:val="none" w:sz="0" w:space="0" w:color="auto"/>
        <w:bottom w:val="none" w:sz="0" w:space="0" w:color="auto"/>
        <w:right w:val="none" w:sz="0" w:space="0" w:color="auto"/>
      </w:divBdr>
      <w:divsChild>
        <w:div w:id="677923672">
          <w:marLeft w:val="1426"/>
          <w:marRight w:val="0"/>
          <w:marTop w:val="115"/>
          <w:marBottom w:val="0"/>
          <w:divBdr>
            <w:top w:val="none" w:sz="0" w:space="0" w:color="auto"/>
            <w:left w:val="none" w:sz="0" w:space="0" w:color="auto"/>
            <w:bottom w:val="none" w:sz="0" w:space="0" w:color="auto"/>
            <w:right w:val="none" w:sz="0" w:space="0" w:color="auto"/>
          </w:divBdr>
        </w:div>
        <w:div w:id="497965165">
          <w:marLeft w:val="1426"/>
          <w:marRight w:val="0"/>
          <w:marTop w:val="115"/>
          <w:marBottom w:val="0"/>
          <w:divBdr>
            <w:top w:val="none" w:sz="0" w:space="0" w:color="auto"/>
            <w:left w:val="none" w:sz="0" w:space="0" w:color="auto"/>
            <w:bottom w:val="none" w:sz="0" w:space="0" w:color="auto"/>
            <w:right w:val="none" w:sz="0" w:space="0" w:color="auto"/>
          </w:divBdr>
        </w:div>
        <w:div w:id="1297760505">
          <w:marLeft w:val="1426"/>
          <w:marRight w:val="0"/>
          <w:marTop w:val="115"/>
          <w:marBottom w:val="0"/>
          <w:divBdr>
            <w:top w:val="none" w:sz="0" w:space="0" w:color="auto"/>
            <w:left w:val="none" w:sz="0" w:space="0" w:color="auto"/>
            <w:bottom w:val="none" w:sz="0" w:space="0" w:color="auto"/>
            <w:right w:val="none" w:sz="0" w:space="0" w:color="auto"/>
          </w:divBdr>
        </w:div>
        <w:div w:id="537470423">
          <w:marLeft w:val="1426"/>
          <w:marRight w:val="0"/>
          <w:marTop w:val="115"/>
          <w:marBottom w:val="0"/>
          <w:divBdr>
            <w:top w:val="none" w:sz="0" w:space="0" w:color="auto"/>
            <w:left w:val="none" w:sz="0" w:space="0" w:color="auto"/>
            <w:bottom w:val="none" w:sz="0" w:space="0" w:color="auto"/>
            <w:right w:val="none" w:sz="0" w:space="0" w:color="auto"/>
          </w:divBdr>
        </w:div>
        <w:div w:id="1436360326">
          <w:marLeft w:val="1426"/>
          <w:marRight w:val="0"/>
          <w:marTop w:val="115"/>
          <w:marBottom w:val="0"/>
          <w:divBdr>
            <w:top w:val="none" w:sz="0" w:space="0" w:color="auto"/>
            <w:left w:val="none" w:sz="0" w:space="0" w:color="auto"/>
            <w:bottom w:val="none" w:sz="0" w:space="0" w:color="auto"/>
            <w:right w:val="none" w:sz="0" w:space="0" w:color="auto"/>
          </w:divBdr>
        </w:div>
        <w:div w:id="779491618">
          <w:marLeft w:val="1426"/>
          <w:marRight w:val="0"/>
          <w:marTop w:val="115"/>
          <w:marBottom w:val="0"/>
          <w:divBdr>
            <w:top w:val="none" w:sz="0" w:space="0" w:color="auto"/>
            <w:left w:val="none" w:sz="0" w:space="0" w:color="auto"/>
            <w:bottom w:val="none" w:sz="0" w:space="0" w:color="auto"/>
            <w:right w:val="none" w:sz="0" w:space="0" w:color="auto"/>
          </w:divBdr>
        </w:div>
        <w:div w:id="1472599365">
          <w:marLeft w:val="1426"/>
          <w:marRight w:val="0"/>
          <w:marTop w:val="115"/>
          <w:marBottom w:val="0"/>
          <w:divBdr>
            <w:top w:val="none" w:sz="0" w:space="0" w:color="auto"/>
            <w:left w:val="none" w:sz="0" w:space="0" w:color="auto"/>
            <w:bottom w:val="none" w:sz="0" w:space="0" w:color="auto"/>
            <w:right w:val="none" w:sz="0" w:space="0" w:color="auto"/>
          </w:divBdr>
        </w:div>
      </w:divsChild>
    </w:div>
    <w:div w:id="241304997">
      <w:bodyDiv w:val="1"/>
      <w:marLeft w:val="0"/>
      <w:marRight w:val="0"/>
      <w:marTop w:val="0"/>
      <w:marBottom w:val="0"/>
      <w:divBdr>
        <w:top w:val="none" w:sz="0" w:space="0" w:color="auto"/>
        <w:left w:val="none" w:sz="0" w:space="0" w:color="auto"/>
        <w:bottom w:val="none" w:sz="0" w:space="0" w:color="auto"/>
        <w:right w:val="none" w:sz="0" w:space="0" w:color="auto"/>
      </w:divBdr>
      <w:divsChild>
        <w:div w:id="705906509">
          <w:marLeft w:val="1426"/>
          <w:marRight w:val="0"/>
          <w:marTop w:val="86"/>
          <w:marBottom w:val="0"/>
          <w:divBdr>
            <w:top w:val="none" w:sz="0" w:space="0" w:color="auto"/>
            <w:left w:val="none" w:sz="0" w:space="0" w:color="auto"/>
            <w:bottom w:val="none" w:sz="0" w:space="0" w:color="auto"/>
            <w:right w:val="none" w:sz="0" w:space="0" w:color="auto"/>
          </w:divBdr>
        </w:div>
        <w:div w:id="645939518">
          <w:marLeft w:val="1426"/>
          <w:marRight w:val="0"/>
          <w:marTop w:val="86"/>
          <w:marBottom w:val="0"/>
          <w:divBdr>
            <w:top w:val="none" w:sz="0" w:space="0" w:color="auto"/>
            <w:left w:val="none" w:sz="0" w:space="0" w:color="auto"/>
            <w:bottom w:val="none" w:sz="0" w:space="0" w:color="auto"/>
            <w:right w:val="none" w:sz="0" w:space="0" w:color="auto"/>
          </w:divBdr>
        </w:div>
        <w:div w:id="1098913597">
          <w:marLeft w:val="1426"/>
          <w:marRight w:val="0"/>
          <w:marTop w:val="86"/>
          <w:marBottom w:val="0"/>
          <w:divBdr>
            <w:top w:val="none" w:sz="0" w:space="0" w:color="auto"/>
            <w:left w:val="none" w:sz="0" w:space="0" w:color="auto"/>
            <w:bottom w:val="none" w:sz="0" w:space="0" w:color="auto"/>
            <w:right w:val="none" w:sz="0" w:space="0" w:color="auto"/>
          </w:divBdr>
        </w:div>
      </w:divsChild>
    </w:div>
    <w:div w:id="267351653">
      <w:bodyDiv w:val="1"/>
      <w:marLeft w:val="0"/>
      <w:marRight w:val="0"/>
      <w:marTop w:val="0"/>
      <w:marBottom w:val="0"/>
      <w:divBdr>
        <w:top w:val="none" w:sz="0" w:space="0" w:color="auto"/>
        <w:left w:val="none" w:sz="0" w:space="0" w:color="auto"/>
        <w:bottom w:val="none" w:sz="0" w:space="0" w:color="auto"/>
        <w:right w:val="none" w:sz="0" w:space="0" w:color="auto"/>
      </w:divBdr>
    </w:div>
    <w:div w:id="310909477">
      <w:bodyDiv w:val="1"/>
      <w:marLeft w:val="0"/>
      <w:marRight w:val="0"/>
      <w:marTop w:val="0"/>
      <w:marBottom w:val="0"/>
      <w:divBdr>
        <w:top w:val="none" w:sz="0" w:space="0" w:color="auto"/>
        <w:left w:val="none" w:sz="0" w:space="0" w:color="auto"/>
        <w:bottom w:val="none" w:sz="0" w:space="0" w:color="auto"/>
        <w:right w:val="none" w:sz="0" w:space="0" w:color="auto"/>
      </w:divBdr>
      <w:divsChild>
        <w:div w:id="721095081">
          <w:marLeft w:val="734"/>
          <w:marRight w:val="0"/>
          <w:marTop w:val="134"/>
          <w:marBottom w:val="0"/>
          <w:divBdr>
            <w:top w:val="none" w:sz="0" w:space="0" w:color="auto"/>
            <w:left w:val="none" w:sz="0" w:space="0" w:color="auto"/>
            <w:bottom w:val="none" w:sz="0" w:space="0" w:color="auto"/>
            <w:right w:val="none" w:sz="0" w:space="0" w:color="auto"/>
          </w:divBdr>
        </w:div>
      </w:divsChild>
    </w:div>
    <w:div w:id="341669746">
      <w:bodyDiv w:val="1"/>
      <w:marLeft w:val="0"/>
      <w:marRight w:val="0"/>
      <w:marTop w:val="0"/>
      <w:marBottom w:val="0"/>
      <w:divBdr>
        <w:top w:val="none" w:sz="0" w:space="0" w:color="auto"/>
        <w:left w:val="none" w:sz="0" w:space="0" w:color="auto"/>
        <w:bottom w:val="none" w:sz="0" w:space="0" w:color="auto"/>
        <w:right w:val="none" w:sz="0" w:space="0" w:color="auto"/>
      </w:divBdr>
      <w:divsChild>
        <w:div w:id="1520851240">
          <w:marLeft w:val="2059"/>
          <w:marRight w:val="0"/>
          <w:marTop w:val="96"/>
          <w:marBottom w:val="0"/>
          <w:divBdr>
            <w:top w:val="none" w:sz="0" w:space="0" w:color="auto"/>
            <w:left w:val="none" w:sz="0" w:space="0" w:color="auto"/>
            <w:bottom w:val="none" w:sz="0" w:space="0" w:color="auto"/>
            <w:right w:val="none" w:sz="0" w:space="0" w:color="auto"/>
          </w:divBdr>
        </w:div>
        <w:div w:id="118257100">
          <w:marLeft w:val="2059"/>
          <w:marRight w:val="0"/>
          <w:marTop w:val="96"/>
          <w:marBottom w:val="0"/>
          <w:divBdr>
            <w:top w:val="none" w:sz="0" w:space="0" w:color="auto"/>
            <w:left w:val="none" w:sz="0" w:space="0" w:color="auto"/>
            <w:bottom w:val="none" w:sz="0" w:space="0" w:color="auto"/>
            <w:right w:val="none" w:sz="0" w:space="0" w:color="auto"/>
          </w:divBdr>
        </w:div>
        <w:div w:id="255986884">
          <w:marLeft w:val="2059"/>
          <w:marRight w:val="0"/>
          <w:marTop w:val="96"/>
          <w:marBottom w:val="0"/>
          <w:divBdr>
            <w:top w:val="none" w:sz="0" w:space="0" w:color="auto"/>
            <w:left w:val="none" w:sz="0" w:space="0" w:color="auto"/>
            <w:bottom w:val="none" w:sz="0" w:space="0" w:color="auto"/>
            <w:right w:val="none" w:sz="0" w:space="0" w:color="auto"/>
          </w:divBdr>
        </w:div>
        <w:div w:id="1059741828">
          <w:marLeft w:val="2059"/>
          <w:marRight w:val="0"/>
          <w:marTop w:val="96"/>
          <w:marBottom w:val="0"/>
          <w:divBdr>
            <w:top w:val="none" w:sz="0" w:space="0" w:color="auto"/>
            <w:left w:val="none" w:sz="0" w:space="0" w:color="auto"/>
            <w:bottom w:val="none" w:sz="0" w:space="0" w:color="auto"/>
            <w:right w:val="none" w:sz="0" w:space="0" w:color="auto"/>
          </w:divBdr>
        </w:div>
        <w:div w:id="1968732977">
          <w:marLeft w:val="2059"/>
          <w:marRight w:val="0"/>
          <w:marTop w:val="96"/>
          <w:marBottom w:val="0"/>
          <w:divBdr>
            <w:top w:val="none" w:sz="0" w:space="0" w:color="auto"/>
            <w:left w:val="none" w:sz="0" w:space="0" w:color="auto"/>
            <w:bottom w:val="none" w:sz="0" w:space="0" w:color="auto"/>
            <w:right w:val="none" w:sz="0" w:space="0" w:color="auto"/>
          </w:divBdr>
        </w:div>
        <w:div w:id="188029027">
          <w:marLeft w:val="1426"/>
          <w:marRight w:val="0"/>
          <w:marTop w:val="115"/>
          <w:marBottom w:val="0"/>
          <w:divBdr>
            <w:top w:val="none" w:sz="0" w:space="0" w:color="auto"/>
            <w:left w:val="none" w:sz="0" w:space="0" w:color="auto"/>
            <w:bottom w:val="none" w:sz="0" w:space="0" w:color="auto"/>
            <w:right w:val="none" w:sz="0" w:space="0" w:color="auto"/>
          </w:divBdr>
        </w:div>
      </w:divsChild>
    </w:div>
    <w:div w:id="347367722">
      <w:bodyDiv w:val="1"/>
      <w:marLeft w:val="0"/>
      <w:marRight w:val="0"/>
      <w:marTop w:val="0"/>
      <w:marBottom w:val="0"/>
      <w:divBdr>
        <w:top w:val="none" w:sz="0" w:space="0" w:color="auto"/>
        <w:left w:val="none" w:sz="0" w:space="0" w:color="auto"/>
        <w:bottom w:val="none" w:sz="0" w:space="0" w:color="auto"/>
        <w:right w:val="none" w:sz="0" w:space="0" w:color="auto"/>
      </w:divBdr>
      <w:divsChild>
        <w:div w:id="1116801382">
          <w:marLeft w:val="734"/>
          <w:marRight w:val="0"/>
          <w:marTop w:val="134"/>
          <w:marBottom w:val="0"/>
          <w:divBdr>
            <w:top w:val="none" w:sz="0" w:space="0" w:color="auto"/>
            <w:left w:val="none" w:sz="0" w:space="0" w:color="auto"/>
            <w:bottom w:val="none" w:sz="0" w:space="0" w:color="auto"/>
            <w:right w:val="none" w:sz="0" w:space="0" w:color="auto"/>
          </w:divBdr>
        </w:div>
      </w:divsChild>
    </w:div>
    <w:div w:id="395932109">
      <w:bodyDiv w:val="1"/>
      <w:marLeft w:val="0"/>
      <w:marRight w:val="0"/>
      <w:marTop w:val="0"/>
      <w:marBottom w:val="0"/>
      <w:divBdr>
        <w:top w:val="none" w:sz="0" w:space="0" w:color="auto"/>
        <w:left w:val="none" w:sz="0" w:space="0" w:color="auto"/>
        <w:bottom w:val="none" w:sz="0" w:space="0" w:color="auto"/>
        <w:right w:val="none" w:sz="0" w:space="0" w:color="auto"/>
      </w:divBdr>
      <w:divsChild>
        <w:div w:id="1181698088">
          <w:marLeft w:val="734"/>
          <w:marRight w:val="0"/>
          <w:marTop w:val="134"/>
          <w:marBottom w:val="0"/>
          <w:divBdr>
            <w:top w:val="none" w:sz="0" w:space="0" w:color="auto"/>
            <w:left w:val="none" w:sz="0" w:space="0" w:color="auto"/>
            <w:bottom w:val="none" w:sz="0" w:space="0" w:color="auto"/>
            <w:right w:val="none" w:sz="0" w:space="0" w:color="auto"/>
          </w:divBdr>
        </w:div>
        <w:div w:id="545532155">
          <w:marLeft w:val="1426"/>
          <w:marRight w:val="0"/>
          <w:marTop w:val="115"/>
          <w:marBottom w:val="0"/>
          <w:divBdr>
            <w:top w:val="none" w:sz="0" w:space="0" w:color="auto"/>
            <w:left w:val="none" w:sz="0" w:space="0" w:color="auto"/>
            <w:bottom w:val="none" w:sz="0" w:space="0" w:color="auto"/>
            <w:right w:val="none" w:sz="0" w:space="0" w:color="auto"/>
          </w:divBdr>
        </w:div>
        <w:div w:id="1575355046">
          <w:marLeft w:val="1426"/>
          <w:marRight w:val="0"/>
          <w:marTop w:val="115"/>
          <w:marBottom w:val="0"/>
          <w:divBdr>
            <w:top w:val="none" w:sz="0" w:space="0" w:color="auto"/>
            <w:left w:val="none" w:sz="0" w:space="0" w:color="auto"/>
            <w:bottom w:val="none" w:sz="0" w:space="0" w:color="auto"/>
            <w:right w:val="none" w:sz="0" w:space="0" w:color="auto"/>
          </w:divBdr>
        </w:div>
        <w:div w:id="413167742">
          <w:marLeft w:val="2059"/>
          <w:marRight w:val="0"/>
          <w:marTop w:val="96"/>
          <w:marBottom w:val="0"/>
          <w:divBdr>
            <w:top w:val="none" w:sz="0" w:space="0" w:color="auto"/>
            <w:left w:val="none" w:sz="0" w:space="0" w:color="auto"/>
            <w:bottom w:val="none" w:sz="0" w:space="0" w:color="auto"/>
            <w:right w:val="none" w:sz="0" w:space="0" w:color="auto"/>
          </w:divBdr>
        </w:div>
        <w:div w:id="1868448078">
          <w:marLeft w:val="2059"/>
          <w:marRight w:val="0"/>
          <w:marTop w:val="96"/>
          <w:marBottom w:val="0"/>
          <w:divBdr>
            <w:top w:val="none" w:sz="0" w:space="0" w:color="auto"/>
            <w:left w:val="none" w:sz="0" w:space="0" w:color="auto"/>
            <w:bottom w:val="none" w:sz="0" w:space="0" w:color="auto"/>
            <w:right w:val="none" w:sz="0" w:space="0" w:color="auto"/>
          </w:divBdr>
        </w:div>
        <w:div w:id="775709102">
          <w:marLeft w:val="1426"/>
          <w:marRight w:val="0"/>
          <w:marTop w:val="115"/>
          <w:marBottom w:val="0"/>
          <w:divBdr>
            <w:top w:val="none" w:sz="0" w:space="0" w:color="auto"/>
            <w:left w:val="none" w:sz="0" w:space="0" w:color="auto"/>
            <w:bottom w:val="none" w:sz="0" w:space="0" w:color="auto"/>
            <w:right w:val="none" w:sz="0" w:space="0" w:color="auto"/>
          </w:divBdr>
        </w:div>
        <w:div w:id="12267881">
          <w:marLeft w:val="1426"/>
          <w:marRight w:val="0"/>
          <w:marTop w:val="115"/>
          <w:marBottom w:val="0"/>
          <w:divBdr>
            <w:top w:val="none" w:sz="0" w:space="0" w:color="auto"/>
            <w:left w:val="none" w:sz="0" w:space="0" w:color="auto"/>
            <w:bottom w:val="none" w:sz="0" w:space="0" w:color="auto"/>
            <w:right w:val="none" w:sz="0" w:space="0" w:color="auto"/>
          </w:divBdr>
        </w:div>
      </w:divsChild>
    </w:div>
    <w:div w:id="396517453">
      <w:bodyDiv w:val="1"/>
      <w:marLeft w:val="0"/>
      <w:marRight w:val="0"/>
      <w:marTop w:val="0"/>
      <w:marBottom w:val="0"/>
      <w:divBdr>
        <w:top w:val="none" w:sz="0" w:space="0" w:color="auto"/>
        <w:left w:val="none" w:sz="0" w:space="0" w:color="auto"/>
        <w:bottom w:val="none" w:sz="0" w:space="0" w:color="auto"/>
        <w:right w:val="none" w:sz="0" w:space="0" w:color="auto"/>
      </w:divBdr>
      <w:divsChild>
        <w:div w:id="2122533604">
          <w:marLeft w:val="1426"/>
          <w:marRight w:val="0"/>
          <w:marTop w:val="106"/>
          <w:marBottom w:val="0"/>
          <w:divBdr>
            <w:top w:val="none" w:sz="0" w:space="0" w:color="auto"/>
            <w:left w:val="none" w:sz="0" w:space="0" w:color="auto"/>
            <w:bottom w:val="none" w:sz="0" w:space="0" w:color="auto"/>
            <w:right w:val="none" w:sz="0" w:space="0" w:color="auto"/>
          </w:divBdr>
        </w:div>
        <w:div w:id="1675961862">
          <w:marLeft w:val="1426"/>
          <w:marRight w:val="0"/>
          <w:marTop w:val="106"/>
          <w:marBottom w:val="0"/>
          <w:divBdr>
            <w:top w:val="none" w:sz="0" w:space="0" w:color="auto"/>
            <w:left w:val="none" w:sz="0" w:space="0" w:color="auto"/>
            <w:bottom w:val="none" w:sz="0" w:space="0" w:color="auto"/>
            <w:right w:val="none" w:sz="0" w:space="0" w:color="auto"/>
          </w:divBdr>
        </w:div>
        <w:div w:id="1242714416">
          <w:marLeft w:val="1426"/>
          <w:marRight w:val="0"/>
          <w:marTop w:val="106"/>
          <w:marBottom w:val="0"/>
          <w:divBdr>
            <w:top w:val="none" w:sz="0" w:space="0" w:color="auto"/>
            <w:left w:val="none" w:sz="0" w:space="0" w:color="auto"/>
            <w:bottom w:val="none" w:sz="0" w:space="0" w:color="auto"/>
            <w:right w:val="none" w:sz="0" w:space="0" w:color="auto"/>
          </w:divBdr>
        </w:div>
        <w:div w:id="1607539121">
          <w:marLeft w:val="1426"/>
          <w:marRight w:val="0"/>
          <w:marTop w:val="106"/>
          <w:marBottom w:val="0"/>
          <w:divBdr>
            <w:top w:val="none" w:sz="0" w:space="0" w:color="auto"/>
            <w:left w:val="none" w:sz="0" w:space="0" w:color="auto"/>
            <w:bottom w:val="none" w:sz="0" w:space="0" w:color="auto"/>
            <w:right w:val="none" w:sz="0" w:space="0" w:color="auto"/>
          </w:divBdr>
        </w:div>
        <w:div w:id="119150425">
          <w:marLeft w:val="1426"/>
          <w:marRight w:val="0"/>
          <w:marTop w:val="106"/>
          <w:marBottom w:val="0"/>
          <w:divBdr>
            <w:top w:val="none" w:sz="0" w:space="0" w:color="auto"/>
            <w:left w:val="none" w:sz="0" w:space="0" w:color="auto"/>
            <w:bottom w:val="none" w:sz="0" w:space="0" w:color="auto"/>
            <w:right w:val="none" w:sz="0" w:space="0" w:color="auto"/>
          </w:divBdr>
        </w:div>
        <w:div w:id="1020199695">
          <w:marLeft w:val="1426"/>
          <w:marRight w:val="0"/>
          <w:marTop w:val="106"/>
          <w:marBottom w:val="0"/>
          <w:divBdr>
            <w:top w:val="none" w:sz="0" w:space="0" w:color="auto"/>
            <w:left w:val="none" w:sz="0" w:space="0" w:color="auto"/>
            <w:bottom w:val="none" w:sz="0" w:space="0" w:color="auto"/>
            <w:right w:val="none" w:sz="0" w:space="0" w:color="auto"/>
          </w:divBdr>
        </w:div>
        <w:div w:id="867065641">
          <w:marLeft w:val="1426"/>
          <w:marRight w:val="0"/>
          <w:marTop w:val="106"/>
          <w:marBottom w:val="0"/>
          <w:divBdr>
            <w:top w:val="none" w:sz="0" w:space="0" w:color="auto"/>
            <w:left w:val="none" w:sz="0" w:space="0" w:color="auto"/>
            <w:bottom w:val="none" w:sz="0" w:space="0" w:color="auto"/>
            <w:right w:val="none" w:sz="0" w:space="0" w:color="auto"/>
          </w:divBdr>
        </w:div>
        <w:div w:id="974945639">
          <w:marLeft w:val="1426"/>
          <w:marRight w:val="0"/>
          <w:marTop w:val="106"/>
          <w:marBottom w:val="0"/>
          <w:divBdr>
            <w:top w:val="none" w:sz="0" w:space="0" w:color="auto"/>
            <w:left w:val="none" w:sz="0" w:space="0" w:color="auto"/>
            <w:bottom w:val="none" w:sz="0" w:space="0" w:color="auto"/>
            <w:right w:val="none" w:sz="0" w:space="0" w:color="auto"/>
          </w:divBdr>
        </w:div>
        <w:div w:id="982807099">
          <w:marLeft w:val="1426"/>
          <w:marRight w:val="0"/>
          <w:marTop w:val="106"/>
          <w:marBottom w:val="0"/>
          <w:divBdr>
            <w:top w:val="none" w:sz="0" w:space="0" w:color="auto"/>
            <w:left w:val="none" w:sz="0" w:space="0" w:color="auto"/>
            <w:bottom w:val="none" w:sz="0" w:space="0" w:color="auto"/>
            <w:right w:val="none" w:sz="0" w:space="0" w:color="auto"/>
          </w:divBdr>
        </w:div>
        <w:div w:id="1739478820">
          <w:marLeft w:val="1426"/>
          <w:marRight w:val="0"/>
          <w:marTop w:val="106"/>
          <w:marBottom w:val="0"/>
          <w:divBdr>
            <w:top w:val="none" w:sz="0" w:space="0" w:color="auto"/>
            <w:left w:val="none" w:sz="0" w:space="0" w:color="auto"/>
            <w:bottom w:val="none" w:sz="0" w:space="0" w:color="auto"/>
            <w:right w:val="none" w:sz="0" w:space="0" w:color="auto"/>
          </w:divBdr>
        </w:div>
        <w:div w:id="1883321068">
          <w:marLeft w:val="1426"/>
          <w:marRight w:val="0"/>
          <w:marTop w:val="106"/>
          <w:marBottom w:val="0"/>
          <w:divBdr>
            <w:top w:val="none" w:sz="0" w:space="0" w:color="auto"/>
            <w:left w:val="none" w:sz="0" w:space="0" w:color="auto"/>
            <w:bottom w:val="none" w:sz="0" w:space="0" w:color="auto"/>
            <w:right w:val="none" w:sz="0" w:space="0" w:color="auto"/>
          </w:divBdr>
        </w:div>
      </w:divsChild>
    </w:div>
    <w:div w:id="430466408">
      <w:bodyDiv w:val="1"/>
      <w:marLeft w:val="0"/>
      <w:marRight w:val="0"/>
      <w:marTop w:val="0"/>
      <w:marBottom w:val="0"/>
      <w:divBdr>
        <w:top w:val="none" w:sz="0" w:space="0" w:color="auto"/>
        <w:left w:val="none" w:sz="0" w:space="0" w:color="auto"/>
        <w:bottom w:val="none" w:sz="0" w:space="0" w:color="auto"/>
        <w:right w:val="none" w:sz="0" w:space="0" w:color="auto"/>
      </w:divBdr>
      <w:divsChild>
        <w:div w:id="1603798016">
          <w:marLeft w:val="1426"/>
          <w:marRight w:val="0"/>
          <w:marTop w:val="115"/>
          <w:marBottom w:val="0"/>
          <w:divBdr>
            <w:top w:val="none" w:sz="0" w:space="0" w:color="auto"/>
            <w:left w:val="none" w:sz="0" w:space="0" w:color="auto"/>
            <w:bottom w:val="none" w:sz="0" w:space="0" w:color="auto"/>
            <w:right w:val="none" w:sz="0" w:space="0" w:color="auto"/>
          </w:divBdr>
        </w:div>
        <w:div w:id="897327763">
          <w:marLeft w:val="1426"/>
          <w:marRight w:val="0"/>
          <w:marTop w:val="115"/>
          <w:marBottom w:val="0"/>
          <w:divBdr>
            <w:top w:val="none" w:sz="0" w:space="0" w:color="auto"/>
            <w:left w:val="none" w:sz="0" w:space="0" w:color="auto"/>
            <w:bottom w:val="none" w:sz="0" w:space="0" w:color="auto"/>
            <w:right w:val="none" w:sz="0" w:space="0" w:color="auto"/>
          </w:divBdr>
        </w:div>
        <w:div w:id="1310403240">
          <w:marLeft w:val="1426"/>
          <w:marRight w:val="0"/>
          <w:marTop w:val="115"/>
          <w:marBottom w:val="0"/>
          <w:divBdr>
            <w:top w:val="none" w:sz="0" w:space="0" w:color="auto"/>
            <w:left w:val="none" w:sz="0" w:space="0" w:color="auto"/>
            <w:bottom w:val="none" w:sz="0" w:space="0" w:color="auto"/>
            <w:right w:val="none" w:sz="0" w:space="0" w:color="auto"/>
          </w:divBdr>
        </w:div>
        <w:div w:id="1772050591">
          <w:marLeft w:val="1426"/>
          <w:marRight w:val="0"/>
          <w:marTop w:val="115"/>
          <w:marBottom w:val="0"/>
          <w:divBdr>
            <w:top w:val="none" w:sz="0" w:space="0" w:color="auto"/>
            <w:left w:val="none" w:sz="0" w:space="0" w:color="auto"/>
            <w:bottom w:val="none" w:sz="0" w:space="0" w:color="auto"/>
            <w:right w:val="none" w:sz="0" w:space="0" w:color="auto"/>
          </w:divBdr>
        </w:div>
        <w:div w:id="1634092949">
          <w:marLeft w:val="1426"/>
          <w:marRight w:val="0"/>
          <w:marTop w:val="115"/>
          <w:marBottom w:val="0"/>
          <w:divBdr>
            <w:top w:val="none" w:sz="0" w:space="0" w:color="auto"/>
            <w:left w:val="none" w:sz="0" w:space="0" w:color="auto"/>
            <w:bottom w:val="none" w:sz="0" w:space="0" w:color="auto"/>
            <w:right w:val="none" w:sz="0" w:space="0" w:color="auto"/>
          </w:divBdr>
        </w:div>
        <w:div w:id="1297637867">
          <w:marLeft w:val="1426"/>
          <w:marRight w:val="0"/>
          <w:marTop w:val="115"/>
          <w:marBottom w:val="0"/>
          <w:divBdr>
            <w:top w:val="none" w:sz="0" w:space="0" w:color="auto"/>
            <w:left w:val="none" w:sz="0" w:space="0" w:color="auto"/>
            <w:bottom w:val="none" w:sz="0" w:space="0" w:color="auto"/>
            <w:right w:val="none" w:sz="0" w:space="0" w:color="auto"/>
          </w:divBdr>
        </w:div>
        <w:div w:id="1505978089">
          <w:marLeft w:val="1426"/>
          <w:marRight w:val="0"/>
          <w:marTop w:val="115"/>
          <w:marBottom w:val="0"/>
          <w:divBdr>
            <w:top w:val="none" w:sz="0" w:space="0" w:color="auto"/>
            <w:left w:val="none" w:sz="0" w:space="0" w:color="auto"/>
            <w:bottom w:val="none" w:sz="0" w:space="0" w:color="auto"/>
            <w:right w:val="none" w:sz="0" w:space="0" w:color="auto"/>
          </w:divBdr>
        </w:div>
      </w:divsChild>
    </w:div>
    <w:div w:id="433790752">
      <w:bodyDiv w:val="1"/>
      <w:marLeft w:val="0"/>
      <w:marRight w:val="0"/>
      <w:marTop w:val="0"/>
      <w:marBottom w:val="0"/>
      <w:divBdr>
        <w:top w:val="none" w:sz="0" w:space="0" w:color="auto"/>
        <w:left w:val="none" w:sz="0" w:space="0" w:color="auto"/>
        <w:bottom w:val="none" w:sz="0" w:space="0" w:color="auto"/>
        <w:right w:val="none" w:sz="0" w:space="0" w:color="auto"/>
      </w:divBdr>
    </w:div>
    <w:div w:id="465397014">
      <w:bodyDiv w:val="1"/>
      <w:marLeft w:val="0"/>
      <w:marRight w:val="0"/>
      <w:marTop w:val="0"/>
      <w:marBottom w:val="0"/>
      <w:divBdr>
        <w:top w:val="none" w:sz="0" w:space="0" w:color="auto"/>
        <w:left w:val="none" w:sz="0" w:space="0" w:color="auto"/>
        <w:bottom w:val="none" w:sz="0" w:space="0" w:color="auto"/>
        <w:right w:val="none" w:sz="0" w:space="0" w:color="auto"/>
      </w:divBdr>
      <w:divsChild>
        <w:div w:id="1778211984">
          <w:marLeft w:val="1426"/>
          <w:marRight w:val="0"/>
          <w:marTop w:val="115"/>
          <w:marBottom w:val="0"/>
          <w:divBdr>
            <w:top w:val="none" w:sz="0" w:space="0" w:color="auto"/>
            <w:left w:val="none" w:sz="0" w:space="0" w:color="auto"/>
            <w:bottom w:val="none" w:sz="0" w:space="0" w:color="auto"/>
            <w:right w:val="none" w:sz="0" w:space="0" w:color="auto"/>
          </w:divBdr>
        </w:div>
      </w:divsChild>
    </w:div>
    <w:div w:id="473302679">
      <w:bodyDiv w:val="1"/>
      <w:marLeft w:val="0"/>
      <w:marRight w:val="0"/>
      <w:marTop w:val="0"/>
      <w:marBottom w:val="0"/>
      <w:divBdr>
        <w:top w:val="none" w:sz="0" w:space="0" w:color="auto"/>
        <w:left w:val="none" w:sz="0" w:space="0" w:color="auto"/>
        <w:bottom w:val="none" w:sz="0" w:space="0" w:color="auto"/>
        <w:right w:val="none" w:sz="0" w:space="0" w:color="auto"/>
      </w:divBdr>
      <w:divsChild>
        <w:div w:id="2114393343">
          <w:marLeft w:val="1426"/>
          <w:marRight w:val="0"/>
          <w:marTop w:val="115"/>
          <w:marBottom w:val="0"/>
          <w:divBdr>
            <w:top w:val="none" w:sz="0" w:space="0" w:color="auto"/>
            <w:left w:val="none" w:sz="0" w:space="0" w:color="auto"/>
            <w:bottom w:val="none" w:sz="0" w:space="0" w:color="auto"/>
            <w:right w:val="none" w:sz="0" w:space="0" w:color="auto"/>
          </w:divBdr>
        </w:div>
        <w:div w:id="800459344">
          <w:marLeft w:val="1426"/>
          <w:marRight w:val="0"/>
          <w:marTop w:val="115"/>
          <w:marBottom w:val="0"/>
          <w:divBdr>
            <w:top w:val="none" w:sz="0" w:space="0" w:color="auto"/>
            <w:left w:val="none" w:sz="0" w:space="0" w:color="auto"/>
            <w:bottom w:val="none" w:sz="0" w:space="0" w:color="auto"/>
            <w:right w:val="none" w:sz="0" w:space="0" w:color="auto"/>
          </w:divBdr>
        </w:div>
      </w:divsChild>
    </w:div>
    <w:div w:id="477573095">
      <w:bodyDiv w:val="1"/>
      <w:marLeft w:val="0"/>
      <w:marRight w:val="0"/>
      <w:marTop w:val="0"/>
      <w:marBottom w:val="0"/>
      <w:divBdr>
        <w:top w:val="none" w:sz="0" w:space="0" w:color="auto"/>
        <w:left w:val="none" w:sz="0" w:space="0" w:color="auto"/>
        <w:bottom w:val="none" w:sz="0" w:space="0" w:color="auto"/>
        <w:right w:val="none" w:sz="0" w:space="0" w:color="auto"/>
      </w:divBdr>
      <w:divsChild>
        <w:div w:id="885095772">
          <w:marLeft w:val="1426"/>
          <w:marRight w:val="0"/>
          <w:marTop w:val="96"/>
          <w:marBottom w:val="0"/>
          <w:divBdr>
            <w:top w:val="none" w:sz="0" w:space="0" w:color="auto"/>
            <w:left w:val="none" w:sz="0" w:space="0" w:color="auto"/>
            <w:bottom w:val="none" w:sz="0" w:space="0" w:color="auto"/>
            <w:right w:val="none" w:sz="0" w:space="0" w:color="auto"/>
          </w:divBdr>
        </w:div>
        <w:div w:id="433401756">
          <w:marLeft w:val="1426"/>
          <w:marRight w:val="0"/>
          <w:marTop w:val="96"/>
          <w:marBottom w:val="0"/>
          <w:divBdr>
            <w:top w:val="none" w:sz="0" w:space="0" w:color="auto"/>
            <w:left w:val="none" w:sz="0" w:space="0" w:color="auto"/>
            <w:bottom w:val="none" w:sz="0" w:space="0" w:color="auto"/>
            <w:right w:val="none" w:sz="0" w:space="0" w:color="auto"/>
          </w:divBdr>
        </w:div>
        <w:div w:id="1065949410">
          <w:marLeft w:val="1426"/>
          <w:marRight w:val="0"/>
          <w:marTop w:val="96"/>
          <w:marBottom w:val="0"/>
          <w:divBdr>
            <w:top w:val="none" w:sz="0" w:space="0" w:color="auto"/>
            <w:left w:val="none" w:sz="0" w:space="0" w:color="auto"/>
            <w:bottom w:val="none" w:sz="0" w:space="0" w:color="auto"/>
            <w:right w:val="none" w:sz="0" w:space="0" w:color="auto"/>
          </w:divBdr>
        </w:div>
        <w:div w:id="1439331209">
          <w:marLeft w:val="1426"/>
          <w:marRight w:val="0"/>
          <w:marTop w:val="96"/>
          <w:marBottom w:val="0"/>
          <w:divBdr>
            <w:top w:val="none" w:sz="0" w:space="0" w:color="auto"/>
            <w:left w:val="none" w:sz="0" w:space="0" w:color="auto"/>
            <w:bottom w:val="none" w:sz="0" w:space="0" w:color="auto"/>
            <w:right w:val="none" w:sz="0" w:space="0" w:color="auto"/>
          </w:divBdr>
        </w:div>
        <w:div w:id="1191453354">
          <w:marLeft w:val="1426"/>
          <w:marRight w:val="0"/>
          <w:marTop w:val="96"/>
          <w:marBottom w:val="0"/>
          <w:divBdr>
            <w:top w:val="none" w:sz="0" w:space="0" w:color="auto"/>
            <w:left w:val="none" w:sz="0" w:space="0" w:color="auto"/>
            <w:bottom w:val="none" w:sz="0" w:space="0" w:color="auto"/>
            <w:right w:val="none" w:sz="0" w:space="0" w:color="auto"/>
          </w:divBdr>
        </w:div>
        <w:div w:id="1622614667">
          <w:marLeft w:val="1426"/>
          <w:marRight w:val="0"/>
          <w:marTop w:val="96"/>
          <w:marBottom w:val="0"/>
          <w:divBdr>
            <w:top w:val="none" w:sz="0" w:space="0" w:color="auto"/>
            <w:left w:val="none" w:sz="0" w:space="0" w:color="auto"/>
            <w:bottom w:val="none" w:sz="0" w:space="0" w:color="auto"/>
            <w:right w:val="none" w:sz="0" w:space="0" w:color="auto"/>
          </w:divBdr>
        </w:div>
        <w:div w:id="1418483422">
          <w:marLeft w:val="1426"/>
          <w:marRight w:val="0"/>
          <w:marTop w:val="96"/>
          <w:marBottom w:val="0"/>
          <w:divBdr>
            <w:top w:val="none" w:sz="0" w:space="0" w:color="auto"/>
            <w:left w:val="none" w:sz="0" w:space="0" w:color="auto"/>
            <w:bottom w:val="none" w:sz="0" w:space="0" w:color="auto"/>
            <w:right w:val="none" w:sz="0" w:space="0" w:color="auto"/>
          </w:divBdr>
        </w:div>
      </w:divsChild>
    </w:div>
    <w:div w:id="480469641">
      <w:bodyDiv w:val="1"/>
      <w:marLeft w:val="0"/>
      <w:marRight w:val="0"/>
      <w:marTop w:val="0"/>
      <w:marBottom w:val="0"/>
      <w:divBdr>
        <w:top w:val="none" w:sz="0" w:space="0" w:color="auto"/>
        <w:left w:val="none" w:sz="0" w:space="0" w:color="auto"/>
        <w:bottom w:val="none" w:sz="0" w:space="0" w:color="auto"/>
        <w:right w:val="none" w:sz="0" w:space="0" w:color="auto"/>
      </w:divBdr>
      <w:divsChild>
        <w:div w:id="1958678448">
          <w:marLeft w:val="1426"/>
          <w:marRight w:val="0"/>
          <w:marTop w:val="115"/>
          <w:marBottom w:val="0"/>
          <w:divBdr>
            <w:top w:val="none" w:sz="0" w:space="0" w:color="auto"/>
            <w:left w:val="none" w:sz="0" w:space="0" w:color="auto"/>
            <w:bottom w:val="none" w:sz="0" w:space="0" w:color="auto"/>
            <w:right w:val="none" w:sz="0" w:space="0" w:color="auto"/>
          </w:divBdr>
        </w:div>
        <w:div w:id="655842401">
          <w:marLeft w:val="2059"/>
          <w:marRight w:val="0"/>
          <w:marTop w:val="96"/>
          <w:marBottom w:val="0"/>
          <w:divBdr>
            <w:top w:val="none" w:sz="0" w:space="0" w:color="auto"/>
            <w:left w:val="none" w:sz="0" w:space="0" w:color="auto"/>
            <w:bottom w:val="none" w:sz="0" w:space="0" w:color="auto"/>
            <w:right w:val="none" w:sz="0" w:space="0" w:color="auto"/>
          </w:divBdr>
        </w:div>
      </w:divsChild>
    </w:div>
    <w:div w:id="505901096">
      <w:bodyDiv w:val="1"/>
      <w:marLeft w:val="0"/>
      <w:marRight w:val="0"/>
      <w:marTop w:val="0"/>
      <w:marBottom w:val="0"/>
      <w:divBdr>
        <w:top w:val="none" w:sz="0" w:space="0" w:color="auto"/>
        <w:left w:val="none" w:sz="0" w:space="0" w:color="auto"/>
        <w:bottom w:val="none" w:sz="0" w:space="0" w:color="auto"/>
        <w:right w:val="none" w:sz="0" w:space="0" w:color="auto"/>
      </w:divBdr>
      <w:divsChild>
        <w:div w:id="1369337511">
          <w:marLeft w:val="734"/>
          <w:marRight w:val="0"/>
          <w:marTop w:val="134"/>
          <w:marBottom w:val="0"/>
          <w:divBdr>
            <w:top w:val="none" w:sz="0" w:space="0" w:color="auto"/>
            <w:left w:val="none" w:sz="0" w:space="0" w:color="auto"/>
            <w:bottom w:val="none" w:sz="0" w:space="0" w:color="auto"/>
            <w:right w:val="none" w:sz="0" w:space="0" w:color="auto"/>
          </w:divBdr>
        </w:div>
      </w:divsChild>
    </w:div>
    <w:div w:id="517082895">
      <w:bodyDiv w:val="1"/>
      <w:marLeft w:val="0"/>
      <w:marRight w:val="0"/>
      <w:marTop w:val="0"/>
      <w:marBottom w:val="0"/>
      <w:divBdr>
        <w:top w:val="none" w:sz="0" w:space="0" w:color="auto"/>
        <w:left w:val="none" w:sz="0" w:space="0" w:color="auto"/>
        <w:bottom w:val="none" w:sz="0" w:space="0" w:color="auto"/>
        <w:right w:val="none" w:sz="0" w:space="0" w:color="auto"/>
      </w:divBdr>
      <w:divsChild>
        <w:div w:id="1469278551">
          <w:marLeft w:val="1426"/>
          <w:marRight w:val="0"/>
          <w:marTop w:val="115"/>
          <w:marBottom w:val="0"/>
          <w:divBdr>
            <w:top w:val="none" w:sz="0" w:space="0" w:color="auto"/>
            <w:left w:val="none" w:sz="0" w:space="0" w:color="auto"/>
            <w:bottom w:val="none" w:sz="0" w:space="0" w:color="auto"/>
            <w:right w:val="none" w:sz="0" w:space="0" w:color="auto"/>
          </w:divBdr>
        </w:div>
        <w:div w:id="2081906062">
          <w:marLeft w:val="2059"/>
          <w:marRight w:val="0"/>
          <w:marTop w:val="96"/>
          <w:marBottom w:val="0"/>
          <w:divBdr>
            <w:top w:val="none" w:sz="0" w:space="0" w:color="auto"/>
            <w:left w:val="none" w:sz="0" w:space="0" w:color="auto"/>
            <w:bottom w:val="none" w:sz="0" w:space="0" w:color="auto"/>
            <w:right w:val="none" w:sz="0" w:space="0" w:color="auto"/>
          </w:divBdr>
        </w:div>
        <w:div w:id="224723751">
          <w:marLeft w:val="2059"/>
          <w:marRight w:val="0"/>
          <w:marTop w:val="96"/>
          <w:marBottom w:val="0"/>
          <w:divBdr>
            <w:top w:val="none" w:sz="0" w:space="0" w:color="auto"/>
            <w:left w:val="none" w:sz="0" w:space="0" w:color="auto"/>
            <w:bottom w:val="none" w:sz="0" w:space="0" w:color="auto"/>
            <w:right w:val="none" w:sz="0" w:space="0" w:color="auto"/>
          </w:divBdr>
        </w:div>
        <w:div w:id="2006398988">
          <w:marLeft w:val="1426"/>
          <w:marRight w:val="0"/>
          <w:marTop w:val="115"/>
          <w:marBottom w:val="0"/>
          <w:divBdr>
            <w:top w:val="none" w:sz="0" w:space="0" w:color="auto"/>
            <w:left w:val="none" w:sz="0" w:space="0" w:color="auto"/>
            <w:bottom w:val="none" w:sz="0" w:space="0" w:color="auto"/>
            <w:right w:val="none" w:sz="0" w:space="0" w:color="auto"/>
          </w:divBdr>
        </w:div>
        <w:div w:id="1537620039">
          <w:marLeft w:val="2059"/>
          <w:marRight w:val="0"/>
          <w:marTop w:val="96"/>
          <w:marBottom w:val="0"/>
          <w:divBdr>
            <w:top w:val="none" w:sz="0" w:space="0" w:color="auto"/>
            <w:left w:val="none" w:sz="0" w:space="0" w:color="auto"/>
            <w:bottom w:val="none" w:sz="0" w:space="0" w:color="auto"/>
            <w:right w:val="none" w:sz="0" w:space="0" w:color="auto"/>
          </w:divBdr>
        </w:div>
        <w:div w:id="1996640347">
          <w:marLeft w:val="1426"/>
          <w:marRight w:val="0"/>
          <w:marTop w:val="115"/>
          <w:marBottom w:val="0"/>
          <w:divBdr>
            <w:top w:val="none" w:sz="0" w:space="0" w:color="auto"/>
            <w:left w:val="none" w:sz="0" w:space="0" w:color="auto"/>
            <w:bottom w:val="none" w:sz="0" w:space="0" w:color="auto"/>
            <w:right w:val="none" w:sz="0" w:space="0" w:color="auto"/>
          </w:divBdr>
        </w:div>
        <w:div w:id="1102065837">
          <w:marLeft w:val="2059"/>
          <w:marRight w:val="0"/>
          <w:marTop w:val="96"/>
          <w:marBottom w:val="0"/>
          <w:divBdr>
            <w:top w:val="none" w:sz="0" w:space="0" w:color="auto"/>
            <w:left w:val="none" w:sz="0" w:space="0" w:color="auto"/>
            <w:bottom w:val="none" w:sz="0" w:space="0" w:color="auto"/>
            <w:right w:val="none" w:sz="0" w:space="0" w:color="auto"/>
          </w:divBdr>
        </w:div>
        <w:div w:id="638993038">
          <w:marLeft w:val="2059"/>
          <w:marRight w:val="0"/>
          <w:marTop w:val="96"/>
          <w:marBottom w:val="0"/>
          <w:divBdr>
            <w:top w:val="none" w:sz="0" w:space="0" w:color="auto"/>
            <w:left w:val="none" w:sz="0" w:space="0" w:color="auto"/>
            <w:bottom w:val="none" w:sz="0" w:space="0" w:color="auto"/>
            <w:right w:val="none" w:sz="0" w:space="0" w:color="auto"/>
          </w:divBdr>
        </w:div>
        <w:div w:id="1955862609">
          <w:marLeft w:val="2059"/>
          <w:marRight w:val="0"/>
          <w:marTop w:val="96"/>
          <w:marBottom w:val="0"/>
          <w:divBdr>
            <w:top w:val="none" w:sz="0" w:space="0" w:color="auto"/>
            <w:left w:val="none" w:sz="0" w:space="0" w:color="auto"/>
            <w:bottom w:val="none" w:sz="0" w:space="0" w:color="auto"/>
            <w:right w:val="none" w:sz="0" w:space="0" w:color="auto"/>
          </w:divBdr>
        </w:div>
        <w:div w:id="779951991">
          <w:marLeft w:val="1426"/>
          <w:marRight w:val="0"/>
          <w:marTop w:val="115"/>
          <w:marBottom w:val="0"/>
          <w:divBdr>
            <w:top w:val="none" w:sz="0" w:space="0" w:color="auto"/>
            <w:left w:val="none" w:sz="0" w:space="0" w:color="auto"/>
            <w:bottom w:val="none" w:sz="0" w:space="0" w:color="auto"/>
            <w:right w:val="none" w:sz="0" w:space="0" w:color="auto"/>
          </w:divBdr>
        </w:div>
      </w:divsChild>
    </w:div>
    <w:div w:id="552616322">
      <w:bodyDiv w:val="1"/>
      <w:marLeft w:val="0"/>
      <w:marRight w:val="0"/>
      <w:marTop w:val="0"/>
      <w:marBottom w:val="0"/>
      <w:divBdr>
        <w:top w:val="none" w:sz="0" w:space="0" w:color="auto"/>
        <w:left w:val="none" w:sz="0" w:space="0" w:color="auto"/>
        <w:bottom w:val="none" w:sz="0" w:space="0" w:color="auto"/>
        <w:right w:val="none" w:sz="0" w:space="0" w:color="auto"/>
      </w:divBdr>
      <w:divsChild>
        <w:div w:id="1589461854">
          <w:marLeft w:val="1426"/>
          <w:marRight w:val="0"/>
          <w:marTop w:val="115"/>
          <w:marBottom w:val="0"/>
          <w:divBdr>
            <w:top w:val="none" w:sz="0" w:space="0" w:color="auto"/>
            <w:left w:val="none" w:sz="0" w:space="0" w:color="auto"/>
            <w:bottom w:val="none" w:sz="0" w:space="0" w:color="auto"/>
            <w:right w:val="none" w:sz="0" w:space="0" w:color="auto"/>
          </w:divBdr>
        </w:div>
        <w:div w:id="1875265666">
          <w:marLeft w:val="1426"/>
          <w:marRight w:val="0"/>
          <w:marTop w:val="115"/>
          <w:marBottom w:val="0"/>
          <w:divBdr>
            <w:top w:val="none" w:sz="0" w:space="0" w:color="auto"/>
            <w:left w:val="none" w:sz="0" w:space="0" w:color="auto"/>
            <w:bottom w:val="none" w:sz="0" w:space="0" w:color="auto"/>
            <w:right w:val="none" w:sz="0" w:space="0" w:color="auto"/>
          </w:divBdr>
        </w:div>
        <w:div w:id="766970365">
          <w:marLeft w:val="1426"/>
          <w:marRight w:val="0"/>
          <w:marTop w:val="115"/>
          <w:marBottom w:val="0"/>
          <w:divBdr>
            <w:top w:val="none" w:sz="0" w:space="0" w:color="auto"/>
            <w:left w:val="none" w:sz="0" w:space="0" w:color="auto"/>
            <w:bottom w:val="none" w:sz="0" w:space="0" w:color="auto"/>
            <w:right w:val="none" w:sz="0" w:space="0" w:color="auto"/>
          </w:divBdr>
        </w:div>
        <w:div w:id="1387952557">
          <w:marLeft w:val="1426"/>
          <w:marRight w:val="0"/>
          <w:marTop w:val="115"/>
          <w:marBottom w:val="0"/>
          <w:divBdr>
            <w:top w:val="none" w:sz="0" w:space="0" w:color="auto"/>
            <w:left w:val="none" w:sz="0" w:space="0" w:color="auto"/>
            <w:bottom w:val="none" w:sz="0" w:space="0" w:color="auto"/>
            <w:right w:val="none" w:sz="0" w:space="0" w:color="auto"/>
          </w:divBdr>
        </w:div>
      </w:divsChild>
    </w:div>
    <w:div w:id="558176652">
      <w:bodyDiv w:val="1"/>
      <w:marLeft w:val="0"/>
      <w:marRight w:val="0"/>
      <w:marTop w:val="0"/>
      <w:marBottom w:val="0"/>
      <w:divBdr>
        <w:top w:val="none" w:sz="0" w:space="0" w:color="auto"/>
        <w:left w:val="none" w:sz="0" w:space="0" w:color="auto"/>
        <w:bottom w:val="none" w:sz="0" w:space="0" w:color="auto"/>
        <w:right w:val="none" w:sz="0" w:space="0" w:color="auto"/>
      </w:divBdr>
      <w:divsChild>
        <w:div w:id="505175858">
          <w:marLeft w:val="734"/>
          <w:marRight w:val="0"/>
          <w:marTop w:val="115"/>
          <w:marBottom w:val="0"/>
          <w:divBdr>
            <w:top w:val="none" w:sz="0" w:space="0" w:color="auto"/>
            <w:left w:val="none" w:sz="0" w:space="0" w:color="auto"/>
            <w:bottom w:val="none" w:sz="0" w:space="0" w:color="auto"/>
            <w:right w:val="none" w:sz="0" w:space="0" w:color="auto"/>
          </w:divBdr>
        </w:div>
      </w:divsChild>
    </w:div>
    <w:div w:id="586115521">
      <w:bodyDiv w:val="1"/>
      <w:marLeft w:val="0"/>
      <w:marRight w:val="0"/>
      <w:marTop w:val="0"/>
      <w:marBottom w:val="0"/>
      <w:divBdr>
        <w:top w:val="none" w:sz="0" w:space="0" w:color="auto"/>
        <w:left w:val="none" w:sz="0" w:space="0" w:color="auto"/>
        <w:bottom w:val="none" w:sz="0" w:space="0" w:color="auto"/>
        <w:right w:val="none" w:sz="0" w:space="0" w:color="auto"/>
      </w:divBdr>
      <w:divsChild>
        <w:div w:id="1693455395">
          <w:marLeft w:val="1426"/>
          <w:marRight w:val="0"/>
          <w:marTop w:val="115"/>
          <w:marBottom w:val="0"/>
          <w:divBdr>
            <w:top w:val="none" w:sz="0" w:space="0" w:color="auto"/>
            <w:left w:val="none" w:sz="0" w:space="0" w:color="auto"/>
            <w:bottom w:val="none" w:sz="0" w:space="0" w:color="auto"/>
            <w:right w:val="none" w:sz="0" w:space="0" w:color="auto"/>
          </w:divBdr>
        </w:div>
      </w:divsChild>
    </w:div>
    <w:div w:id="589236886">
      <w:bodyDiv w:val="1"/>
      <w:marLeft w:val="0"/>
      <w:marRight w:val="0"/>
      <w:marTop w:val="0"/>
      <w:marBottom w:val="0"/>
      <w:divBdr>
        <w:top w:val="none" w:sz="0" w:space="0" w:color="auto"/>
        <w:left w:val="none" w:sz="0" w:space="0" w:color="auto"/>
        <w:bottom w:val="none" w:sz="0" w:space="0" w:color="auto"/>
        <w:right w:val="none" w:sz="0" w:space="0" w:color="auto"/>
      </w:divBdr>
      <w:divsChild>
        <w:div w:id="1141848055">
          <w:marLeft w:val="1426"/>
          <w:marRight w:val="0"/>
          <w:marTop w:val="115"/>
          <w:marBottom w:val="0"/>
          <w:divBdr>
            <w:top w:val="none" w:sz="0" w:space="0" w:color="auto"/>
            <w:left w:val="none" w:sz="0" w:space="0" w:color="auto"/>
            <w:bottom w:val="none" w:sz="0" w:space="0" w:color="auto"/>
            <w:right w:val="none" w:sz="0" w:space="0" w:color="auto"/>
          </w:divBdr>
        </w:div>
      </w:divsChild>
    </w:div>
    <w:div w:id="599533317">
      <w:bodyDiv w:val="1"/>
      <w:marLeft w:val="0"/>
      <w:marRight w:val="0"/>
      <w:marTop w:val="0"/>
      <w:marBottom w:val="0"/>
      <w:divBdr>
        <w:top w:val="none" w:sz="0" w:space="0" w:color="auto"/>
        <w:left w:val="none" w:sz="0" w:space="0" w:color="auto"/>
        <w:bottom w:val="none" w:sz="0" w:space="0" w:color="auto"/>
        <w:right w:val="none" w:sz="0" w:space="0" w:color="auto"/>
      </w:divBdr>
      <w:divsChild>
        <w:div w:id="1435830593">
          <w:marLeft w:val="2059"/>
          <w:marRight w:val="0"/>
          <w:marTop w:val="96"/>
          <w:marBottom w:val="0"/>
          <w:divBdr>
            <w:top w:val="none" w:sz="0" w:space="0" w:color="auto"/>
            <w:left w:val="none" w:sz="0" w:space="0" w:color="auto"/>
            <w:bottom w:val="none" w:sz="0" w:space="0" w:color="auto"/>
            <w:right w:val="none" w:sz="0" w:space="0" w:color="auto"/>
          </w:divBdr>
        </w:div>
        <w:div w:id="61684949">
          <w:marLeft w:val="2059"/>
          <w:marRight w:val="0"/>
          <w:marTop w:val="96"/>
          <w:marBottom w:val="0"/>
          <w:divBdr>
            <w:top w:val="none" w:sz="0" w:space="0" w:color="auto"/>
            <w:left w:val="none" w:sz="0" w:space="0" w:color="auto"/>
            <w:bottom w:val="none" w:sz="0" w:space="0" w:color="auto"/>
            <w:right w:val="none" w:sz="0" w:space="0" w:color="auto"/>
          </w:divBdr>
        </w:div>
        <w:div w:id="1124496026">
          <w:marLeft w:val="2059"/>
          <w:marRight w:val="0"/>
          <w:marTop w:val="96"/>
          <w:marBottom w:val="0"/>
          <w:divBdr>
            <w:top w:val="none" w:sz="0" w:space="0" w:color="auto"/>
            <w:left w:val="none" w:sz="0" w:space="0" w:color="auto"/>
            <w:bottom w:val="none" w:sz="0" w:space="0" w:color="auto"/>
            <w:right w:val="none" w:sz="0" w:space="0" w:color="auto"/>
          </w:divBdr>
        </w:div>
      </w:divsChild>
    </w:div>
    <w:div w:id="600257326">
      <w:bodyDiv w:val="1"/>
      <w:marLeft w:val="0"/>
      <w:marRight w:val="0"/>
      <w:marTop w:val="0"/>
      <w:marBottom w:val="0"/>
      <w:divBdr>
        <w:top w:val="none" w:sz="0" w:space="0" w:color="auto"/>
        <w:left w:val="none" w:sz="0" w:space="0" w:color="auto"/>
        <w:bottom w:val="none" w:sz="0" w:space="0" w:color="auto"/>
        <w:right w:val="none" w:sz="0" w:space="0" w:color="auto"/>
      </w:divBdr>
      <w:divsChild>
        <w:div w:id="1658612724">
          <w:marLeft w:val="1426"/>
          <w:marRight w:val="0"/>
          <w:marTop w:val="115"/>
          <w:marBottom w:val="0"/>
          <w:divBdr>
            <w:top w:val="none" w:sz="0" w:space="0" w:color="auto"/>
            <w:left w:val="none" w:sz="0" w:space="0" w:color="auto"/>
            <w:bottom w:val="none" w:sz="0" w:space="0" w:color="auto"/>
            <w:right w:val="none" w:sz="0" w:space="0" w:color="auto"/>
          </w:divBdr>
        </w:div>
      </w:divsChild>
    </w:div>
    <w:div w:id="762646486">
      <w:bodyDiv w:val="1"/>
      <w:marLeft w:val="0"/>
      <w:marRight w:val="0"/>
      <w:marTop w:val="0"/>
      <w:marBottom w:val="0"/>
      <w:divBdr>
        <w:top w:val="none" w:sz="0" w:space="0" w:color="auto"/>
        <w:left w:val="none" w:sz="0" w:space="0" w:color="auto"/>
        <w:bottom w:val="none" w:sz="0" w:space="0" w:color="auto"/>
        <w:right w:val="none" w:sz="0" w:space="0" w:color="auto"/>
      </w:divBdr>
      <w:divsChild>
        <w:div w:id="954870579">
          <w:marLeft w:val="1426"/>
          <w:marRight w:val="0"/>
          <w:marTop w:val="125"/>
          <w:marBottom w:val="0"/>
          <w:divBdr>
            <w:top w:val="none" w:sz="0" w:space="0" w:color="auto"/>
            <w:left w:val="none" w:sz="0" w:space="0" w:color="auto"/>
            <w:bottom w:val="none" w:sz="0" w:space="0" w:color="auto"/>
            <w:right w:val="none" w:sz="0" w:space="0" w:color="auto"/>
          </w:divBdr>
        </w:div>
        <w:div w:id="1759279965">
          <w:marLeft w:val="1426"/>
          <w:marRight w:val="0"/>
          <w:marTop w:val="125"/>
          <w:marBottom w:val="0"/>
          <w:divBdr>
            <w:top w:val="none" w:sz="0" w:space="0" w:color="auto"/>
            <w:left w:val="none" w:sz="0" w:space="0" w:color="auto"/>
            <w:bottom w:val="none" w:sz="0" w:space="0" w:color="auto"/>
            <w:right w:val="none" w:sz="0" w:space="0" w:color="auto"/>
          </w:divBdr>
        </w:div>
        <w:div w:id="540439214">
          <w:marLeft w:val="1426"/>
          <w:marRight w:val="0"/>
          <w:marTop w:val="125"/>
          <w:marBottom w:val="0"/>
          <w:divBdr>
            <w:top w:val="none" w:sz="0" w:space="0" w:color="auto"/>
            <w:left w:val="none" w:sz="0" w:space="0" w:color="auto"/>
            <w:bottom w:val="none" w:sz="0" w:space="0" w:color="auto"/>
            <w:right w:val="none" w:sz="0" w:space="0" w:color="auto"/>
          </w:divBdr>
        </w:div>
      </w:divsChild>
    </w:div>
    <w:div w:id="769549839">
      <w:bodyDiv w:val="1"/>
      <w:marLeft w:val="0"/>
      <w:marRight w:val="0"/>
      <w:marTop w:val="0"/>
      <w:marBottom w:val="0"/>
      <w:divBdr>
        <w:top w:val="none" w:sz="0" w:space="0" w:color="auto"/>
        <w:left w:val="none" w:sz="0" w:space="0" w:color="auto"/>
        <w:bottom w:val="none" w:sz="0" w:space="0" w:color="auto"/>
        <w:right w:val="none" w:sz="0" w:space="0" w:color="auto"/>
      </w:divBdr>
      <w:divsChild>
        <w:div w:id="1294678599">
          <w:marLeft w:val="734"/>
          <w:marRight w:val="0"/>
          <w:marTop w:val="134"/>
          <w:marBottom w:val="0"/>
          <w:divBdr>
            <w:top w:val="none" w:sz="0" w:space="0" w:color="auto"/>
            <w:left w:val="none" w:sz="0" w:space="0" w:color="auto"/>
            <w:bottom w:val="none" w:sz="0" w:space="0" w:color="auto"/>
            <w:right w:val="none" w:sz="0" w:space="0" w:color="auto"/>
          </w:divBdr>
        </w:div>
        <w:div w:id="1382436839">
          <w:marLeft w:val="734"/>
          <w:marRight w:val="0"/>
          <w:marTop w:val="134"/>
          <w:marBottom w:val="0"/>
          <w:divBdr>
            <w:top w:val="none" w:sz="0" w:space="0" w:color="auto"/>
            <w:left w:val="none" w:sz="0" w:space="0" w:color="auto"/>
            <w:bottom w:val="none" w:sz="0" w:space="0" w:color="auto"/>
            <w:right w:val="none" w:sz="0" w:space="0" w:color="auto"/>
          </w:divBdr>
        </w:div>
        <w:div w:id="1746953158">
          <w:marLeft w:val="734"/>
          <w:marRight w:val="0"/>
          <w:marTop w:val="134"/>
          <w:marBottom w:val="0"/>
          <w:divBdr>
            <w:top w:val="none" w:sz="0" w:space="0" w:color="auto"/>
            <w:left w:val="none" w:sz="0" w:space="0" w:color="auto"/>
            <w:bottom w:val="none" w:sz="0" w:space="0" w:color="auto"/>
            <w:right w:val="none" w:sz="0" w:space="0" w:color="auto"/>
          </w:divBdr>
        </w:div>
        <w:div w:id="2095468656">
          <w:marLeft w:val="734"/>
          <w:marRight w:val="0"/>
          <w:marTop w:val="134"/>
          <w:marBottom w:val="0"/>
          <w:divBdr>
            <w:top w:val="none" w:sz="0" w:space="0" w:color="auto"/>
            <w:left w:val="none" w:sz="0" w:space="0" w:color="auto"/>
            <w:bottom w:val="none" w:sz="0" w:space="0" w:color="auto"/>
            <w:right w:val="none" w:sz="0" w:space="0" w:color="auto"/>
          </w:divBdr>
        </w:div>
        <w:div w:id="1831940668">
          <w:marLeft w:val="734"/>
          <w:marRight w:val="0"/>
          <w:marTop w:val="134"/>
          <w:marBottom w:val="0"/>
          <w:divBdr>
            <w:top w:val="none" w:sz="0" w:space="0" w:color="auto"/>
            <w:left w:val="none" w:sz="0" w:space="0" w:color="auto"/>
            <w:bottom w:val="none" w:sz="0" w:space="0" w:color="auto"/>
            <w:right w:val="none" w:sz="0" w:space="0" w:color="auto"/>
          </w:divBdr>
        </w:div>
        <w:div w:id="403112401">
          <w:marLeft w:val="734"/>
          <w:marRight w:val="0"/>
          <w:marTop w:val="134"/>
          <w:marBottom w:val="0"/>
          <w:divBdr>
            <w:top w:val="none" w:sz="0" w:space="0" w:color="auto"/>
            <w:left w:val="none" w:sz="0" w:space="0" w:color="auto"/>
            <w:bottom w:val="none" w:sz="0" w:space="0" w:color="auto"/>
            <w:right w:val="none" w:sz="0" w:space="0" w:color="auto"/>
          </w:divBdr>
        </w:div>
      </w:divsChild>
    </w:div>
    <w:div w:id="772020044">
      <w:bodyDiv w:val="1"/>
      <w:marLeft w:val="0"/>
      <w:marRight w:val="0"/>
      <w:marTop w:val="0"/>
      <w:marBottom w:val="0"/>
      <w:divBdr>
        <w:top w:val="none" w:sz="0" w:space="0" w:color="auto"/>
        <w:left w:val="none" w:sz="0" w:space="0" w:color="auto"/>
        <w:bottom w:val="none" w:sz="0" w:space="0" w:color="auto"/>
        <w:right w:val="none" w:sz="0" w:space="0" w:color="auto"/>
      </w:divBdr>
      <w:divsChild>
        <w:div w:id="1555309609">
          <w:marLeft w:val="734"/>
          <w:marRight w:val="0"/>
          <w:marTop w:val="144"/>
          <w:marBottom w:val="0"/>
          <w:divBdr>
            <w:top w:val="none" w:sz="0" w:space="0" w:color="auto"/>
            <w:left w:val="none" w:sz="0" w:space="0" w:color="auto"/>
            <w:bottom w:val="none" w:sz="0" w:space="0" w:color="auto"/>
            <w:right w:val="none" w:sz="0" w:space="0" w:color="auto"/>
          </w:divBdr>
        </w:div>
        <w:div w:id="884216407">
          <w:marLeft w:val="734"/>
          <w:marRight w:val="0"/>
          <w:marTop w:val="144"/>
          <w:marBottom w:val="0"/>
          <w:divBdr>
            <w:top w:val="none" w:sz="0" w:space="0" w:color="auto"/>
            <w:left w:val="none" w:sz="0" w:space="0" w:color="auto"/>
            <w:bottom w:val="none" w:sz="0" w:space="0" w:color="auto"/>
            <w:right w:val="none" w:sz="0" w:space="0" w:color="auto"/>
          </w:divBdr>
        </w:div>
      </w:divsChild>
    </w:div>
    <w:div w:id="785081200">
      <w:bodyDiv w:val="1"/>
      <w:marLeft w:val="0"/>
      <w:marRight w:val="0"/>
      <w:marTop w:val="0"/>
      <w:marBottom w:val="0"/>
      <w:divBdr>
        <w:top w:val="none" w:sz="0" w:space="0" w:color="auto"/>
        <w:left w:val="none" w:sz="0" w:space="0" w:color="auto"/>
        <w:bottom w:val="none" w:sz="0" w:space="0" w:color="auto"/>
        <w:right w:val="none" w:sz="0" w:space="0" w:color="auto"/>
      </w:divBdr>
      <w:divsChild>
        <w:div w:id="1365250937">
          <w:marLeft w:val="734"/>
          <w:marRight w:val="0"/>
          <w:marTop w:val="134"/>
          <w:marBottom w:val="0"/>
          <w:divBdr>
            <w:top w:val="none" w:sz="0" w:space="0" w:color="auto"/>
            <w:left w:val="none" w:sz="0" w:space="0" w:color="auto"/>
            <w:bottom w:val="none" w:sz="0" w:space="0" w:color="auto"/>
            <w:right w:val="none" w:sz="0" w:space="0" w:color="auto"/>
          </w:divBdr>
        </w:div>
        <w:div w:id="1192958066">
          <w:marLeft w:val="1426"/>
          <w:marRight w:val="0"/>
          <w:marTop w:val="115"/>
          <w:marBottom w:val="0"/>
          <w:divBdr>
            <w:top w:val="none" w:sz="0" w:space="0" w:color="auto"/>
            <w:left w:val="none" w:sz="0" w:space="0" w:color="auto"/>
            <w:bottom w:val="none" w:sz="0" w:space="0" w:color="auto"/>
            <w:right w:val="none" w:sz="0" w:space="0" w:color="auto"/>
          </w:divBdr>
        </w:div>
        <w:div w:id="1428038423">
          <w:marLeft w:val="734"/>
          <w:marRight w:val="0"/>
          <w:marTop w:val="134"/>
          <w:marBottom w:val="0"/>
          <w:divBdr>
            <w:top w:val="none" w:sz="0" w:space="0" w:color="auto"/>
            <w:left w:val="none" w:sz="0" w:space="0" w:color="auto"/>
            <w:bottom w:val="none" w:sz="0" w:space="0" w:color="auto"/>
            <w:right w:val="none" w:sz="0" w:space="0" w:color="auto"/>
          </w:divBdr>
        </w:div>
      </w:divsChild>
    </w:div>
    <w:div w:id="786198417">
      <w:bodyDiv w:val="1"/>
      <w:marLeft w:val="0"/>
      <w:marRight w:val="0"/>
      <w:marTop w:val="0"/>
      <w:marBottom w:val="0"/>
      <w:divBdr>
        <w:top w:val="none" w:sz="0" w:space="0" w:color="auto"/>
        <w:left w:val="none" w:sz="0" w:space="0" w:color="auto"/>
        <w:bottom w:val="none" w:sz="0" w:space="0" w:color="auto"/>
        <w:right w:val="none" w:sz="0" w:space="0" w:color="auto"/>
      </w:divBdr>
      <w:divsChild>
        <w:div w:id="258099624">
          <w:marLeft w:val="1426"/>
          <w:marRight w:val="0"/>
          <w:marTop w:val="115"/>
          <w:marBottom w:val="0"/>
          <w:divBdr>
            <w:top w:val="none" w:sz="0" w:space="0" w:color="auto"/>
            <w:left w:val="none" w:sz="0" w:space="0" w:color="auto"/>
            <w:bottom w:val="none" w:sz="0" w:space="0" w:color="auto"/>
            <w:right w:val="none" w:sz="0" w:space="0" w:color="auto"/>
          </w:divBdr>
        </w:div>
        <w:div w:id="321663353">
          <w:marLeft w:val="1426"/>
          <w:marRight w:val="0"/>
          <w:marTop w:val="115"/>
          <w:marBottom w:val="0"/>
          <w:divBdr>
            <w:top w:val="none" w:sz="0" w:space="0" w:color="auto"/>
            <w:left w:val="none" w:sz="0" w:space="0" w:color="auto"/>
            <w:bottom w:val="none" w:sz="0" w:space="0" w:color="auto"/>
            <w:right w:val="none" w:sz="0" w:space="0" w:color="auto"/>
          </w:divBdr>
        </w:div>
        <w:div w:id="937979679">
          <w:marLeft w:val="1426"/>
          <w:marRight w:val="0"/>
          <w:marTop w:val="115"/>
          <w:marBottom w:val="0"/>
          <w:divBdr>
            <w:top w:val="none" w:sz="0" w:space="0" w:color="auto"/>
            <w:left w:val="none" w:sz="0" w:space="0" w:color="auto"/>
            <w:bottom w:val="none" w:sz="0" w:space="0" w:color="auto"/>
            <w:right w:val="none" w:sz="0" w:space="0" w:color="auto"/>
          </w:divBdr>
        </w:div>
        <w:div w:id="1240096957">
          <w:marLeft w:val="1426"/>
          <w:marRight w:val="0"/>
          <w:marTop w:val="115"/>
          <w:marBottom w:val="0"/>
          <w:divBdr>
            <w:top w:val="none" w:sz="0" w:space="0" w:color="auto"/>
            <w:left w:val="none" w:sz="0" w:space="0" w:color="auto"/>
            <w:bottom w:val="none" w:sz="0" w:space="0" w:color="auto"/>
            <w:right w:val="none" w:sz="0" w:space="0" w:color="auto"/>
          </w:divBdr>
        </w:div>
        <w:div w:id="263267859">
          <w:marLeft w:val="1426"/>
          <w:marRight w:val="0"/>
          <w:marTop w:val="115"/>
          <w:marBottom w:val="0"/>
          <w:divBdr>
            <w:top w:val="none" w:sz="0" w:space="0" w:color="auto"/>
            <w:left w:val="none" w:sz="0" w:space="0" w:color="auto"/>
            <w:bottom w:val="none" w:sz="0" w:space="0" w:color="auto"/>
            <w:right w:val="none" w:sz="0" w:space="0" w:color="auto"/>
          </w:divBdr>
        </w:div>
      </w:divsChild>
    </w:div>
    <w:div w:id="792482028">
      <w:bodyDiv w:val="1"/>
      <w:marLeft w:val="0"/>
      <w:marRight w:val="0"/>
      <w:marTop w:val="0"/>
      <w:marBottom w:val="0"/>
      <w:divBdr>
        <w:top w:val="none" w:sz="0" w:space="0" w:color="auto"/>
        <w:left w:val="none" w:sz="0" w:space="0" w:color="auto"/>
        <w:bottom w:val="none" w:sz="0" w:space="0" w:color="auto"/>
        <w:right w:val="none" w:sz="0" w:space="0" w:color="auto"/>
      </w:divBdr>
      <w:divsChild>
        <w:div w:id="804932401">
          <w:marLeft w:val="734"/>
          <w:marRight w:val="0"/>
          <w:marTop w:val="134"/>
          <w:marBottom w:val="0"/>
          <w:divBdr>
            <w:top w:val="none" w:sz="0" w:space="0" w:color="auto"/>
            <w:left w:val="none" w:sz="0" w:space="0" w:color="auto"/>
            <w:bottom w:val="none" w:sz="0" w:space="0" w:color="auto"/>
            <w:right w:val="none" w:sz="0" w:space="0" w:color="auto"/>
          </w:divBdr>
        </w:div>
      </w:divsChild>
    </w:div>
    <w:div w:id="805854327">
      <w:bodyDiv w:val="1"/>
      <w:marLeft w:val="0"/>
      <w:marRight w:val="0"/>
      <w:marTop w:val="0"/>
      <w:marBottom w:val="0"/>
      <w:divBdr>
        <w:top w:val="none" w:sz="0" w:space="0" w:color="auto"/>
        <w:left w:val="none" w:sz="0" w:space="0" w:color="auto"/>
        <w:bottom w:val="none" w:sz="0" w:space="0" w:color="auto"/>
        <w:right w:val="none" w:sz="0" w:space="0" w:color="auto"/>
      </w:divBdr>
      <w:divsChild>
        <w:div w:id="422606821">
          <w:marLeft w:val="734"/>
          <w:marRight w:val="0"/>
          <w:marTop w:val="134"/>
          <w:marBottom w:val="0"/>
          <w:divBdr>
            <w:top w:val="none" w:sz="0" w:space="0" w:color="auto"/>
            <w:left w:val="none" w:sz="0" w:space="0" w:color="auto"/>
            <w:bottom w:val="none" w:sz="0" w:space="0" w:color="auto"/>
            <w:right w:val="none" w:sz="0" w:space="0" w:color="auto"/>
          </w:divBdr>
        </w:div>
        <w:div w:id="254558380">
          <w:marLeft w:val="1426"/>
          <w:marRight w:val="0"/>
          <w:marTop w:val="115"/>
          <w:marBottom w:val="0"/>
          <w:divBdr>
            <w:top w:val="none" w:sz="0" w:space="0" w:color="auto"/>
            <w:left w:val="none" w:sz="0" w:space="0" w:color="auto"/>
            <w:bottom w:val="none" w:sz="0" w:space="0" w:color="auto"/>
            <w:right w:val="none" w:sz="0" w:space="0" w:color="auto"/>
          </w:divBdr>
        </w:div>
        <w:div w:id="1399134403">
          <w:marLeft w:val="1426"/>
          <w:marRight w:val="0"/>
          <w:marTop w:val="115"/>
          <w:marBottom w:val="0"/>
          <w:divBdr>
            <w:top w:val="none" w:sz="0" w:space="0" w:color="auto"/>
            <w:left w:val="none" w:sz="0" w:space="0" w:color="auto"/>
            <w:bottom w:val="none" w:sz="0" w:space="0" w:color="auto"/>
            <w:right w:val="none" w:sz="0" w:space="0" w:color="auto"/>
          </w:divBdr>
        </w:div>
        <w:div w:id="1888253369">
          <w:marLeft w:val="734"/>
          <w:marRight w:val="0"/>
          <w:marTop w:val="134"/>
          <w:marBottom w:val="0"/>
          <w:divBdr>
            <w:top w:val="none" w:sz="0" w:space="0" w:color="auto"/>
            <w:left w:val="none" w:sz="0" w:space="0" w:color="auto"/>
            <w:bottom w:val="none" w:sz="0" w:space="0" w:color="auto"/>
            <w:right w:val="none" w:sz="0" w:space="0" w:color="auto"/>
          </w:divBdr>
        </w:div>
        <w:div w:id="505442528">
          <w:marLeft w:val="1426"/>
          <w:marRight w:val="0"/>
          <w:marTop w:val="115"/>
          <w:marBottom w:val="0"/>
          <w:divBdr>
            <w:top w:val="none" w:sz="0" w:space="0" w:color="auto"/>
            <w:left w:val="none" w:sz="0" w:space="0" w:color="auto"/>
            <w:bottom w:val="none" w:sz="0" w:space="0" w:color="auto"/>
            <w:right w:val="none" w:sz="0" w:space="0" w:color="auto"/>
          </w:divBdr>
        </w:div>
        <w:div w:id="2070154931">
          <w:marLeft w:val="1426"/>
          <w:marRight w:val="0"/>
          <w:marTop w:val="115"/>
          <w:marBottom w:val="0"/>
          <w:divBdr>
            <w:top w:val="none" w:sz="0" w:space="0" w:color="auto"/>
            <w:left w:val="none" w:sz="0" w:space="0" w:color="auto"/>
            <w:bottom w:val="none" w:sz="0" w:space="0" w:color="auto"/>
            <w:right w:val="none" w:sz="0" w:space="0" w:color="auto"/>
          </w:divBdr>
        </w:div>
        <w:div w:id="1309361892">
          <w:marLeft w:val="1426"/>
          <w:marRight w:val="0"/>
          <w:marTop w:val="115"/>
          <w:marBottom w:val="0"/>
          <w:divBdr>
            <w:top w:val="none" w:sz="0" w:space="0" w:color="auto"/>
            <w:left w:val="none" w:sz="0" w:space="0" w:color="auto"/>
            <w:bottom w:val="none" w:sz="0" w:space="0" w:color="auto"/>
            <w:right w:val="none" w:sz="0" w:space="0" w:color="auto"/>
          </w:divBdr>
        </w:div>
      </w:divsChild>
    </w:div>
    <w:div w:id="837231580">
      <w:bodyDiv w:val="1"/>
      <w:marLeft w:val="0"/>
      <w:marRight w:val="0"/>
      <w:marTop w:val="0"/>
      <w:marBottom w:val="0"/>
      <w:divBdr>
        <w:top w:val="none" w:sz="0" w:space="0" w:color="auto"/>
        <w:left w:val="none" w:sz="0" w:space="0" w:color="auto"/>
        <w:bottom w:val="none" w:sz="0" w:space="0" w:color="auto"/>
        <w:right w:val="none" w:sz="0" w:space="0" w:color="auto"/>
      </w:divBdr>
      <w:divsChild>
        <w:div w:id="625308264">
          <w:marLeft w:val="1426"/>
          <w:marRight w:val="0"/>
          <w:marTop w:val="115"/>
          <w:marBottom w:val="0"/>
          <w:divBdr>
            <w:top w:val="none" w:sz="0" w:space="0" w:color="auto"/>
            <w:left w:val="none" w:sz="0" w:space="0" w:color="auto"/>
            <w:bottom w:val="none" w:sz="0" w:space="0" w:color="auto"/>
            <w:right w:val="none" w:sz="0" w:space="0" w:color="auto"/>
          </w:divBdr>
        </w:div>
      </w:divsChild>
    </w:div>
    <w:div w:id="865411140">
      <w:bodyDiv w:val="1"/>
      <w:marLeft w:val="0"/>
      <w:marRight w:val="0"/>
      <w:marTop w:val="0"/>
      <w:marBottom w:val="0"/>
      <w:divBdr>
        <w:top w:val="none" w:sz="0" w:space="0" w:color="auto"/>
        <w:left w:val="none" w:sz="0" w:space="0" w:color="auto"/>
        <w:bottom w:val="none" w:sz="0" w:space="0" w:color="auto"/>
        <w:right w:val="none" w:sz="0" w:space="0" w:color="auto"/>
      </w:divBdr>
      <w:divsChild>
        <w:div w:id="1078092711">
          <w:marLeft w:val="734"/>
          <w:marRight w:val="0"/>
          <w:marTop w:val="115"/>
          <w:marBottom w:val="0"/>
          <w:divBdr>
            <w:top w:val="none" w:sz="0" w:space="0" w:color="auto"/>
            <w:left w:val="none" w:sz="0" w:space="0" w:color="auto"/>
            <w:bottom w:val="none" w:sz="0" w:space="0" w:color="auto"/>
            <w:right w:val="none" w:sz="0" w:space="0" w:color="auto"/>
          </w:divBdr>
        </w:div>
      </w:divsChild>
    </w:div>
    <w:div w:id="892160566">
      <w:bodyDiv w:val="1"/>
      <w:marLeft w:val="0"/>
      <w:marRight w:val="0"/>
      <w:marTop w:val="0"/>
      <w:marBottom w:val="0"/>
      <w:divBdr>
        <w:top w:val="none" w:sz="0" w:space="0" w:color="auto"/>
        <w:left w:val="none" w:sz="0" w:space="0" w:color="auto"/>
        <w:bottom w:val="none" w:sz="0" w:space="0" w:color="auto"/>
        <w:right w:val="none" w:sz="0" w:space="0" w:color="auto"/>
      </w:divBdr>
    </w:div>
    <w:div w:id="894201403">
      <w:bodyDiv w:val="1"/>
      <w:marLeft w:val="0"/>
      <w:marRight w:val="0"/>
      <w:marTop w:val="0"/>
      <w:marBottom w:val="0"/>
      <w:divBdr>
        <w:top w:val="none" w:sz="0" w:space="0" w:color="auto"/>
        <w:left w:val="none" w:sz="0" w:space="0" w:color="auto"/>
        <w:bottom w:val="none" w:sz="0" w:space="0" w:color="auto"/>
        <w:right w:val="none" w:sz="0" w:space="0" w:color="auto"/>
      </w:divBdr>
      <w:divsChild>
        <w:div w:id="1223101502">
          <w:marLeft w:val="734"/>
          <w:marRight w:val="0"/>
          <w:marTop w:val="144"/>
          <w:marBottom w:val="0"/>
          <w:divBdr>
            <w:top w:val="none" w:sz="0" w:space="0" w:color="auto"/>
            <w:left w:val="none" w:sz="0" w:space="0" w:color="auto"/>
            <w:bottom w:val="none" w:sz="0" w:space="0" w:color="auto"/>
            <w:right w:val="none" w:sz="0" w:space="0" w:color="auto"/>
          </w:divBdr>
        </w:div>
      </w:divsChild>
    </w:div>
    <w:div w:id="904144169">
      <w:bodyDiv w:val="1"/>
      <w:marLeft w:val="0"/>
      <w:marRight w:val="0"/>
      <w:marTop w:val="0"/>
      <w:marBottom w:val="0"/>
      <w:divBdr>
        <w:top w:val="none" w:sz="0" w:space="0" w:color="auto"/>
        <w:left w:val="none" w:sz="0" w:space="0" w:color="auto"/>
        <w:bottom w:val="none" w:sz="0" w:space="0" w:color="auto"/>
        <w:right w:val="none" w:sz="0" w:space="0" w:color="auto"/>
      </w:divBdr>
      <w:divsChild>
        <w:div w:id="1545167772">
          <w:marLeft w:val="1426"/>
          <w:marRight w:val="0"/>
          <w:marTop w:val="115"/>
          <w:marBottom w:val="0"/>
          <w:divBdr>
            <w:top w:val="none" w:sz="0" w:space="0" w:color="auto"/>
            <w:left w:val="none" w:sz="0" w:space="0" w:color="auto"/>
            <w:bottom w:val="none" w:sz="0" w:space="0" w:color="auto"/>
            <w:right w:val="none" w:sz="0" w:space="0" w:color="auto"/>
          </w:divBdr>
        </w:div>
        <w:div w:id="1135833645">
          <w:marLeft w:val="1426"/>
          <w:marRight w:val="0"/>
          <w:marTop w:val="115"/>
          <w:marBottom w:val="0"/>
          <w:divBdr>
            <w:top w:val="none" w:sz="0" w:space="0" w:color="auto"/>
            <w:left w:val="none" w:sz="0" w:space="0" w:color="auto"/>
            <w:bottom w:val="none" w:sz="0" w:space="0" w:color="auto"/>
            <w:right w:val="none" w:sz="0" w:space="0" w:color="auto"/>
          </w:divBdr>
        </w:div>
        <w:div w:id="1577587387">
          <w:marLeft w:val="1426"/>
          <w:marRight w:val="0"/>
          <w:marTop w:val="115"/>
          <w:marBottom w:val="0"/>
          <w:divBdr>
            <w:top w:val="none" w:sz="0" w:space="0" w:color="auto"/>
            <w:left w:val="none" w:sz="0" w:space="0" w:color="auto"/>
            <w:bottom w:val="none" w:sz="0" w:space="0" w:color="auto"/>
            <w:right w:val="none" w:sz="0" w:space="0" w:color="auto"/>
          </w:divBdr>
        </w:div>
        <w:div w:id="1068766219">
          <w:marLeft w:val="1426"/>
          <w:marRight w:val="0"/>
          <w:marTop w:val="115"/>
          <w:marBottom w:val="0"/>
          <w:divBdr>
            <w:top w:val="none" w:sz="0" w:space="0" w:color="auto"/>
            <w:left w:val="none" w:sz="0" w:space="0" w:color="auto"/>
            <w:bottom w:val="none" w:sz="0" w:space="0" w:color="auto"/>
            <w:right w:val="none" w:sz="0" w:space="0" w:color="auto"/>
          </w:divBdr>
        </w:div>
        <w:div w:id="126357015">
          <w:marLeft w:val="1426"/>
          <w:marRight w:val="0"/>
          <w:marTop w:val="115"/>
          <w:marBottom w:val="0"/>
          <w:divBdr>
            <w:top w:val="none" w:sz="0" w:space="0" w:color="auto"/>
            <w:left w:val="none" w:sz="0" w:space="0" w:color="auto"/>
            <w:bottom w:val="none" w:sz="0" w:space="0" w:color="auto"/>
            <w:right w:val="none" w:sz="0" w:space="0" w:color="auto"/>
          </w:divBdr>
        </w:div>
        <w:div w:id="1244873747">
          <w:marLeft w:val="1426"/>
          <w:marRight w:val="0"/>
          <w:marTop w:val="115"/>
          <w:marBottom w:val="0"/>
          <w:divBdr>
            <w:top w:val="none" w:sz="0" w:space="0" w:color="auto"/>
            <w:left w:val="none" w:sz="0" w:space="0" w:color="auto"/>
            <w:bottom w:val="none" w:sz="0" w:space="0" w:color="auto"/>
            <w:right w:val="none" w:sz="0" w:space="0" w:color="auto"/>
          </w:divBdr>
        </w:div>
        <w:div w:id="138378568">
          <w:marLeft w:val="1426"/>
          <w:marRight w:val="0"/>
          <w:marTop w:val="115"/>
          <w:marBottom w:val="0"/>
          <w:divBdr>
            <w:top w:val="none" w:sz="0" w:space="0" w:color="auto"/>
            <w:left w:val="none" w:sz="0" w:space="0" w:color="auto"/>
            <w:bottom w:val="none" w:sz="0" w:space="0" w:color="auto"/>
            <w:right w:val="none" w:sz="0" w:space="0" w:color="auto"/>
          </w:divBdr>
        </w:div>
        <w:div w:id="1667586823">
          <w:marLeft w:val="1426"/>
          <w:marRight w:val="0"/>
          <w:marTop w:val="115"/>
          <w:marBottom w:val="0"/>
          <w:divBdr>
            <w:top w:val="none" w:sz="0" w:space="0" w:color="auto"/>
            <w:left w:val="none" w:sz="0" w:space="0" w:color="auto"/>
            <w:bottom w:val="none" w:sz="0" w:space="0" w:color="auto"/>
            <w:right w:val="none" w:sz="0" w:space="0" w:color="auto"/>
          </w:divBdr>
        </w:div>
      </w:divsChild>
    </w:div>
    <w:div w:id="917907012">
      <w:bodyDiv w:val="1"/>
      <w:marLeft w:val="0"/>
      <w:marRight w:val="0"/>
      <w:marTop w:val="0"/>
      <w:marBottom w:val="0"/>
      <w:divBdr>
        <w:top w:val="none" w:sz="0" w:space="0" w:color="auto"/>
        <w:left w:val="none" w:sz="0" w:space="0" w:color="auto"/>
        <w:bottom w:val="none" w:sz="0" w:space="0" w:color="auto"/>
        <w:right w:val="none" w:sz="0" w:space="0" w:color="auto"/>
      </w:divBdr>
      <w:divsChild>
        <w:div w:id="1509834045">
          <w:marLeft w:val="1426"/>
          <w:marRight w:val="0"/>
          <w:marTop w:val="115"/>
          <w:marBottom w:val="0"/>
          <w:divBdr>
            <w:top w:val="none" w:sz="0" w:space="0" w:color="auto"/>
            <w:left w:val="none" w:sz="0" w:space="0" w:color="auto"/>
            <w:bottom w:val="none" w:sz="0" w:space="0" w:color="auto"/>
            <w:right w:val="none" w:sz="0" w:space="0" w:color="auto"/>
          </w:divBdr>
        </w:div>
        <w:div w:id="1745956695">
          <w:marLeft w:val="1426"/>
          <w:marRight w:val="0"/>
          <w:marTop w:val="115"/>
          <w:marBottom w:val="0"/>
          <w:divBdr>
            <w:top w:val="none" w:sz="0" w:space="0" w:color="auto"/>
            <w:left w:val="none" w:sz="0" w:space="0" w:color="auto"/>
            <w:bottom w:val="none" w:sz="0" w:space="0" w:color="auto"/>
            <w:right w:val="none" w:sz="0" w:space="0" w:color="auto"/>
          </w:divBdr>
        </w:div>
      </w:divsChild>
    </w:div>
    <w:div w:id="938677462">
      <w:bodyDiv w:val="1"/>
      <w:marLeft w:val="0"/>
      <w:marRight w:val="0"/>
      <w:marTop w:val="0"/>
      <w:marBottom w:val="0"/>
      <w:divBdr>
        <w:top w:val="none" w:sz="0" w:space="0" w:color="auto"/>
        <w:left w:val="none" w:sz="0" w:space="0" w:color="auto"/>
        <w:bottom w:val="none" w:sz="0" w:space="0" w:color="auto"/>
        <w:right w:val="none" w:sz="0" w:space="0" w:color="auto"/>
      </w:divBdr>
    </w:div>
    <w:div w:id="953367562">
      <w:bodyDiv w:val="1"/>
      <w:marLeft w:val="0"/>
      <w:marRight w:val="0"/>
      <w:marTop w:val="0"/>
      <w:marBottom w:val="0"/>
      <w:divBdr>
        <w:top w:val="none" w:sz="0" w:space="0" w:color="auto"/>
        <w:left w:val="none" w:sz="0" w:space="0" w:color="auto"/>
        <w:bottom w:val="none" w:sz="0" w:space="0" w:color="auto"/>
        <w:right w:val="none" w:sz="0" w:space="0" w:color="auto"/>
      </w:divBdr>
      <w:divsChild>
        <w:div w:id="1137919988">
          <w:marLeft w:val="1426"/>
          <w:marRight w:val="0"/>
          <w:marTop w:val="115"/>
          <w:marBottom w:val="0"/>
          <w:divBdr>
            <w:top w:val="none" w:sz="0" w:space="0" w:color="auto"/>
            <w:left w:val="none" w:sz="0" w:space="0" w:color="auto"/>
            <w:bottom w:val="none" w:sz="0" w:space="0" w:color="auto"/>
            <w:right w:val="none" w:sz="0" w:space="0" w:color="auto"/>
          </w:divBdr>
        </w:div>
        <w:div w:id="1276254401">
          <w:marLeft w:val="1426"/>
          <w:marRight w:val="0"/>
          <w:marTop w:val="115"/>
          <w:marBottom w:val="0"/>
          <w:divBdr>
            <w:top w:val="none" w:sz="0" w:space="0" w:color="auto"/>
            <w:left w:val="none" w:sz="0" w:space="0" w:color="auto"/>
            <w:bottom w:val="none" w:sz="0" w:space="0" w:color="auto"/>
            <w:right w:val="none" w:sz="0" w:space="0" w:color="auto"/>
          </w:divBdr>
        </w:div>
        <w:div w:id="1400443585">
          <w:marLeft w:val="1426"/>
          <w:marRight w:val="0"/>
          <w:marTop w:val="115"/>
          <w:marBottom w:val="0"/>
          <w:divBdr>
            <w:top w:val="none" w:sz="0" w:space="0" w:color="auto"/>
            <w:left w:val="none" w:sz="0" w:space="0" w:color="auto"/>
            <w:bottom w:val="none" w:sz="0" w:space="0" w:color="auto"/>
            <w:right w:val="none" w:sz="0" w:space="0" w:color="auto"/>
          </w:divBdr>
        </w:div>
        <w:div w:id="1004747624">
          <w:marLeft w:val="1426"/>
          <w:marRight w:val="0"/>
          <w:marTop w:val="115"/>
          <w:marBottom w:val="0"/>
          <w:divBdr>
            <w:top w:val="none" w:sz="0" w:space="0" w:color="auto"/>
            <w:left w:val="none" w:sz="0" w:space="0" w:color="auto"/>
            <w:bottom w:val="none" w:sz="0" w:space="0" w:color="auto"/>
            <w:right w:val="none" w:sz="0" w:space="0" w:color="auto"/>
          </w:divBdr>
        </w:div>
        <w:div w:id="259417234">
          <w:marLeft w:val="1426"/>
          <w:marRight w:val="0"/>
          <w:marTop w:val="115"/>
          <w:marBottom w:val="0"/>
          <w:divBdr>
            <w:top w:val="none" w:sz="0" w:space="0" w:color="auto"/>
            <w:left w:val="none" w:sz="0" w:space="0" w:color="auto"/>
            <w:bottom w:val="none" w:sz="0" w:space="0" w:color="auto"/>
            <w:right w:val="none" w:sz="0" w:space="0" w:color="auto"/>
          </w:divBdr>
        </w:div>
        <w:div w:id="2080786993">
          <w:marLeft w:val="1426"/>
          <w:marRight w:val="0"/>
          <w:marTop w:val="115"/>
          <w:marBottom w:val="0"/>
          <w:divBdr>
            <w:top w:val="none" w:sz="0" w:space="0" w:color="auto"/>
            <w:left w:val="none" w:sz="0" w:space="0" w:color="auto"/>
            <w:bottom w:val="none" w:sz="0" w:space="0" w:color="auto"/>
            <w:right w:val="none" w:sz="0" w:space="0" w:color="auto"/>
          </w:divBdr>
        </w:div>
        <w:div w:id="665941298">
          <w:marLeft w:val="1426"/>
          <w:marRight w:val="0"/>
          <w:marTop w:val="115"/>
          <w:marBottom w:val="0"/>
          <w:divBdr>
            <w:top w:val="none" w:sz="0" w:space="0" w:color="auto"/>
            <w:left w:val="none" w:sz="0" w:space="0" w:color="auto"/>
            <w:bottom w:val="none" w:sz="0" w:space="0" w:color="auto"/>
            <w:right w:val="none" w:sz="0" w:space="0" w:color="auto"/>
          </w:divBdr>
        </w:div>
      </w:divsChild>
    </w:div>
    <w:div w:id="954605002">
      <w:bodyDiv w:val="1"/>
      <w:marLeft w:val="0"/>
      <w:marRight w:val="0"/>
      <w:marTop w:val="0"/>
      <w:marBottom w:val="0"/>
      <w:divBdr>
        <w:top w:val="none" w:sz="0" w:space="0" w:color="auto"/>
        <w:left w:val="none" w:sz="0" w:space="0" w:color="auto"/>
        <w:bottom w:val="none" w:sz="0" w:space="0" w:color="auto"/>
        <w:right w:val="none" w:sz="0" w:space="0" w:color="auto"/>
      </w:divBdr>
      <w:divsChild>
        <w:div w:id="4290205">
          <w:marLeft w:val="1426"/>
          <w:marRight w:val="0"/>
          <w:marTop w:val="115"/>
          <w:marBottom w:val="0"/>
          <w:divBdr>
            <w:top w:val="none" w:sz="0" w:space="0" w:color="auto"/>
            <w:left w:val="none" w:sz="0" w:space="0" w:color="auto"/>
            <w:bottom w:val="none" w:sz="0" w:space="0" w:color="auto"/>
            <w:right w:val="none" w:sz="0" w:space="0" w:color="auto"/>
          </w:divBdr>
        </w:div>
        <w:div w:id="1890998123">
          <w:marLeft w:val="1426"/>
          <w:marRight w:val="0"/>
          <w:marTop w:val="115"/>
          <w:marBottom w:val="0"/>
          <w:divBdr>
            <w:top w:val="none" w:sz="0" w:space="0" w:color="auto"/>
            <w:left w:val="none" w:sz="0" w:space="0" w:color="auto"/>
            <w:bottom w:val="none" w:sz="0" w:space="0" w:color="auto"/>
            <w:right w:val="none" w:sz="0" w:space="0" w:color="auto"/>
          </w:divBdr>
        </w:div>
      </w:divsChild>
    </w:div>
    <w:div w:id="1037706116">
      <w:bodyDiv w:val="1"/>
      <w:marLeft w:val="0"/>
      <w:marRight w:val="0"/>
      <w:marTop w:val="0"/>
      <w:marBottom w:val="0"/>
      <w:divBdr>
        <w:top w:val="none" w:sz="0" w:space="0" w:color="auto"/>
        <w:left w:val="none" w:sz="0" w:space="0" w:color="auto"/>
        <w:bottom w:val="none" w:sz="0" w:space="0" w:color="auto"/>
        <w:right w:val="none" w:sz="0" w:space="0" w:color="auto"/>
      </w:divBdr>
      <w:divsChild>
        <w:div w:id="919565542">
          <w:marLeft w:val="734"/>
          <w:marRight w:val="0"/>
          <w:marTop w:val="134"/>
          <w:marBottom w:val="0"/>
          <w:divBdr>
            <w:top w:val="none" w:sz="0" w:space="0" w:color="auto"/>
            <w:left w:val="none" w:sz="0" w:space="0" w:color="auto"/>
            <w:bottom w:val="none" w:sz="0" w:space="0" w:color="auto"/>
            <w:right w:val="none" w:sz="0" w:space="0" w:color="auto"/>
          </w:divBdr>
        </w:div>
        <w:div w:id="843520733">
          <w:marLeft w:val="1426"/>
          <w:marRight w:val="0"/>
          <w:marTop w:val="115"/>
          <w:marBottom w:val="0"/>
          <w:divBdr>
            <w:top w:val="none" w:sz="0" w:space="0" w:color="auto"/>
            <w:left w:val="none" w:sz="0" w:space="0" w:color="auto"/>
            <w:bottom w:val="none" w:sz="0" w:space="0" w:color="auto"/>
            <w:right w:val="none" w:sz="0" w:space="0" w:color="auto"/>
          </w:divBdr>
        </w:div>
        <w:div w:id="765002848">
          <w:marLeft w:val="1426"/>
          <w:marRight w:val="0"/>
          <w:marTop w:val="115"/>
          <w:marBottom w:val="0"/>
          <w:divBdr>
            <w:top w:val="none" w:sz="0" w:space="0" w:color="auto"/>
            <w:left w:val="none" w:sz="0" w:space="0" w:color="auto"/>
            <w:bottom w:val="none" w:sz="0" w:space="0" w:color="auto"/>
            <w:right w:val="none" w:sz="0" w:space="0" w:color="auto"/>
          </w:divBdr>
        </w:div>
        <w:div w:id="1940484751">
          <w:marLeft w:val="1426"/>
          <w:marRight w:val="0"/>
          <w:marTop w:val="115"/>
          <w:marBottom w:val="0"/>
          <w:divBdr>
            <w:top w:val="none" w:sz="0" w:space="0" w:color="auto"/>
            <w:left w:val="none" w:sz="0" w:space="0" w:color="auto"/>
            <w:bottom w:val="none" w:sz="0" w:space="0" w:color="auto"/>
            <w:right w:val="none" w:sz="0" w:space="0" w:color="auto"/>
          </w:divBdr>
        </w:div>
        <w:div w:id="914820989">
          <w:marLeft w:val="734"/>
          <w:marRight w:val="0"/>
          <w:marTop w:val="134"/>
          <w:marBottom w:val="0"/>
          <w:divBdr>
            <w:top w:val="none" w:sz="0" w:space="0" w:color="auto"/>
            <w:left w:val="none" w:sz="0" w:space="0" w:color="auto"/>
            <w:bottom w:val="none" w:sz="0" w:space="0" w:color="auto"/>
            <w:right w:val="none" w:sz="0" w:space="0" w:color="auto"/>
          </w:divBdr>
        </w:div>
        <w:div w:id="349378491">
          <w:marLeft w:val="1426"/>
          <w:marRight w:val="0"/>
          <w:marTop w:val="115"/>
          <w:marBottom w:val="0"/>
          <w:divBdr>
            <w:top w:val="none" w:sz="0" w:space="0" w:color="auto"/>
            <w:left w:val="none" w:sz="0" w:space="0" w:color="auto"/>
            <w:bottom w:val="none" w:sz="0" w:space="0" w:color="auto"/>
            <w:right w:val="none" w:sz="0" w:space="0" w:color="auto"/>
          </w:divBdr>
        </w:div>
        <w:div w:id="766578807">
          <w:marLeft w:val="734"/>
          <w:marRight w:val="0"/>
          <w:marTop w:val="134"/>
          <w:marBottom w:val="0"/>
          <w:divBdr>
            <w:top w:val="none" w:sz="0" w:space="0" w:color="auto"/>
            <w:left w:val="none" w:sz="0" w:space="0" w:color="auto"/>
            <w:bottom w:val="none" w:sz="0" w:space="0" w:color="auto"/>
            <w:right w:val="none" w:sz="0" w:space="0" w:color="auto"/>
          </w:divBdr>
        </w:div>
      </w:divsChild>
    </w:div>
    <w:div w:id="1043403443">
      <w:bodyDiv w:val="1"/>
      <w:marLeft w:val="0"/>
      <w:marRight w:val="0"/>
      <w:marTop w:val="0"/>
      <w:marBottom w:val="0"/>
      <w:divBdr>
        <w:top w:val="none" w:sz="0" w:space="0" w:color="auto"/>
        <w:left w:val="none" w:sz="0" w:space="0" w:color="auto"/>
        <w:bottom w:val="none" w:sz="0" w:space="0" w:color="auto"/>
        <w:right w:val="none" w:sz="0" w:space="0" w:color="auto"/>
      </w:divBdr>
      <w:divsChild>
        <w:div w:id="1507555921">
          <w:marLeft w:val="1426"/>
          <w:marRight w:val="0"/>
          <w:marTop w:val="115"/>
          <w:marBottom w:val="0"/>
          <w:divBdr>
            <w:top w:val="none" w:sz="0" w:space="0" w:color="auto"/>
            <w:left w:val="none" w:sz="0" w:space="0" w:color="auto"/>
            <w:bottom w:val="none" w:sz="0" w:space="0" w:color="auto"/>
            <w:right w:val="none" w:sz="0" w:space="0" w:color="auto"/>
          </w:divBdr>
        </w:div>
        <w:div w:id="909851010">
          <w:marLeft w:val="1426"/>
          <w:marRight w:val="0"/>
          <w:marTop w:val="115"/>
          <w:marBottom w:val="0"/>
          <w:divBdr>
            <w:top w:val="none" w:sz="0" w:space="0" w:color="auto"/>
            <w:left w:val="none" w:sz="0" w:space="0" w:color="auto"/>
            <w:bottom w:val="none" w:sz="0" w:space="0" w:color="auto"/>
            <w:right w:val="none" w:sz="0" w:space="0" w:color="auto"/>
          </w:divBdr>
        </w:div>
      </w:divsChild>
    </w:div>
    <w:div w:id="1045909504">
      <w:bodyDiv w:val="1"/>
      <w:marLeft w:val="0"/>
      <w:marRight w:val="0"/>
      <w:marTop w:val="0"/>
      <w:marBottom w:val="0"/>
      <w:divBdr>
        <w:top w:val="none" w:sz="0" w:space="0" w:color="auto"/>
        <w:left w:val="none" w:sz="0" w:space="0" w:color="auto"/>
        <w:bottom w:val="none" w:sz="0" w:space="0" w:color="auto"/>
        <w:right w:val="none" w:sz="0" w:space="0" w:color="auto"/>
      </w:divBdr>
      <w:divsChild>
        <w:div w:id="1168206280">
          <w:marLeft w:val="1426"/>
          <w:marRight w:val="0"/>
          <w:marTop w:val="115"/>
          <w:marBottom w:val="0"/>
          <w:divBdr>
            <w:top w:val="none" w:sz="0" w:space="0" w:color="auto"/>
            <w:left w:val="none" w:sz="0" w:space="0" w:color="auto"/>
            <w:bottom w:val="none" w:sz="0" w:space="0" w:color="auto"/>
            <w:right w:val="none" w:sz="0" w:space="0" w:color="auto"/>
          </w:divBdr>
        </w:div>
        <w:div w:id="1449012640">
          <w:marLeft w:val="2059"/>
          <w:marRight w:val="0"/>
          <w:marTop w:val="86"/>
          <w:marBottom w:val="0"/>
          <w:divBdr>
            <w:top w:val="none" w:sz="0" w:space="0" w:color="auto"/>
            <w:left w:val="none" w:sz="0" w:space="0" w:color="auto"/>
            <w:bottom w:val="none" w:sz="0" w:space="0" w:color="auto"/>
            <w:right w:val="none" w:sz="0" w:space="0" w:color="auto"/>
          </w:divBdr>
        </w:div>
        <w:div w:id="1446541699">
          <w:marLeft w:val="2059"/>
          <w:marRight w:val="0"/>
          <w:marTop w:val="86"/>
          <w:marBottom w:val="0"/>
          <w:divBdr>
            <w:top w:val="none" w:sz="0" w:space="0" w:color="auto"/>
            <w:left w:val="none" w:sz="0" w:space="0" w:color="auto"/>
            <w:bottom w:val="none" w:sz="0" w:space="0" w:color="auto"/>
            <w:right w:val="none" w:sz="0" w:space="0" w:color="auto"/>
          </w:divBdr>
        </w:div>
      </w:divsChild>
    </w:div>
    <w:div w:id="1046490272">
      <w:bodyDiv w:val="1"/>
      <w:marLeft w:val="0"/>
      <w:marRight w:val="0"/>
      <w:marTop w:val="0"/>
      <w:marBottom w:val="0"/>
      <w:divBdr>
        <w:top w:val="none" w:sz="0" w:space="0" w:color="auto"/>
        <w:left w:val="none" w:sz="0" w:space="0" w:color="auto"/>
        <w:bottom w:val="none" w:sz="0" w:space="0" w:color="auto"/>
        <w:right w:val="none" w:sz="0" w:space="0" w:color="auto"/>
      </w:divBdr>
      <w:divsChild>
        <w:div w:id="1134520594">
          <w:marLeft w:val="1426"/>
          <w:marRight w:val="0"/>
          <w:marTop w:val="115"/>
          <w:marBottom w:val="0"/>
          <w:divBdr>
            <w:top w:val="none" w:sz="0" w:space="0" w:color="auto"/>
            <w:left w:val="none" w:sz="0" w:space="0" w:color="auto"/>
            <w:bottom w:val="none" w:sz="0" w:space="0" w:color="auto"/>
            <w:right w:val="none" w:sz="0" w:space="0" w:color="auto"/>
          </w:divBdr>
        </w:div>
        <w:div w:id="1089930225">
          <w:marLeft w:val="1426"/>
          <w:marRight w:val="0"/>
          <w:marTop w:val="115"/>
          <w:marBottom w:val="0"/>
          <w:divBdr>
            <w:top w:val="none" w:sz="0" w:space="0" w:color="auto"/>
            <w:left w:val="none" w:sz="0" w:space="0" w:color="auto"/>
            <w:bottom w:val="none" w:sz="0" w:space="0" w:color="auto"/>
            <w:right w:val="none" w:sz="0" w:space="0" w:color="auto"/>
          </w:divBdr>
        </w:div>
        <w:div w:id="1279412537">
          <w:marLeft w:val="1426"/>
          <w:marRight w:val="0"/>
          <w:marTop w:val="115"/>
          <w:marBottom w:val="0"/>
          <w:divBdr>
            <w:top w:val="none" w:sz="0" w:space="0" w:color="auto"/>
            <w:left w:val="none" w:sz="0" w:space="0" w:color="auto"/>
            <w:bottom w:val="none" w:sz="0" w:space="0" w:color="auto"/>
            <w:right w:val="none" w:sz="0" w:space="0" w:color="auto"/>
          </w:divBdr>
        </w:div>
        <w:div w:id="1871605486">
          <w:marLeft w:val="1426"/>
          <w:marRight w:val="0"/>
          <w:marTop w:val="115"/>
          <w:marBottom w:val="0"/>
          <w:divBdr>
            <w:top w:val="none" w:sz="0" w:space="0" w:color="auto"/>
            <w:left w:val="none" w:sz="0" w:space="0" w:color="auto"/>
            <w:bottom w:val="none" w:sz="0" w:space="0" w:color="auto"/>
            <w:right w:val="none" w:sz="0" w:space="0" w:color="auto"/>
          </w:divBdr>
        </w:div>
      </w:divsChild>
    </w:div>
    <w:div w:id="1052730724">
      <w:bodyDiv w:val="1"/>
      <w:marLeft w:val="0"/>
      <w:marRight w:val="0"/>
      <w:marTop w:val="0"/>
      <w:marBottom w:val="0"/>
      <w:divBdr>
        <w:top w:val="none" w:sz="0" w:space="0" w:color="auto"/>
        <w:left w:val="none" w:sz="0" w:space="0" w:color="auto"/>
        <w:bottom w:val="none" w:sz="0" w:space="0" w:color="auto"/>
        <w:right w:val="none" w:sz="0" w:space="0" w:color="auto"/>
      </w:divBdr>
      <w:divsChild>
        <w:div w:id="1628243436">
          <w:marLeft w:val="734"/>
          <w:marRight w:val="0"/>
          <w:marTop w:val="134"/>
          <w:marBottom w:val="0"/>
          <w:divBdr>
            <w:top w:val="none" w:sz="0" w:space="0" w:color="auto"/>
            <w:left w:val="none" w:sz="0" w:space="0" w:color="auto"/>
            <w:bottom w:val="none" w:sz="0" w:space="0" w:color="auto"/>
            <w:right w:val="none" w:sz="0" w:space="0" w:color="auto"/>
          </w:divBdr>
        </w:div>
      </w:divsChild>
    </w:div>
    <w:div w:id="1100760341">
      <w:bodyDiv w:val="1"/>
      <w:marLeft w:val="0"/>
      <w:marRight w:val="0"/>
      <w:marTop w:val="0"/>
      <w:marBottom w:val="0"/>
      <w:divBdr>
        <w:top w:val="none" w:sz="0" w:space="0" w:color="auto"/>
        <w:left w:val="none" w:sz="0" w:space="0" w:color="auto"/>
        <w:bottom w:val="none" w:sz="0" w:space="0" w:color="auto"/>
        <w:right w:val="none" w:sz="0" w:space="0" w:color="auto"/>
      </w:divBdr>
      <w:divsChild>
        <w:div w:id="1758597423">
          <w:marLeft w:val="734"/>
          <w:marRight w:val="0"/>
          <w:marTop w:val="134"/>
          <w:marBottom w:val="0"/>
          <w:divBdr>
            <w:top w:val="none" w:sz="0" w:space="0" w:color="auto"/>
            <w:left w:val="none" w:sz="0" w:space="0" w:color="auto"/>
            <w:bottom w:val="none" w:sz="0" w:space="0" w:color="auto"/>
            <w:right w:val="none" w:sz="0" w:space="0" w:color="auto"/>
          </w:divBdr>
        </w:div>
      </w:divsChild>
    </w:div>
    <w:div w:id="1163860591">
      <w:bodyDiv w:val="1"/>
      <w:marLeft w:val="0"/>
      <w:marRight w:val="0"/>
      <w:marTop w:val="0"/>
      <w:marBottom w:val="0"/>
      <w:divBdr>
        <w:top w:val="none" w:sz="0" w:space="0" w:color="auto"/>
        <w:left w:val="none" w:sz="0" w:space="0" w:color="auto"/>
        <w:bottom w:val="none" w:sz="0" w:space="0" w:color="auto"/>
        <w:right w:val="none" w:sz="0" w:space="0" w:color="auto"/>
      </w:divBdr>
      <w:divsChild>
        <w:div w:id="1633945686">
          <w:marLeft w:val="1426"/>
          <w:marRight w:val="0"/>
          <w:marTop w:val="115"/>
          <w:marBottom w:val="0"/>
          <w:divBdr>
            <w:top w:val="none" w:sz="0" w:space="0" w:color="auto"/>
            <w:left w:val="none" w:sz="0" w:space="0" w:color="auto"/>
            <w:bottom w:val="none" w:sz="0" w:space="0" w:color="auto"/>
            <w:right w:val="none" w:sz="0" w:space="0" w:color="auto"/>
          </w:divBdr>
        </w:div>
      </w:divsChild>
    </w:div>
    <w:div w:id="1170172213">
      <w:bodyDiv w:val="1"/>
      <w:marLeft w:val="0"/>
      <w:marRight w:val="0"/>
      <w:marTop w:val="0"/>
      <w:marBottom w:val="0"/>
      <w:divBdr>
        <w:top w:val="none" w:sz="0" w:space="0" w:color="auto"/>
        <w:left w:val="none" w:sz="0" w:space="0" w:color="auto"/>
        <w:bottom w:val="none" w:sz="0" w:space="0" w:color="auto"/>
        <w:right w:val="none" w:sz="0" w:space="0" w:color="auto"/>
      </w:divBdr>
      <w:divsChild>
        <w:div w:id="1850485220">
          <w:marLeft w:val="1426"/>
          <w:marRight w:val="0"/>
          <w:marTop w:val="115"/>
          <w:marBottom w:val="0"/>
          <w:divBdr>
            <w:top w:val="none" w:sz="0" w:space="0" w:color="auto"/>
            <w:left w:val="none" w:sz="0" w:space="0" w:color="auto"/>
            <w:bottom w:val="none" w:sz="0" w:space="0" w:color="auto"/>
            <w:right w:val="none" w:sz="0" w:space="0" w:color="auto"/>
          </w:divBdr>
        </w:div>
        <w:div w:id="1723671565">
          <w:marLeft w:val="1426"/>
          <w:marRight w:val="0"/>
          <w:marTop w:val="115"/>
          <w:marBottom w:val="0"/>
          <w:divBdr>
            <w:top w:val="none" w:sz="0" w:space="0" w:color="auto"/>
            <w:left w:val="none" w:sz="0" w:space="0" w:color="auto"/>
            <w:bottom w:val="none" w:sz="0" w:space="0" w:color="auto"/>
            <w:right w:val="none" w:sz="0" w:space="0" w:color="auto"/>
          </w:divBdr>
        </w:div>
        <w:div w:id="199050115">
          <w:marLeft w:val="1426"/>
          <w:marRight w:val="0"/>
          <w:marTop w:val="115"/>
          <w:marBottom w:val="0"/>
          <w:divBdr>
            <w:top w:val="none" w:sz="0" w:space="0" w:color="auto"/>
            <w:left w:val="none" w:sz="0" w:space="0" w:color="auto"/>
            <w:bottom w:val="none" w:sz="0" w:space="0" w:color="auto"/>
            <w:right w:val="none" w:sz="0" w:space="0" w:color="auto"/>
          </w:divBdr>
        </w:div>
        <w:div w:id="33040992">
          <w:marLeft w:val="1426"/>
          <w:marRight w:val="0"/>
          <w:marTop w:val="115"/>
          <w:marBottom w:val="0"/>
          <w:divBdr>
            <w:top w:val="none" w:sz="0" w:space="0" w:color="auto"/>
            <w:left w:val="none" w:sz="0" w:space="0" w:color="auto"/>
            <w:bottom w:val="none" w:sz="0" w:space="0" w:color="auto"/>
            <w:right w:val="none" w:sz="0" w:space="0" w:color="auto"/>
          </w:divBdr>
        </w:div>
        <w:div w:id="613824839">
          <w:marLeft w:val="1426"/>
          <w:marRight w:val="0"/>
          <w:marTop w:val="115"/>
          <w:marBottom w:val="0"/>
          <w:divBdr>
            <w:top w:val="none" w:sz="0" w:space="0" w:color="auto"/>
            <w:left w:val="none" w:sz="0" w:space="0" w:color="auto"/>
            <w:bottom w:val="none" w:sz="0" w:space="0" w:color="auto"/>
            <w:right w:val="none" w:sz="0" w:space="0" w:color="auto"/>
          </w:divBdr>
        </w:div>
        <w:div w:id="2124108804">
          <w:marLeft w:val="1426"/>
          <w:marRight w:val="0"/>
          <w:marTop w:val="115"/>
          <w:marBottom w:val="0"/>
          <w:divBdr>
            <w:top w:val="none" w:sz="0" w:space="0" w:color="auto"/>
            <w:left w:val="none" w:sz="0" w:space="0" w:color="auto"/>
            <w:bottom w:val="none" w:sz="0" w:space="0" w:color="auto"/>
            <w:right w:val="none" w:sz="0" w:space="0" w:color="auto"/>
          </w:divBdr>
        </w:div>
        <w:div w:id="1183981812">
          <w:marLeft w:val="1426"/>
          <w:marRight w:val="0"/>
          <w:marTop w:val="115"/>
          <w:marBottom w:val="0"/>
          <w:divBdr>
            <w:top w:val="none" w:sz="0" w:space="0" w:color="auto"/>
            <w:left w:val="none" w:sz="0" w:space="0" w:color="auto"/>
            <w:bottom w:val="none" w:sz="0" w:space="0" w:color="auto"/>
            <w:right w:val="none" w:sz="0" w:space="0" w:color="auto"/>
          </w:divBdr>
        </w:div>
      </w:divsChild>
    </w:div>
    <w:div w:id="1174765133">
      <w:bodyDiv w:val="1"/>
      <w:marLeft w:val="0"/>
      <w:marRight w:val="0"/>
      <w:marTop w:val="0"/>
      <w:marBottom w:val="0"/>
      <w:divBdr>
        <w:top w:val="none" w:sz="0" w:space="0" w:color="auto"/>
        <w:left w:val="none" w:sz="0" w:space="0" w:color="auto"/>
        <w:bottom w:val="none" w:sz="0" w:space="0" w:color="auto"/>
        <w:right w:val="none" w:sz="0" w:space="0" w:color="auto"/>
      </w:divBdr>
      <w:divsChild>
        <w:div w:id="2049838386">
          <w:marLeft w:val="734"/>
          <w:marRight w:val="0"/>
          <w:marTop w:val="134"/>
          <w:marBottom w:val="0"/>
          <w:divBdr>
            <w:top w:val="none" w:sz="0" w:space="0" w:color="auto"/>
            <w:left w:val="none" w:sz="0" w:space="0" w:color="auto"/>
            <w:bottom w:val="none" w:sz="0" w:space="0" w:color="auto"/>
            <w:right w:val="none" w:sz="0" w:space="0" w:color="auto"/>
          </w:divBdr>
        </w:div>
      </w:divsChild>
    </w:div>
    <w:div w:id="1188836196">
      <w:bodyDiv w:val="1"/>
      <w:marLeft w:val="0"/>
      <w:marRight w:val="0"/>
      <w:marTop w:val="0"/>
      <w:marBottom w:val="0"/>
      <w:divBdr>
        <w:top w:val="none" w:sz="0" w:space="0" w:color="auto"/>
        <w:left w:val="none" w:sz="0" w:space="0" w:color="auto"/>
        <w:bottom w:val="none" w:sz="0" w:space="0" w:color="auto"/>
        <w:right w:val="none" w:sz="0" w:space="0" w:color="auto"/>
      </w:divBdr>
      <w:divsChild>
        <w:div w:id="385494821">
          <w:marLeft w:val="734"/>
          <w:marRight w:val="0"/>
          <w:marTop w:val="134"/>
          <w:marBottom w:val="0"/>
          <w:divBdr>
            <w:top w:val="none" w:sz="0" w:space="0" w:color="auto"/>
            <w:left w:val="none" w:sz="0" w:space="0" w:color="auto"/>
            <w:bottom w:val="none" w:sz="0" w:space="0" w:color="auto"/>
            <w:right w:val="none" w:sz="0" w:space="0" w:color="auto"/>
          </w:divBdr>
        </w:div>
        <w:div w:id="398552430">
          <w:marLeft w:val="734"/>
          <w:marRight w:val="0"/>
          <w:marTop w:val="134"/>
          <w:marBottom w:val="0"/>
          <w:divBdr>
            <w:top w:val="none" w:sz="0" w:space="0" w:color="auto"/>
            <w:left w:val="none" w:sz="0" w:space="0" w:color="auto"/>
            <w:bottom w:val="none" w:sz="0" w:space="0" w:color="auto"/>
            <w:right w:val="none" w:sz="0" w:space="0" w:color="auto"/>
          </w:divBdr>
        </w:div>
      </w:divsChild>
    </w:div>
    <w:div w:id="1236937486">
      <w:bodyDiv w:val="1"/>
      <w:marLeft w:val="0"/>
      <w:marRight w:val="0"/>
      <w:marTop w:val="0"/>
      <w:marBottom w:val="0"/>
      <w:divBdr>
        <w:top w:val="none" w:sz="0" w:space="0" w:color="auto"/>
        <w:left w:val="none" w:sz="0" w:space="0" w:color="auto"/>
        <w:bottom w:val="none" w:sz="0" w:space="0" w:color="auto"/>
        <w:right w:val="none" w:sz="0" w:space="0" w:color="auto"/>
      </w:divBdr>
      <w:divsChild>
        <w:div w:id="866790288">
          <w:marLeft w:val="1426"/>
          <w:marRight w:val="0"/>
          <w:marTop w:val="115"/>
          <w:marBottom w:val="0"/>
          <w:divBdr>
            <w:top w:val="none" w:sz="0" w:space="0" w:color="auto"/>
            <w:left w:val="none" w:sz="0" w:space="0" w:color="auto"/>
            <w:bottom w:val="none" w:sz="0" w:space="0" w:color="auto"/>
            <w:right w:val="none" w:sz="0" w:space="0" w:color="auto"/>
          </w:divBdr>
        </w:div>
      </w:divsChild>
    </w:div>
    <w:div w:id="1264724228">
      <w:bodyDiv w:val="1"/>
      <w:marLeft w:val="0"/>
      <w:marRight w:val="0"/>
      <w:marTop w:val="0"/>
      <w:marBottom w:val="0"/>
      <w:divBdr>
        <w:top w:val="none" w:sz="0" w:space="0" w:color="auto"/>
        <w:left w:val="none" w:sz="0" w:space="0" w:color="auto"/>
        <w:bottom w:val="none" w:sz="0" w:space="0" w:color="auto"/>
        <w:right w:val="none" w:sz="0" w:space="0" w:color="auto"/>
      </w:divBdr>
      <w:divsChild>
        <w:div w:id="1232277956">
          <w:marLeft w:val="734"/>
          <w:marRight w:val="0"/>
          <w:marTop w:val="134"/>
          <w:marBottom w:val="0"/>
          <w:divBdr>
            <w:top w:val="none" w:sz="0" w:space="0" w:color="auto"/>
            <w:left w:val="none" w:sz="0" w:space="0" w:color="auto"/>
            <w:bottom w:val="none" w:sz="0" w:space="0" w:color="auto"/>
            <w:right w:val="none" w:sz="0" w:space="0" w:color="auto"/>
          </w:divBdr>
        </w:div>
        <w:div w:id="217321435">
          <w:marLeft w:val="1426"/>
          <w:marRight w:val="0"/>
          <w:marTop w:val="115"/>
          <w:marBottom w:val="0"/>
          <w:divBdr>
            <w:top w:val="none" w:sz="0" w:space="0" w:color="auto"/>
            <w:left w:val="none" w:sz="0" w:space="0" w:color="auto"/>
            <w:bottom w:val="none" w:sz="0" w:space="0" w:color="auto"/>
            <w:right w:val="none" w:sz="0" w:space="0" w:color="auto"/>
          </w:divBdr>
        </w:div>
      </w:divsChild>
    </w:div>
    <w:div w:id="1310548874">
      <w:bodyDiv w:val="1"/>
      <w:marLeft w:val="0"/>
      <w:marRight w:val="0"/>
      <w:marTop w:val="0"/>
      <w:marBottom w:val="0"/>
      <w:divBdr>
        <w:top w:val="none" w:sz="0" w:space="0" w:color="auto"/>
        <w:left w:val="none" w:sz="0" w:space="0" w:color="auto"/>
        <w:bottom w:val="none" w:sz="0" w:space="0" w:color="auto"/>
        <w:right w:val="none" w:sz="0" w:space="0" w:color="auto"/>
      </w:divBdr>
      <w:divsChild>
        <w:div w:id="615061501">
          <w:marLeft w:val="1426"/>
          <w:marRight w:val="0"/>
          <w:marTop w:val="115"/>
          <w:marBottom w:val="0"/>
          <w:divBdr>
            <w:top w:val="none" w:sz="0" w:space="0" w:color="auto"/>
            <w:left w:val="none" w:sz="0" w:space="0" w:color="auto"/>
            <w:bottom w:val="none" w:sz="0" w:space="0" w:color="auto"/>
            <w:right w:val="none" w:sz="0" w:space="0" w:color="auto"/>
          </w:divBdr>
        </w:div>
      </w:divsChild>
    </w:div>
    <w:div w:id="1337415632">
      <w:bodyDiv w:val="1"/>
      <w:marLeft w:val="0"/>
      <w:marRight w:val="0"/>
      <w:marTop w:val="0"/>
      <w:marBottom w:val="0"/>
      <w:divBdr>
        <w:top w:val="none" w:sz="0" w:space="0" w:color="auto"/>
        <w:left w:val="none" w:sz="0" w:space="0" w:color="auto"/>
        <w:bottom w:val="none" w:sz="0" w:space="0" w:color="auto"/>
        <w:right w:val="none" w:sz="0" w:space="0" w:color="auto"/>
      </w:divBdr>
      <w:divsChild>
        <w:div w:id="1231770236">
          <w:marLeft w:val="734"/>
          <w:marRight w:val="0"/>
          <w:marTop w:val="134"/>
          <w:marBottom w:val="0"/>
          <w:divBdr>
            <w:top w:val="none" w:sz="0" w:space="0" w:color="auto"/>
            <w:left w:val="none" w:sz="0" w:space="0" w:color="auto"/>
            <w:bottom w:val="none" w:sz="0" w:space="0" w:color="auto"/>
            <w:right w:val="none" w:sz="0" w:space="0" w:color="auto"/>
          </w:divBdr>
        </w:div>
        <w:div w:id="261186921">
          <w:marLeft w:val="734"/>
          <w:marRight w:val="0"/>
          <w:marTop w:val="134"/>
          <w:marBottom w:val="0"/>
          <w:divBdr>
            <w:top w:val="none" w:sz="0" w:space="0" w:color="auto"/>
            <w:left w:val="none" w:sz="0" w:space="0" w:color="auto"/>
            <w:bottom w:val="none" w:sz="0" w:space="0" w:color="auto"/>
            <w:right w:val="none" w:sz="0" w:space="0" w:color="auto"/>
          </w:divBdr>
        </w:div>
        <w:div w:id="332952415">
          <w:marLeft w:val="734"/>
          <w:marRight w:val="0"/>
          <w:marTop w:val="134"/>
          <w:marBottom w:val="0"/>
          <w:divBdr>
            <w:top w:val="none" w:sz="0" w:space="0" w:color="auto"/>
            <w:left w:val="none" w:sz="0" w:space="0" w:color="auto"/>
            <w:bottom w:val="none" w:sz="0" w:space="0" w:color="auto"/>
            <w:right w:val="none" w:sz="0" w:space="0" w:color="auto"/>
          </w:divBdr>
        </w:div>
        <w:div w:id="183984064">
          <w:marLeft w:val="734"/>
          <w:marRight w:val="0"/>
          <w:marTop w:val="134"/>
          <w:marBottom w:val="0"/>
          <w:divBdr>
            <w:top w:val="none" w:sz="0" w:space="0" w:color="auto"/>
            <w:left w:val="none" w:sz="0" w:space="0" w:color="auto"/>
            <w:bottom w:val="none" w:sz="0" w:space="0" w:color="auto"/>
            <w:right w:val="none" w:sz="0" w:space="0" w:color="auto"/>
          </w:divBdr>
        </w:div>
        <w:div w:id="977421894">
          <w:marLeft w:val="734"/>
          <w:marRight w:val="0"/>
          <w:marTop w:val="134"/>
          <w:marBottom w:val="0"/>
          <w:divBdr>
            <w:top w:val="none" w:sz="0" w:space="0" w:color="auto"/>
            <w:left w:val="none" w:sz="0" w:space="0" w:color="auto"/>
            <w:bottom w:val="none" w:sz="0" w:space="0" w:color="auto"/>
            <w:right w:val="none" w:sz="0" w:space="0" w:color="auto"/>
          </w:divBdr>
        </w:div>
        <w:div w:id="1882353941">
          <w:marLeft w:val="734"/>
          <w:marRight w:val="0"/>
          <w:marTop w:val="134"/>
          <w:marBottom w:val="0"/>
          <w:divBdr>
            <w:top w:val="none" w:sz="0" w:space="0" w:color="auto"/>
            <w:left w:val="none" w:sz="0" w:space="0" w:color="auto"/>
            <w:bottom w:val="none" w:sz="0" w:space="0" w:color="auto"/>
            <w:right w:val="none" w:sz="0" w:space="0" w:color="auto"/>
          </w:divBdr>
        </w:div>
      </w:divsChild>
    </w:div>
    <w:div w:id="1353919008">
      <w:bodyDiv w:val="1"/>
      <w:marLeft w:val="0"/>
      <w:marRight w:val="0"/>
      <w:marTop w:val="0"/>
      <w:marBottom w:val="0"/>
      <w:divBdr>
        <w:top w:val="none" w:sz="0" w:space="0" w:color="auto"/>
        <w:left w:val="none" w:sz="0" w:space="0" w:color="auto"/>
        <w:bottom w:val="none" w:sz="0" w:space="0" w:color="auto"/>
        <w:right w:val="none" w:sz="0" w:space="0" w:color="auto"/>
      </w:divBdr>
      <w:divsChild>
        <w:div w:id="283002146">
          <w:marLeft w:val="1426"/>
          <w:marRight w:val="0"/>
          <w:marTop w:val="115"/>
          <w:marBottom w:val="0"/>
          <w:divBdr>
            <w:top w:val="none" w:sz="0" w:space="0" w:color="auto"/>
            <w:left w:val="none" w:sz="0" w:space="0" w:color="auto"/>
            <w:bottom w:val="none" w:sz="0" w:space="0" w:color="auto"/>
            <w:right w:val="none" w:sz="0" w:space="0" w:color="auto"/>
          </w:divBdr>
        </w:div>
      </w:divsChild>
    </w:div>
    <w:div w:id="1388844595">
      <w:bodyDiv w:val="1"/>
      <w:marLeft w:val="0"/>
      <w:marRight w:val="0"/>
      <w:marTop w:val="0"/>
      <w:marBottom w:val="0"/>
      <w:divBdr>
        <w:top w:val="none" w:sz="0" w:space="0" w:color="auto"/>
        <w:left w:val="none" w:sz="0" w:space="0" w:color="auto"/>
        <w:bottom w:val="none" w:sz="0" w:space="0" w:color="auto"/>
        <w:right w:val="none" w:sz="0" w:space="0" w:color="auto"/>
      </w:divBdr>
      <w:divsChild>
        <w:div w:id="1054936935">
          <w:marLeft w:val="734"/>
          <w:marRight w:val="0"/>
          <w:marTop w:val="134"/>
          <w:marBottom w:val="0"/>
          <w:divBdr>
            <w:top w:val="none" w:sz="0" w:space="0" w:color="auto"/>
            <w:left w:val="none" w:sz="0" w:space="0" w:color="auto"/>
            <w:bottom w:val="none" w:sz="0" w:space="0" w:color="auto"/>
            <w:right w:val="none" w:sz="0" w:space="0" w:color="auto"/>
          </w:divBdr>
        </w:div>
        <w:div w:id="1413963083">
          <w:marLeft w:val="1426"/>
          <w:marRight w:val="0"/>
          <w:marTop w:val="115"/>
          <w:marBottom w:val="0"/>
          <w:divBdr>
            <w:top w:val="none" w:sz="0" w:space="0" w:color="auto"/>
            <w:left w:val="none" w:sz="0" w:space="0" w:color="auto"/>
            <w:bottom w:val="none" w:sz="0" w:space="0" w:color="auto"/>
            <w:right w:val="none" w:sz="0" w:space="0" w:color="auto"/>
          </w:divBdr>
        </w:div>
        <w:div w:id="697852144">
          <w:marLeft w:val="1426"/>
          <w:marRight w:val="0"/>
          <w:marTop w:val="115"/>
          <w:marBottom w:val="0"/>
          <w:divBdr>
            <w:top w:val="none" w:sz="0" w:space="0" w:color="auto"/>
            <w:left w:val="none" w:sz="0" w:space="0" w:color="auto"/>
            <w:bottom w:val="none" w:sz="0" w:space="0" w:color="auto"/>
            <w:right w:val="none" w:sz="0" w:space="0" w:color="auto"/>
          </w:divBdr>
        </w:div>
        <w:div w:id="206797815">
          <w:marLeft w:val="1426"/>
          <w:marRight w:val="0"/>
          <w:marTop w:val="115"/>
          <w:marBottom w:val="0"/>
          <w:divBdr>
            <w:top w:val="none" w:sz="0" w:space="0" w:color="auto"/>
            <w:left w:val="none" w:sz="0" w:space="0" w:color="auto"/>
            <w:bottom w:val="none" w:sz="0" w:space="0" w:color="auto"/>
            <w:right w:val="none" w:sz="0" w:space="0" w:color="auto"/>
          </w:divBdr>
        </w:div>
      </w:divsChild>
    </w:div>
    <w:div w:id="1397775470">
      <w:bodyDiv w:val="1"/>
      <w:marLeft w:val="0"/>
      <w:marRight w:val="0"/>
      <w:marTop w:val="0"/>
      <w:marBottom w:val="0"/>
      <w:divBdr>
        <w:top w:val="none" w:sz="0" w:space="0" w:color="auto"/>
        <w:left w:val="none" w:sz="0" w:space="0" w:color="auto"/>
        <w:bottom w:val="none" w:sz="0" w:space="0" w:color="auto"/>
        <w:right w:val="none" w:sz="0" w:space="0" w:color="auto"/>
      </w:divBdr>
      <w:divsChild>
        <w:div w:id="1451048866">
          <w:marLeft w:val="1426"/>
          <w:marRight w:val="0"/>
          <w:marTop w:val="115"/>
          <w:marBottom w:val="0"/>
          <w:divBdr>
            <w:top w:val="none" w:sz="0" w:space="0" w:color="auto"/>
            <w:left w:val="none" w:sz="0" w:space="0" w:color="auto"/>
            <w:bottom w:val="none" w:sz="0" w:space="0" w:color="auto"/>
            <w:right w:val="none" w:sz="0" w:space="0" w:color="auto"/>
          </w:divBdr>
        </w:div>
      </w:divsChild>
    </w:div>
    <w:div w:id="1412312092">
      <w:bodyDiv w:val="1"/>
      <w:marLeft w:val="0"/>
      <w:marRight w:val="0"/>
      <w:marTop w:val="0"/>
      <w:marBottom w:val="0"/>
      <w:divBdr>
        <w:top w:val="none" w:sz="0" w:space="0" w:color="auto"/>
        <w:left w:val="none" w:sz="0" w:space="0" w:color="auto"/>
        <w:bottom w:val="none" w:sz="0" w:space="0" w:color="auto"/>
        <w:right w:val="none" w:sz="0" w:space="0" w:color="auto"/>
      </w:divBdr>
      <w:divsChild>
        <w:div w:id="874081626">
          <w:marLeft w:val="734"/>
          <w:marRight w:val="0"/>
          <w:marTop w:val="134"/>
          <w:marBottom w:val="0"/>
          <w:divBdr>
            <w:top w:val="none" w:sz="0" w:space="0" w:color="auto"/>
            <w:left w:val="none" w:sz="0" w:space="0" w:color="auto"/>
            <w:bottom w:val="none" w:sz="0" w:space="0" w:color="auto"/>
            <w:right w:val="none" w:sz="0" w:space="0" w:color="auto"/>
          </w:divBdr>
        </w:div>
        <w:div w:id="1996375807">
          <w:marLeft w:val="1426"/>
          <w:marRight w:val="0"/>
          <w:marTop w:val="115"/>
          <w:marBottom w:val="0"/>
          <w:divBdr>
            <w:top w:val="none" w:sz="0" w:space="0" w:color="auto"/>
            <w:left w:val="none" w:sz="0" w:space="0" w:color="auto"/>
            <w:bottom w:val="none" w:sz="0" w:space="0" w:color="auto"/>
            <w:right w:val="none" w:sz="0" w:space="0" w:color="auto"/>
          </w:divBdr>
        </w:div>
      </w:divsChild>
    </w:div>
    <w:div w:id="1427992748">
      <w:bodyDiv w:val="1"/>
      <w:marLeft w:val="0"/>
      <w:marRight w:val="0"/>
      <w:marTop w:val="0"/>
      <w:marBottom w:val="0"/>
      <w:divBdr>
        <w:top w:val="none" w:sz="0" w:space="0" w:color="auto"/>
        <w:left w:val="none" w:sz="0" w:space="0" w:color="auto"/>
        <w:bottom w:val="none" w:sz="0" w:space="0" w:color="auto"/>
        <w:right w:val="none" w:sz="0" w:space="0" w:color="auto"/>
      </w:divBdr>
    </w:div>
    <w:div w:id="1467578947">
      <w:bodyDiv w:val="1"/>
      <w:marLeft w:val="0"/>
      <w:marRight w:val="0"/>
      <w:marTop w:val="0"/>
      <w:marBottom w:val="0"/>
      <w:divBdr>
        <w:top w:val="none" w:sz="0" w:space="0" w:color="auto"/>
        <w:left w:val="none" w:sz="0" w:space="0" w:color="auto"/>
        <w:bottom w:val="none" w:sz="0" w:space="0" w:color="auto"/>
        <w:right w:val="none" w:sz="0" w:space="0" w:color="auto"/>
      </w:divBdr>
      <w:divsChild>
        <w:div w:id="1228875660">
          <w:marLeft w:val="734"/>
          <w:marRight w:val="0"/>
          <w:marTop w:val="134"/>
          <w:marBottom w:val="0"/>
          <w:divBdr>
            <w:top w:val="none" w:sz="0" w:space="0" w:color="auto"/>
            <w:left w:val="none" w:sz="0" w:space="0" w:color="auto"/>
            <w:bottom w:val="none" w:sz="0" w:space="0" w:color="auto"/>
            <w:right w:val="none" w:sz="0" w:space="0" w:color="auto"/>
          </w:divBdr>
        </w:div>
        <w:div w:id="533537325">
          <w:marLeft w:val="1426"/>
          <w:marRight w:val="0"/>
          <w:marTop w:val="115"/>
          <w:marBottom w:val="0"/>
          <w:divBdr>
            <w:top w:val="none" w:sz="0" w:space="0" w:color="auto"/>
            <w:left w:val="none" w:sz="0" w:space="0" w:color="auto"/>
            <w:bottom w:val="none" w:sz="0" w:space="0" w:color="auto"/>
            <w:right w:val="none" w:sz="0" w:space="0" w:color="auto"/>
          </w:divBdr>
        </w:div>
        <w:div w:id="317618277">
          <w:marLeft w:val="1426"/>
          <w:marRight w:val="0"/>
          <w:marTop w:val="115"/>
          <w:marBottom w:val="0"/>
          <w:divBdr>
            <w:top w:val="none" w:sz="0" w:space="0" w:color="auto"/>
            <w:left w:val="none" w:sz="0" w:space="0" w:color="auto"/>
            <w:bottom w:val="none" w:sz="0" w:space="0" w:color="auto"/>
            <w:right w:val="none" w:sz="0" w:space="0" w:color="auto"/>
          </w:divBdr>
        </w:div>
      </w:divsChild>
    </w:div>
    <w:div w:id="1479690697">
      <w:bodyDiv w:val="1"/>
      <w:marLeft w:val="0"/>
      <w:marRight w:val="0"/>
      <w:marTop w:val="0"/>
      <w:marBottom w:val="0"/>
      <w:divBdr>
        <w:top w:val="none" w:sz="0" w:space="0" w:color="auto"/>
        <w:left w:val="none" w:sz="0" w:space="0" w:color="auto"/>
        <w:bottom w:val="none" w:sz="0" w:space="0" w:color="auto"/>
        <w:right w:val="none" w:sz="0" w:space="0" w:color="auto"/>
      </w:divBdr>
      <w:divsChild>
        <w:div w:id="1277449">
          <w:marLeft w:val="734"/>
          <w:marRight w:val="0"/>
          <w:marTop w:val="144"/>
          <w:marBottom w:val="0"/>
          <w:divBdr>
            <w:top w:val="none" w:sz="0" w:space="0" w:color="auto"/>
            <w:left w:val="none" w:sz="0" w:space="0" w:color="auto"/>
            <w:bottom w:val="none" w:sz="0" w:space="0" w:color="auto"/>
            <w:right w:val="none" w:sz="0" w:space="0" w:color="auto"/>
          </w:divBdr>
        </w:div>
      </w:divsChild>
    </w:div>
    <w:div w:id="1537422187">
      <w:bodyDiv w:val="1"/>
      <w:marLeft w:val="0"/>
      <w:marRight w:val="0"/>
      <w:marTop w:val="0"/>
      <w:marBottom w:val="0"/>
      <w:divBdr>
        <w:top w:val="none" w:sz="0" w:space="0" w:color="auto"/>
        <w:left w:val="none" w:sz="0" w:space="0" w:color="auto"/>
        <w:bottom w:val="none" w:sz="0" w:space="0" w:color="auto"/>
        <w:right w:val="none" w:sz="0" w:space="0" w:color="auto"/>
      </w:divBdr>
      <w:divsChild>
        <w:div w:id="1975911166">
          <w:marLeft w:val="734"/>
          <w:marRight w:val="0"/>
          <w:marTop w:val="144"/>
          <w:marBottom w:val="0"/>
          <w:divBdr>
            <w:top w:val="none" w:sz="0" w:space="0" w:color="auto"/>
            <w:left w:val="none" w:sz="0" w:space="0" w:color="auto"/>
            <w:bottom w:val="none" w:sz="0" w:space="0" w:color="auto"/>
            <w:right w:val="none" w:sz="0" w:space="0" w:color="auto"/>
          </w:divBdr>
        </w:div>
        <w:div w:id="2017220598">
          <w:marLeft w:val="1426"/>
          <w:marRight w:val="0"/>
          <w:marTop w:val="125"/>
          <w:marBottom w:val="0"/>
          <w:divBdr>
            <w:top w:val="none" w:sz="0" w:space="0" w:color="auto"/>
            <w:left w:val="none" w:sz="0" w:space="0" w:color="auto"/>
            <w:bottom w:val="none" w:sz="0" w:space="0" w:color="auto"/>
            <w:right w:val="none" w:sz="0" w:space="0" w:color="auto"/>
          </w:divBdr>
        </w:div>
        <w:div w:id="1332830774">
          <w:marLeft w:val="1426"/>
          <w:marRight w:val="0"/>
          <w:marTop w:val="125"/>
          <w:marBottom w:val="0"/>
          <w:divBdr>
            <w:top w:val="none" w:sz="0" w:space="0" w:color="auto"/>
            <w:left w:val="none" w:sz="0" w:space="0" w:color="auto"/>
            <w:bottom w:val="none" w:sz="0" w:space="0" w:color="auto"/>
            <w:right w:val="none" w:sz="0" w:space="0" w:color="auto"/>
          </w:divBdr>
        </w:div>
      </w:divsChild>
    </w:div>
    <w:div w:id="1615670682">
      <w:bodyDiv w:val="1"/>
      <w:marLeft w:val="0"/>
      <w:marRight w:val="0"/>
      <w:marTop w:val="0"/>
      <w:marBottom w:val="0"/>
      <w:divBdr>
        <w:top w:val="none" w:sz="0" w:space="0" w:color="auto"/>
        <w:left w:val="none" w:sz="0" w:space="0" w:color="auto"/>
        <w:bottom w:val="none" w:sz="0" w:space="0" w:color="auto"/>
        <w:right w:val="none" w:sz="0" w:space="0" w:color="auto"/>
      </w:divBdr>
      <w:divsChild>
        <w:div w:id="1982034174">
          <w:marLeft w:val="734"/>
          <w:marRight w:val="0"/>
          <w:marTop w:val="134"/>
          <w:marBottom w:val="0"/>
          <w:divBdr>
            <w:top w:val="none" w:sz="0" w:space="0" w:color="auto"/>
            <w:left w:val="none" w:sz="0" w:space="0" w:color="auto"/>
            <w:bottom w:val="none" w:sz="0" w:space="0" w:color="auto"/>
            <w:right w:val="none" w:sz="0" w:space="0" w:color="auto"/>
          </w:divBdr>
        </w:div>
      </w:divsChild>
    </w:div>
    <w:div w:id="1654604737">
      <w:bodyDiv w:val="1"/>
      <w:marLeft w:val="0"/>
      <w:marRight w:val="0"/>
      <w:marTop w:val="0"/>
      <w:marBottom w:val="0"/>
      <w:divBdr>
        <w:top w:val="none" w:sz="0" w:space="0" w:color="auto"/>
        <w:left w:val="none" w:sz="0" w:space="0" w:color="auto"/>
        <w:bottom w:val="none" w:sz="0" w:space="0" w:color="auto"/>
        <w:right w:val="none" w:sz="0" w:space="0" w:color="auto"/>
      </w:divBdr>
      <w:divsChild>
        <w:div w:id="771972256">
          <w:marLeft w:val="1426"/>
          <w:marRight w:val="0"/>
          <w:marTop w:val="115"/>
          <w:marBottom w:val="0"/>
          <w:divBdr>
            <w:top w:val="none" w:sz="0" w:space="0" w:color="auto"/>
            <w:left w:val="none" w:sz="0" w:space="0" w:color="auto"/>
            <w:bottom w:val="none" w:sz="0" w:space="0" w:color="auto"/>
            <w:right w:val="none" w:sz="0" w:space="0" w:color="auto"/>
          </w:divBdr>
        </w:div>
        <w:div w:id="959803853">
          <w:marLeft w:val="1426"/>
          <w:marRight w:val="0"/>
          <w:marTop w:val="115"/>
          <w:marBottom w:val="0"/>
          <w:divBdr>
            <w:top w:val="none" w:sz="0" w:space="0" w:color="auto"/>
            <w:left w:val="none" w:sz="0" w:space="0" w:color="auto"/>
            <w:bottom w:val="none" w:sz="0" w:space="0" w:color="auto"/>
            <w:right w:val="none" w:sz="0" w:space="0" w:color="auto"/>
          </w:divBdr>
        </w:div>
      </w:divsChild>
    </w:div>
    <w:div w:id="1677533356">
      <w:bodyDiv w:val="1"/>
      <w:marLeft w:val="0"/>
      <w:marRight w:val="0"/>
      <w:marTop w:val="0"/>
      <w:marBottom w:val="0"/>
      <w:divBdr>
        <w:top w:val="none" w:sz="0" w:space="0" w:color="auto"/>
        <w:left w:val="none" w:sz="0" w:space="0" w:color="auto"/>
        <w:bottom w:val="none" w:sz="0" w:space="0" w:color="auto"/>
        <w:right w:val="none" w:sz="0" w:space="0" w:color="auto"/>
      </w:divBdr>
      <w:divsChild>
        <w:div w:id="1033191771">
          <w:marLeft w:val="734"/>
          <w:marRight w:val="0"/>
          <w:marTop w:val="134"/>
          <w:marBottom w:val="0"/>
          <w:divBdr>
            <w:top w:val="none" w:sz="0" w:space="0" w:color="auto"/>
            <w:left w:val="none" w:sz="0" w:space="0" w:color="auto"/>
            <w:bottom w:val="none" w:sz="0" w:space="0" w:color="auto"/>
            <w:right w:val="none" w:sz="0" w:space="0" w:color="auto"/>
          </w:divBdr>
        </w:div>
        <w:div w:id="416875015">
          <w:marLeft w:val="1426"/>
          <w:marRight w:val="0"/>
          <w:marTop w:val="115"/>
          <w:marBottom w:val="0"/>
          <w:divBdr>
            <w:top w:val="none" w:sz="0" w:space="0" w:color="auto"/>
            <w:left w:val="none" w:sz="0" w:space="0" w:color="auto"/>
            <w:bottom w:val="none" w:sz="0" w:space="0" w:color="auto"/>
            <w:right w:val="none" w:sz="0" w:space="0" w:color="auto"/>
          </w:divBdr>
        </w:div>
        <w:div w:id="1498813370">
          <w:marLeft w:val="1426"/>
          <w:marRight w:val="0"/>
          <w:marTop w:val="115"/>
          <w:marBottom w:val="0"/>
          <w:divBdr>
            <w:top w:val="none" w:sz="0" w:space="0" w:color="auto"/>
            <w:left w:val="none" w:sz="0" w:space="0" w:color="auto"/>
            <w:bottom w:val="none" w:sz="0" w:space="0" w:color="auto"/>
            <w:right w:val="none" w:sz="0" w:space="0" w:color="auto"/>
          </w:divBdr>
        </w:div>
        <w:div w:id="1409228220">
          <w:marLeft w:val="1426"/>
          <w:marRight w:val="0"/>
          <w:marTop w:val="115"/>
          <w:marBottom w:val="0"/>
          <w:divBdr>
            <w:top w:val="none" w:sz="0" w:space="0" w:color="auto"/>
            <w:left w:val="none" w:sz="0" w:space="0" w:color="auto"/>
            <w:bottom w:val="none" w:sz="0" w:space="0" w:color="auto"/>
            <w:right w:val="none" w:sz="0" w:space="0" w:color="auto"/>
          </w:divBdr>
        </w:div>
        <w:div w:id="1866361929">
          <w:marLeft w:val="1426"/>
          <w:marRight w:val="0"/>
          <w:marTop w:val="115"/>
          <w:marBottom w:val="0"/>
          <w:divBdr>
            <w:top w:val="none" w:sz="0" w:space="0" w:color="auto"/>
            <w:left w:val="none" w:sz="0" w:space="0" w:color="auto"/>
            <w:bottom w:val="none" w:sz="0" w:space="0" w:color="auto"/>
            <w:right w:val="none" w:sz="0" w:space="0" w:color="auto"/>
          </w:divBdr>
        </w:div>
        <w:div w:id="513805889">
          <w:marLeft w:val="1426"/>
          <w:marRight w:val="0"/>
          <w:marTop w:val="115"/>
          <w:marBottom w:val="0"/>
          <w:divBdr>
            <w:top w:val="none" w:sz="0" w:space="0" w:color="auto"/>
            <w:left w:val="none" w:sz="0" w:space="0" w:color="auto"/>
            <w:bottom w:val="none" w:sz="0" w:space="0" w:color="auto"/>
            <w:right w:val="none" w:sz="0" w:space="0" w:color="auto"/>
          </w:divBdr>
        </w:div>
      </w:divsChild>
    </w:div>
    <w:div w:id="1759331727">
      <w:bodyDiv w:val="1"/>
      <w:marLeft w:val="0"/>
      <w:marRight w:val="0"/>
      <w:marTop w:val="0"/>
      <w:marBottom w:val="0"/>
      <w:divBdr>
        <w:top w:val="none" w:sz="0" w:space="0" w:color="auto"/>
        <w:left w:val="none" w:sz="0" w:space="0" w:color="auto"/>
        <w:bottom w:val="none" w:sz="0" w:space="0" w:color="auto"/>
        <w:right w:val="none" w:sz="0" w:space="0" w:color="auto"/>
      </w:divBdr>
      <w:divsChild>
        <w:div w:id="2089842609">
          <w:marLeft w:val="734"/>
          <w:marRight w:val="0"/>
          <w:marTop w:val="134"/>
          <w:marBottom w:val="0"/>
          <w:divBdr>
            <w:top w:val="none" w:sz="0" w:space="0" w:color="auto"/>
            <w:left w:val="none" w:sz="0" w:space="0" w:color="auto"/>
            <w:bottom w:val="none" w:sz="0" w:space="0" w:color="auto"/>
            <w:right w:val="none" w:sz="0" w:space="0" w:color="auto"/>
          </w:divBdr>
        </w:div>
      </w:divsChild>
    </w:div>
    <w:div w:id="1775633780">
      <w:bodyDiv w:val="1"/>
      <w:marLeft w:val="0"/>
      <w:marRight w:val="0"/>
      <w:marTop w:val="0"/>
      <w:marBottom w:val="0"/>
      <w:divBdr>
        <w:top w:val="none" w:sz="0" w:space="0" w:color="auto"/>
        <w:left w:val="none" w:sz="0" w:space="0" w:color="auto"/>
        <w:bottom w:val="none" w:sz="0" w:space="0" w:color="auto"/>
        <w:right w:val="none" w:sz="0" w:space="0" w:color="auto"/>
      </w:divBdr>
      <w:divsChild>
        <w:div w:id="1871408338">
          <w:marLeft w:val="1426"/>
          <w:marRight w:val="0"/>
          <w:marTop w:val="115"/>
          <w:marBottom w:val="0"/>
          <w:divBdr>
            <w:top w:val="none" w:sz="0" w:space="0" w:color="auto"/>
            <w:left w:val="none" w:sz="0" w:space="0" w:color="auto"/>
            <w:bottom w:val="none" w:sz="0" w:space="0" w:color="auto"/>
            <w:right w:val="none" w:sz="0" w:space="0" w:color="auto"/>
          </w:divBdr>
        </w:div>
        <w:div w:id="700783120">
          <w:marLeft w:val="1426"/>
          <w:marRight w:val="0"/>
          <w:marTop w:val="115"/>
          <w:marBottom w:val="0"/>
          <w:divBdr>
            <w:top w:val="none" w:sz="0" w:space="0" w:color="auto"/>
            <w:left w:val="none" w:sz="0" w:space="0" w:color="auto"/>
            <w:bottom w:val="none" w:sz="0" w:space="0" w:color="auto"/>
            <w:right w:val="none" w:sz="0" w:space="0" w:color="auto"/>
          </w:divBdr>
        </w:div>
        <w:div w:id="1397314270">
          <w:marLeft w:val="2059"/>
          <w:marRight w:val="0"/>
          <w:marTop w:val="96"/>
          <w:marBottom w:val="0"/>
          <w:divBdr>
            <w:top w:val="none" w:sz="0" w:space="0" w:color="auto"/>
            <w:left w:val="none" w:sz="0" w:space="0" w:color="auto"/>
            <w:bottom w:val="none" w:sz="0" w:space="0" w:color="auto"/>
            <w:right w:val="none" w:sz="0" w:space="0" w:color="auto"/>
          </w:divBdr>
        </w:div>
        <w:div w:id="116679919">
          <w:marLeft w:val="2059"/>
          <w:marRight w:val="0"/>
          <w:marTop w:val="96"/>
          <w:marBottom w:val="0"/>
          <w:divBdr>
            <w:top w:val="none" w:sz="0" w:space="0" w:color="auto"/>
            <w:left w:val="none" w:sz="0" w:space="0" w:color="auto"/>
            <w:bottom w:val="none" w:sz="0" w:space="0" w:color="auto"/>
            <w:right w:val="none" w:sz="0" w:space="0" w:color="auto"/>
          </w:divBdr>
        </w:div>
        <w:div w:id="866455516">
          <w:marLeft w:val="2059"/>
          <w:marRight w:val="0"/>
          <w:marTop w:val="96"/>
          <w:marBottom w:val="0"/>
          <w:divBdr>
            <w:top w:val="none" w:sz="0" w:space="0" w:color="auto"/>
            <w:left w:val="none" w:sz="0" w:space="0" w:color="auto"/>
            <w:bottom w:val="none" w:sz="0" w:space="0" w:color="auto"/>
            <w:right w:val="none" w:sz="0" w:space="0" w:color="auto"/>
          </w:divBdr>
        </w:div>
        <w:div w:id="1851799508">
          <w:marLeft w:val="2059"/>
          <w:marRight w:val="0"/>
          <w:marTop w:val="96"/>
          <w:marBottom w:val="0"/>
          <w:divBdr>
            <w:top w:val="none" w:sz="0" w:space="0" w:color="auto"/>
            <w:left w:val="none" w:sz="0" w:space="0" w:color="auto"/>
            <w:bottom w:val="none" w:sz="0" w:space="0" w:color="auto"/>
            <w:right w:val="none" w:sz="0" w:space="0" w:color="auto"/>
          </w:divBdr>
        </w:div>
      </w:divsChild>
    </w:div>
    <w:div w:id="1806852131">
      <w:bodyDiv w:val="1"/>
      <w:marLeft w:val="0"/>
      <w:marRight w:val="0"/>
      <w:marTop w:val="0"/>
      <w:marBottom w:val="0"/>
      <w:divBdr>
        <w:top w:val="none" w:sz="0" w:space="0" w:color="auto"/>
        <w:left w:val="none" w:sz="0" w:space="0" w:color="auto"/>
        <w:bottom w:val="none" w:sz="0" w:space="0" w:color="auto"/>
        <w:right w:val="none" w:sz="0" w:space="0" w:color="auto"/>
      </w:divBdr>
      <w:divsChild>
        <w:div w:id="852646415">
          <w:marLeft w:val="1426"/>
          <w:marRight w:val="0"/>
          <w:marTop w:val="86"/>
          <w:marBottom w:val="0"/>
          <w:divBdr>
            <w:top w:val="none" w:sz="0" w:space="0" w:color="auto"/>
            <w:left w:val="none" w:sz="0" w:space="0" w:color="auto"/>
            <w:bottom w:val="none" w:sz="0" w:space="0" w:color="auto"/>
            <w:right w:val="none" w:sz="0" w:space="0" w:color="auto"/>
          </w:divBdr>
        </w:div>
        <w:div w:id="204997282">
          <w:marLeft w:val="1426"/>
          <w:marRight w:val="0"/>
          <w:marTop w:val="86"/>
          <w:marBottom w:val="0"/>
          <w:divBdr>
            <w:top w:val="none" w:sz="0" w:space="0" w:color="auto"/>
            <w:left w:val="none" w:sz="0" w:space="0" w:color="auto"/>
            <w:bottom w:val="none" w:sz="0" w:space="0" w:color="auto"/>
            <w:right w:val="none" w:sz="0" w:space="0" w:color="auto"/>
          </w:divBdr>
        </w:div>
        <w:div w:id="1377312522">
          <w:marLeft w:val="1426"/>
          <w:marRight w:val="0"/>
          <w:marTop w:val="86"/>
          <w:marBottom w:val="0"/>
          <w:divBdr>
            <w:top w:val="none" w:sz="0" w:space="0" w:color="auto"/>
            <w:left w:val="none" w:sz="0" w:space="0" w:color="auto"/>
            <w:bottom w:val="none" w:sz="0" w:space="0" w:color="auto"/>
            <w:right w:val="none" w:sz="0" w:space="0" w:color="auto"/>
          </w:divBdr>
        </w:div>
        <w:div w:id="1076198948">
          <w:marLeft w:val="1426"/>
          <w:marRight w:val="0"/>
          <w:marTop w:val="86"/>
          <w:marBottom w:val="0"/>
          <w:divBdr>
            <w:top w:val="none" w:sz="0" w:space="0" w:color="auto"/>
            <w:left w:val="none" w:sz="0" w:space="0" w:color="auto"/>
            <w:bottom w:val="none" w:sz="0" w:space="0" w:color="auto"/>
            <w:right w:val="none" w:sz="0" w:space="0" w:color="auto"/>
          </w:divBdr>
        </w:div>
      </w:divsChild>
    </w:div>
    <w:div w:id="1859615026">
      <w:bodyDiv w:val="1"/>
      <w:marLeft w:val="0"/>
      <w:marRight w:val="0"/>
      <w:marTop w:val="0"/>
      <w:marBottom w:val="0"/>
      <w:divBdr>
        <w:top w:val="none" w:sz="0" w:space="0" w:color="auto"/>
        <w:left w:val="none" w:sz="0" w:space="0" w:color="auto"/>
        <w:bottom w:val="none" w:sz="0" w:space="0" w:color="auto"/>
        <w:right w:val="none" w:sz="0" w:space="0" w:color="auto"/>
      </w:divBdr>
      <w:divsChild>
        <w:div w:id="2036539854">
          <w:marLeft w:val="734"/>
          <w:marRight w:val="0"/>
          <w:marTop w:val="134"/>
          <w:marBottom w:val="0"/>
          <w:divBdr>
            <w:top w:val="none" w:sz="0" w:space="0" w:color="auto"/>
            <w:left w:val="none" w:sz="0" w:space="0" w:color="auto"/>
            <w:bottom w:val="none" w:sz="0" w:space="0" w:color="auto"/>
            <w:right w:val="none" w:sz="0" w:space="0" w:color="auto"/>
          </w:divBdr>
        </w:div>
        <w:div w:id="1325160518">
          <w:marLeft w:val="1426"/>
          <w:marRight w:val="0"/>
          <w:marTop w:val="115"/>
          <w:marBottom w:val="0"/>
          <w:divBdr>
            <w:top w:val="none" w:sz="0" w:space="0" w:color="auto"/>
            <w:left w:val="none" w:sz="0" w:space="0" w:color="auto"/>
            <w:bottom w:val="none" w:sz="0" w:space="0" w:color="auto"/>
            <w:right w:val="none" w:sz="0" w:space="0" w:color="auto"/>
          </w:divBdr>
        </w:div>
        <w:div w:id="1071152094">
          <w:marLeft w:val="1426"/>
          <w:marRight w:val="0"/>
          <w:marTop w:val="115"/>
          <w:marBottom w:val="0"/>
          <w:divBdr>
            <w:top w:val="none" w:sz="0" w:space="0" w:color="auto"/>
            <w:left w:val="none" w:sz="0" w:space="0" w:color="auto"/>
            <w:bottom w:val="none" w:sz="0" w:space="0" w:color="auto"/>
            <w:right w:val="none" w:sz="0" w:space="0" w:color="auto"/>
          </w:divBdr>
        </w:div>
        <w:div w:id="872890092">
          <w:marLeft w:val="1426"/>
          <w:marRight w:val="0"/>
          <w:marTop w:val="115"/>
          <w:marBottom w:val="0"/>
          <w:divBdr>
            <w:top w:val="none" w:sz="0" w:space="0" w:color="auto"/>
            <w:left w:val="none" w:sz="0" w:space="0" w:color="auto"/>
            <w:bottom w:val="none" w:sz="0" w:space="0" w:color="auto"/>
            <w:right w:val="none" w:sz="0" w:space="0" w:color="auto"/>
          </w:divBdr>
        </w:div>
        <w:div w:id="445778437">
          <w:marLeft w:val="734"/>
          <w:marRight w:val="0"/>
          <w:marTop w:val="134"/>
          <w:marBottom w:val="0"/>
          <w:divBdr>
            <w:top w:val="none" w:sz="0" w:space="0" w:color="auto"/>
            <w:left w:val="none" w:sz="0" w:space="0" w:color="auto"/>
            <w:bottom w:val="none" w:sz="0" w:space="0" w:color="auto"/>
            <w:right w:val="none" w:sz="0" w:space="0" w:color="auto"/>
          </w:divBdr>
        </w:div>
      </w:divsChild>
    </w:div>
    <w:div w:id="1889416663">
      <w:bodyDiv w:val="1"/>
      <w:marLeft w:val="0"/>
      <w:marRight w:val="0"/>
      <w:marTop w:val="0"/>
      <w:marBottom w:val="0"/>
      <w:divBdr>
        <w:top w:val="none" w:sz="0" w:space="0" w:color="auto"/>
        <w:left w:val="none" w:sz="0" w:space="0" w:color="auto"/>
        <w:bottom w:val="none" w:sz="0" w:space="0" w:color="auto"/>
        <w:right w:val="none" w:sz="0" w:space="0" w:color="auto"/>
      </w:divBdr>
      <w:divsChild>
        <w:div w:id="435253752">
          <w:marLeft w:val="1426"/>
          <w:marRight w:val="0"/>
          <w:marTop w:val="115"/>
          <w:marBottom w:val="0"/>
          <w:divBdr>
            <w:top w:val="none" w:sz="0" w:space="0" w:color="auto"/>
            <w:left w:val="none" w:sz="0" w:space="0" w:color="auto"/>
            <w:bottom w:val="none" w:sz="0" w:space="0" w:color="auto"/>
            <w:right w:val="none" w:sz="0" w:space="0" w:color="auto"/>
          </w:divBdr>
        </w:div>
      </w:divsChild>
    </w:div>
    <w:div w:id="1900630845">
      <w:bodyDiv w:val="1"/>
      <w:marLeft w:val="0"/>
      <w:marRight w:val="0"/>
      <w:marTop w:val="0"/>
      <w:marBottom w:val="0"/>
      <w:divBdr>
        <w:top w:val="none" w:sz="0" w:space="0" w:color="auto"/>
        <w:left w:val="none" w:sz="0" w:space="0" w:color="auto"/>
        <w:bottom w:val="none" w:sz="0" w:space="0" w:color="auto"/>
        <w:right w:val="none" w:sz="0" w:space="0" w:color="auto"/>
      </w:divBdr>
      <w:divsChild>
        <w:div w:id="935479641">
          <w:marLeft w:val="1426"/>
          <w:marRight w:val="0"/>
          <w:marTop w:val="115"/>
          <w:marBottom w:val="0"/>
          <w:divBdr>
            <w:top w:val="none" w:sz="0" w:space="0" w:color="auto"/>
            <w:left w:val="none" w:sz="0" w:space="0" w:color="auto"/>
            <w:bottom w:val="none" w:sz="0" w:space="0" w:color="auto"/>
            <w:right w:val="none" w:sz="0" w:space="0" w:color="auto"/>
          </w:divBdr>
        </w:div>
      </w:divsChild>
    </w:div>
    <w:div w:id="1903901911">
      <w:bodyDiv w:val="1"/>
      <w:marLeft w:val="0"/>
      <w:marRight w:val="0"/>
      <w:marTop w:val="0"/>
      <w:marBottom w:val="0"/>
      <w:divBdr>
        <w:top w:val="none" w:sz="0" w:space="0" w:color="auto"/>
        <w:left w:val="none" w:sz="0" w:space="0" w:color="auto"/>
        <w:bottom w:val="none" w:sz="0" w:space="0" w:color="auto"/>
        <w:right w:val="none" w:sz="0" w:space="0" w:color="auto"/>
      </w:divBdr>
      <w:divsChild>
        <w:div w:id="1126243793">
          <w:marLeft w:val="734"/>
          <w:marRight w:val="0"/>
          <w:marTop w:val="134"/>
          <w:marBottom w:val="0"/>
          <w:divBdr>
            <w:top w:val="none" w:sz="0" w:space="0" w:color="auto"/>
            <w:left w:val="none" w:sz="0" w:space="0" w:color="auto"/>
            <w:bottom w:val="none" w:sz="0" w:space="0" w:color="auto"/>
            <w:right w:val="none" w:sz="0" w:space="0" w:color="auto"/>
          </w:divBdr>
        </w:div>
      </w:divsChild>
    </w:div>
    <w:div w:id="1913660228">
      <w:bodyDiv w:val="1"/>
      <w:marLeft w:val="0"/>
      <w:marRight w:val="0"/>
      <w:marTop w:val="0"/>
      <w:marBottom w:val="0"/>
      <w:divBdr>
        <w:top w:val="none" w:sz="0" w:space="0" w:color="auto"/>
        <w:left w:val="none" w:sz="0" w:space="0" w:color="auto"/>
        <w:bottom w:val="none" w:sz="0" w:space="0" w:color="auto"/>
        <w:right w:val="none" w:sz="0" w:space="0" w:color="auto"/>
      </w:divBdr>
      <w:divsChild>
        <w:div w:id="501235965">
          <w:marLeft w:val="734"/>
          <w:marRight w:val="0"/>
          <w:marTop w:val="134"/>
          <w:marBottom w:val="0"/>
          <w:divBdr>
            <w:top w:val="none" w:sz="0" w:space="0" w:color="auto"/>
            <w:left w:val="none" w:sz="0" w:space="0" w:color="auto"/>
            <w:bottom w:val="none" w:sz="0" w:space="0" w:color="auto"/>
            <w:right w:val="none" w:sz="0" w:space="0" w:color="auto"/>
          </w:divBdr>
        </w:div>
        <w:div w:id="2128810673">
          <w:marLeft w:val="1426"/>
          <w:marRight w:val="0"/>
          <w:marTop w:val="115"/>
          <w:marBottom w:val="0"/>
          <w:divBdr>
            <w:top w:val="none" w:sz="0" w:space="0" w:color="auto"/>
            <w:left w:val="none" w:sz="0" w:space="0" w:color="auto"/>
            <w:bottom w:val="none" w:sz="0" w:space="0" w:color="auto"/>
            <w:right w:val="none" w:sz="0" w:space="0" w:color="auto"/>
          </w:divBdr>
        </w:div>
        <w:div w:id="1316683915">
          <w:marLeft w:val="1426"/>
          <w:marRight w:val="0"/>
          <w:marTop w:val="115"/>
          <w:marBottom w:val="0"/>
          <w:divBdr>
            <w:top w:val="none" w:sz="0" w:space="0" w:color="auto"/>
            <w:left w:val="none" w:sz="0" w:space="0" w:color="auto"/>
            <w:bottom w:val="none" w:sz="0" w:space="0" w:color="auto"/>
            <w:right w:val="none" w:sz="0" w:space="0" w:color="auto"/>
          </w:divBdr>
        </w:div>
        <w:div w:id="314266585">
          <w:marLeft w:val="1426"/>
          <w:marRight w:val="0"/>
          <w:marTop w:val="115"/>
          <w:marBottom w:val="0"/>
          <w:divBdr>
            <w:top w:val="none" w:sz="0" w:space="0" w:color="auto"/>
            <w:left w:val="none" w:sz="0" w:space="0" w:color="auto"/>
            <w:bottom w:val="none" w:sz="0" w:space="0" w:color="auto"/>
            <w:right w:val="none" w:sz="0" w:space="0" w:color="auto"/>
          </w:divBdr>
        </w:div>
        <w:div w:id="1538203766">
          <w:marLeft w:val="1426"/>
          <w:marRight w:val="0"/>
          <w:marTop w:val="115"/>
          <w:marBottom w:val="0"/>
          <w:divBdr>
            <w:top w:val="none" w:sz="0" w:space="0" w:color="auto"/>
            <w:left w:val="none" w:sz="0" w:space="0" w:color="auto"/>
            <w:bottom w:val="none" w:sz="0" w:space="0" w:color="auto"/>
            <w:right w:val="none" w:sz="0" w:space="0" w:color="auto"/>
          </w:divBdr>
        </w:div>
      </w:divsChild>
    </w:div>
    <w:div w:id="1928538166">
      <w:bodyDiv w:val="1"/>
      <w:marLeft w:val="0"/>
      <w:marRight w:val="0"/>
      <w:marTop w:val="0"/>
      <w:marBottom w:val="0"/>
      <w:divBdr>
        <w:top w:val="none" w:sz="0" w:space="0" w:color="auto"/>
        <w:left w:val="none" w:sz="0" w:space="0" w:color="auto"/>
        <w:bottom w:val="none" w:sz="0" w:space="0" w:color="auto"/>
        <w:right w:val="none" w:sz="0" w:space="0" w:color="auto"/>
      </w:divBdr>
      <w:divsChild>
        <w:div w:id="1113089120">
          <w:marLeft w:val="1426"/>
          <w:marRight w:val="0"/>
          <w:marTop w:val="125"/>
          <w:marBottom w:val="0"/>
          <w:divBdr>
            <w:top w:val="none" w:sz="0" w:space="0" w:color="auto"/>
            <w:left w:val="none" w:sz="0" w:space="0" w:color="auto"/>
            <w:bottom w:val="none" w:sz="0" w:space="0" w:color="auto"/>
            <w:right w:val="none" w:sz="0" w:space="0" w:color="auto"/>
          </w:divBdr>
        </w:div>
        <w:div w:id="1262451946">
          <w:marLeft w:val="1426"/>
          <w:marRight w:val="0"/>
          <w:marTop w:val="125"/>
          <w:marBottom w:val="0"/>
          <w:divBdr>
            <w:top w:val="none" w:sz="0" w:space="0" w:color="auto"/>
            <w:left w:val="none" w:sz="0" w:space="0" w:color="auto"/>
            <w:bottom w:val="none" w:sz="0" w:space="0" w:color="auto"/>
            <w:right w:val="none" w:sz="0" w:space="0" w:color="auto"/>
          </w:divBdr>
        </w:div>
        <w:div w:id="1060401851">
          <w:marLeft w:val="1426"/>
          <w:marRight w:val="0"/>
          <w:marTop w:val="125"/>
          <w:marBottom w:val="0"/>
          <w:divBdr>
            <w:top w:val="none" w:sz="0" w:space="0" w:color="auto"/>
            <w:left w:val="none" w:sz="0" w:space="0" w:color="auto"/>
            <w:bottom w:val="none" w:sz="0" w:space="0" w:color="auto"/>
            <w:right w:val="none" w:sz="0" w:space="0" w:color="auto"/>
          </w:divBdr>
        </w:div>
        <w:div w:id="501241728">
          <w:marLeft w:val="1426"/>
          <w:marRight w:val="0"/>
          <w:marTop w:val="125"/>
          <w:marBottom w:val="0"/>
          <w:divBdr>
            <w:top w:val="none" w:sz="0" w:space="0" w:color="auto"/>
            <w:left w:val="none" w:sz="0" w:space="0" w:color="auto"/>
            <w:bottom w:val="none" w:sz="0" w:space="0" w:color="auto"/>
            <w:right w:val="none" w:sz="0" w:space="0" w:color="auto"/>
          </w:divBdr>
        </w:div>
      </w:divsChild>
    </w:div>
    <w:div w:id="1945065632">
      <w:bodyDiv w:val="1"/>
      <w:marLeft w:val="0"/>
      <w:marRight w:val="0"/>
      <w:marTop w:val="0"/>
      <w:marBottom w:val="0"/>
      <w:divBdr>
        <w:top w:val="none" w:sz="0" w:space="0" w:color="auto"/>
        <w:left w:val="none" w:sz="0" w:space="0" w:color="auto"/>
        <w:bottom w:val="none" w:sz="0" w:space="0" w:color="auto"/>
        <w:right w:val="none" w:sz="0" w:space="0" w:color="auto"/>
      </w:divBdr>
      <w:divsChild>
        <w:div w:id="1078668491">
          <w:marLeft w:val="734"/>
          <w:marRight w:val="0"/>
          <w:marTop w:val="134"/>
          <w:marBottom w:val="0"/>
          <w:divBdr>
            <w:top w:val="none" w:sz="0" w:space="0" w:color="auto"/>
            <w:left w:val="none" w:sz="0" w:space="0" w:color="auto"/>
            <w:bottom w:val="none" w:sz="0" w:space="0" w:color="auto"/>
            <w:right w:val="none" w:sz="0" w:space="0" w:color="auto"/>
          </w:divBdr>
        </w:div>
      </w:divsChild>
    </w:div>
    <w:div w:id="1955136031">
      <w:bodyDiv w:val="1"/>
      <w:marLeft w:val="0"/>
      <w:marRight w:val="0"/>
      <w:marTop w:val="0"/>
      <w:marBottom w:val="0"/>
      <w:divBdr>
        <w:top w:val="none" w:sz="0" w:space="0" w:color="auto"/>
        <w:left w:val="none" w:sz="0" w:space="0" w:color="auto"/>
        <w:bottom w:val="none" w:sz="0" w:space="0" w:color="auto"/>
        <w:right w:val="none" w:sz="0" w:space="0" w:color="auto"/>
      </w:divBdr>
      <w:divsChild>
        <w:div w:id="1558468730">
          <w:marLeft w:val="734"/>
          <w:marRight w:val="0"/>
          <w:marTop w:val="134"/>
          <w:marBottom w:val="0"/>
          <w:divBdr>
            <w:top w:val="none" w:sz="0" w:space="0" w:color="auto"/>
            <w:left w:val="none" w:sz="0" w:space="0" w:color="auto"/>
            <w:bottom w:val="none" w:sz="0" w:space="0" w:color="auto"/>
            <w:right w:val="none" w:sz="0" w:space="0" w:color="auto"/>
          </w:divBdr>
        </w:div>
      </w:divsChild>
    </w:div>
    <w:div w:id="1977640903">
      <w:bodyDiv w:val="1"/>
      <w:marLeft w:val="0"/>
      <w:marRight w:val="0"/>
      <w:marTop w:val="0"/>
      <w:marBottom w:val="0"/>
      <w:divBdr>
        <w:top w:val="none" w:sz="0" w:space="0" w:color="auto"/>
        <w:left w:val="none" w:sz="0" w:space="0" w:color="auto"/>
        <w:bottom w:val="none" w:sz="0" w:space="0" w:color="auto"/>
        <w:right w:val="none" w:sz="0" w:space="0" w:color="auto"/>
      </w:divBdr>
      <w:divsChild>
        <w:div w:id="773943187">
          <w:marLeft w:val="1426"/>
          <w:marRight w:val="0"/>
          <w:marTop w:val="115"/>
          <w:marBottom w:val="0"/>
          <w:divBdr>
            <w:top w:val="none" w:sz="0" w:space="0" w:color="auto"/>
            <w:left w:val="none" w:sz="0" w:space="0" w:color="auto"/>
            <w:bottom w:val="none" w:sz="0" w:space="0" w:color="auto"/>
            <w:right w:val="none" w:sz="0" w:space="0" w:color="auto"/>
          </w:divBdr>
        </w:div>
      </w:divsChild>
    </w:div>
    <w:div w:id="1991397020">
      <w:bodyDiv w:val="1"/>
      <w:marLeft w:val="0"/>
      <w:marRight w:val="0"/>
      <w:marTop w:val="0"/>
      <w:marBottom w:val="0"/>
      <w:divBdr>
        <w:top w:val="none" w:sz="0" w:space="0" w:color="auto"/>
        <w:left w:val="none" w:sz="0" w:space="0" w:color="auto"/>
        <w:bottom w:val="none" w:sz="0" w:space="0" w:color="auto"/>
        <w:right w:val="none" w:sz="0" w:space="0" w:color="auto"/>
      </w:divBdr>
      <w:divsChild>
        <w:div w:id="733047138">
          <w:marLeft w:val="734"/>
          <w:marRight w:val="0"/>
          <w:marTop w:val="134"/>
          <w:marBottom w:val="0"/>
          <w:divBdr>
            <w:top w:val="none" w:sz="0" w:space="0" w:color="auto"/>
            <w:left w:val="none" w:sz="0" w:space="0" w:color="auto"/>
            <w:bottom w:val="none" w:sz="0" w:space="0" w:color="auto"/>
            <w:right w:val="none" w:sz="0" w:space="0" w:color="auto"/>
          </w:divBdr>
        </w:div>
      </w:divsChild>
    </w:div>
    <w:div w:id="1996297572">
      <w:bodyDiv w:val="1"/>
      <w:marLeft w:val="0"/>
      <w:marRight w:val="0"/>
      <w:marTop w:val="0"/>
      <w:marBottom w:val="0"/>
      <w:divBdr>
        <w:top w:val="none" w:sz="0" w:space="0" w:color="auto"/>
        <w:left w:val="none" w:sz="0" w:space="0" w:color="auto"/>
        <w:bottom w:val="none" w:sz="0" w:space="0" w:color="auto"/>
        <w:right w:val="none" w:sz="0" w:space="0" w:color="auto"/>
      </w:divBdr>
      <w:divsChild>
        <w:div w:id="836264763">
          <w:marLeft w:val="734"/>
          <w:marRight w:val="0"/>
          <w:marTop w:val="144"/>
          <w:marBottom w:val="0"/>
          <w:divBdr>
            <w:top w:val="none" w:sz="0" w:space="0" w:color="auto"/>
            <w:left w:val="none" w:sz="0" w:space="0" w:color="auto"/>
            <w:bottom w:val="none" w:sz="0" w:space="0" w:color="auto"/>
            <w:right w:val="none" w:sz="0" w:space="0" w:color="auto"/>
          </w:divBdr>
        </w:div>
      </w:divsChild>
    </w:div>
    <w:div w:id="2003120194">
      <w:bodyDiv w:val="1"/>
      <w:marLeft w:val="0"/>
      <w:marRight w:val="0"/>
      <w:marTop w:val="0"/>
      <w:marBottom w:val="0"/>
      <w:divBdr>
        <w:top w:val="none" w:sz="0" w:space="0" w:color="auto"/>
        <w:left w:val="none" w:sz="0" w:space="0" w:color="auto"/>
        <w:bottom w:val="none" w:sz="0" w:space="0" w:color="auto"/>
        <w:right w:val="none" w:sz="0" w:space="0" w:color="auto"/>
      </w:divBdr>
      <w:divsChild>
        <w:div w:id="1502348822">
          <w:marLeft w:val="1426"/>
          <w:marRight w:val="0"/>
          <w:marTop w:val="115"/>
          <w:marBottom w:val="0"/>
          <w:divBdr>
            <w:top w:val="none" w:sz="0" w:space="0" w:color="auto"/>
            <w:left w:val="none" w:sz="0" w:space="0" w:color="auto"/>
            <w:bottom w:val="none" w:sz="0" w:space="0" w:color="auto"/>
            <w:right w:val="none" w:sz="0" w:space="0" w:color="auto"/>
          </w:divBdr>
        </w:div>
      </w:divsChild>
    </w:div>
    <w:div w:id="2048676605">
      <w:bodyDiv w:val="1"/>
      <w:marLeft w:val="0"/>
      <w:marRight w:val="0"/>
      <w:marTop w:val="0"/>
      <w:marBottom w:val="0"/>
      <w:divBdr>
        <w:top w:val="none" w:sz="0" w:space="0" w:color="auto"/>
        <w:left w:val="none" w:sz="0" w:space="0" w:color="auto"/>
        <w:bottom w:val="none" w:sz="0" w:space="0" w:color="auto"/>
        <w:right w:val="none" w:sz="0" w:space="0" w:color="auto"/>
      </w:divBdr>
      <w:divsChild>
        <w:div w:id="1199778178">
          <w:marLeft w:val="0"/>
          <w:marRight w:val="0"/>
          <w:marTop w:val="91"/>
          <w:marBottom w:val="0"/>
          <w:divBdr>
            <w:top w:val="none" w:sz="0" w:space="0" w:color="auto"/>
            <w:left w:val="none" w:sz="0" w:space="0" w:color="auto"/>
            <w:bottom w:val="none" w:sz="0" w:space="0" w:color="auto"/>
            <w:right w:val="none" w:sz="0" w:space="0" w:color="auto"/>
          </w:divBdr>
        </w:div>
        <w:div w:id="448353031">
          <w:marLeft w:val="0"/>
          <w:marRight w:val="0"/>
          <w:marTop w:val="91"/>
          <w:marBottom w:val="0"/>
          <w:divBdr>
            <w:top w:val="none" w:sz="0" w:space="0" w:color="auto"/>
            <w:left w:val="none" w:sz="0" w:space="0" w:color="auto"/>
            <w:bottom w:val="none" w:sz="0" w:space="0" w:color="auto"/>
            <w:right w:val="none" w:sz="0" w:space="0" w:color="auto"/>
          </w:divBdr>
        </w:div>
      </w:divsChild>
    </w:div>
    <w:div w:id="2059207999">
      <w:bodyDiv w:val="1"/>
      <w:marLeft w:val="0"/>
      <w:marRight w:val="0"/>
      <w:marTop w:val="0"/>
      <w:marBottom w:val="0"/>
      <w:divBdr>
        <w:top w:val="none" w:sz="0" w:space="0" w:color="auto"/>
        <w:left w:val="none" w:sz="0" w:space="0" w:color="auto"/>
        <w:bottom w:val="none" w:sz="0" w:space="0" w:color="auto"/>
        <w:right w:val="none" w:sz="0" w:space="0" w:color="auto"/>
      </w:divBdr>
      <w:divsChild>
        <w:div w:id="248396352">
          <w:marLeft w:val="734"/>
          <w:marRight w:val="0"/>
          <w:marTop w:val="134"/>
          <w:marBottom w:val="0"/>
          <w:divBdr>
            <w:top w:val="none" w:sz="0" w:space="0" w:color="auto"/>
            <w:left w:val="none" w:sz="0" w:space="0" w:color="auto"/>
            <w:bottom w:val="none" w:sz="0" w:space="0" w:color="auto"/>
            <w:right w:val="none" w:sz="0" w:space="0" w:color="auto"/>
          </w:divBdr>
        </w:div>
        <w:div w:id="62334949">
          <w:marLeft w:val="1426"/>
          <w:marRight w:val="0"/>
          <w:marTop w:val="115"/>
          <w:marBottom w:val="0"/>
          <w:divBdr>
            <w:top w:val="none" w:sz="0" w:space="0" w:color="auto"/>
            <w:left w:val="none" w:sz="0" w:space="0" w:color="auto"/>
            <w:bottom w:val="none" w:sz="0" w:space="0" w:color="auto"/>
            <w:right w:val="none" w:sz="0" w:space="0" w:color="auto"/>
          </w:divBdr>
        </w:div>
        <w:div w:id="1718816445">
          <w:marLeft w:val="1426"/>
          <w:marRight w:val="0"/>
          <w:marTop w:val="115"/>
          <w:marBottom w:val="0"/>
          <w:divBdr>
            <w:top w:val="none" w:sz="0" w:space="0" w:color="auto"/>
            <w:left w:val="none" w:sz="0" w:space="0" w:color="auto"/>
            <w:bottom w:val="none" w:sz="0" w:space="0" w:color="auto"/>
            <w:right w:val="none" w:sz="0" w:space="0" w:color="auto"/>
          </w:divBdr>
        </w:div>
      </w:divsChild>
    </w:div>
    <w:div w:id="2064399803">
      <w:bodyDiv w:val="1"/>
      <w:marLeft w:val="0"/>
      <w:marRight w:val="0"/>
      <w:marTop w:val="0"/>
      <w:marBottom w:val="0"/>
      <w:divBdr>
        <w:top w:val="none" w:sz="0" w:space="0" w:color="auto"/>
        <w:left w:val="none" w:sz="0" w:space="0" w:color="auto"/>
        <w:bottom w:val="none" w:sz="0" w:space="0" w:color="auto"/>
        <w:right w:val="none" w:sz="0" w:space="0" w:color="auto"/>
      </w:divBdr>
      <w:divsChild>
        <w:div w:id="681590842">
          <w:marLeft w:val="1426"/>
          <w:marRight w:val="0"/>
          <w:marTop w:val="115"/>
          <w:marBottom w:val="0"/>
          <w:divBdr>
            <w:top w:val="none" w:sz="0" w:space="0" w:color="auto"/>
            <w:left w:val="none" w:sz="0" w:space="0" w:color="auto"/>
            <w:bottom w:val="none" w:sz="0" w:space="0" w:color="auto"/>
            <w:right w:val="none" w:sz="0" w:space="0" w:color="auto"/>
          </w:divBdr>
        </w:div>
      </w:divsChild>
    </w:div>
    <w:div w:id="2065449600">
      <w:bodyDiv w:val="1"/>
      <w:marLeft w:val="0"/>
      <w:marRight w:val="0"/>
      <w:marTop w:val="0"/>
      <w:marBottom w:val="0"/>
      <w:divBdr>
        <w:top w:val="none" w:sz="0" w:space="0" w:color="auto"/>
        <w:left w:val="none" w:sz="0" w:space="0" w:color="auto"/>
        <w:bottom w:val="none" w:sz="0" w:space="0" w:color="auto"/>
        <w:right w:val="none" w:sz="0" w:space="0" w:color="auto"/>
      </w:divBdr>
      <w:divsChild>
        <w:div w:id="378667730">
          <w:marLeft w:val="1426"/>
          <w:marRight w:val="0"/>
          <w:marTop w:val="115"/>
          <w:marBottom w:val="0"/>
          <w:divBdr>
            <w:top w:val="none" w:sz="0" w:space="0" w:color="auto"/>
            <w:left w:val="none" w:sz="0" w:space="0" w:color="auto"/>
            <w:bottom w:val="none" w:sz="0" w:space="0" w:color="auto"/>
            <w:right w:val="none" w:sz="0" w:space="0" w:color="auto"/>
          </w:divBdr>
        </w:div>
        <w:div w:id="2127575811">
          <w:marLeft w:val="2059"/>
          <w:marRight w:val="0"/>
          <w:marTop w:val="96"/>
          <w:marBottom w:val="0"/>
          <w:divBdr>
            <w:top w:val="none" w:sz="0" w:space="0" w:color="auto"/>
            <w:left w:val="none" w:sz="0" w:space="0" w:color="auto"/>
            <w:bottom w:val="none" w:sz="0" w:space="0" w:color="auto"/>
            <w:right w:val="none" w:sz="0" w:space="0" w:color="auto"/>
          </w:divBdr>
        </w:div>
      </w:divsChild>
    </w:div>
    <w:div w:id="2116439548">
      <w:bodyDiv w:val="1"/>
      <w:marLeft w:val="0"/>
      <w:marRight w:val="0"/>
      <w:marTop w:val="0"/>
      <w:marBottom w:val="0"/>
      <w:divBdr>
        <w:top w:val="none" w:sz="0" w:space="0" w:color="auto"/>
        <w:left w:val="none" w:sz="0" w:space="0" w:color="auto"/>
        <w:bottom w:val="none" w:sz="0" w:space="0" w:color="auto"/>
        <w:right w:val="none" w:sz="0" w:space="0" w:color="auto"/>
      </w:divBdr>
      <w:divsChild>
        <w:div w:id="1910460912">
          <w:marLeft w:val="734"/>
          <w:marRight w:val="0"/>
          <w:marTop w:val="134"/>
          <w:marBottom w:val="0"/>
          <w:divBdr>
            <w:top w:val="none" w:sz="0" w:space="0" w:color="auto"/>
            <w:left w:val="none" w:sz="0" w:space="0" w:color="auto"/>
            <w:bottom w:val="none" w:sz="0" w:space="0" w:color="auto"/>
            <w:right w:val="none" w:sz="0" w:space="0" w:color="auto"/>
          </w:divBdr>
        </w:div>
      </w:divsChild>
    </w:div>
    <w:div w:id="2118212828">
      <w:bodyDiv w:val="1"/>
      <w:marLeft w:val="0"/>
      <w:marRight w:val="0"/>
      <w:marTop w:val="0"/>
      <w:marBottom w:val="0"/>
      <w:divBdr>
        <w:top w:val="none" w:sz="0" w:space="0" w:color="auto"/>
        <w:left w:val="none" w:sz="0" w:space="0" w:color="auto"/>
        <w:bottom w:val="none" w:sz="0" w:space="0" w:color="auto"/>
        <w:right w:val="none" w:sz="0" w:space="0" w:color="auto"/>
      </w:divBdr>
      <w:divsChild>
        <w:div w:id="1385562131">
          <w:marLeft w:val="734"/>
          <w:marRight w:val="0"/>
          <w:marTop w:val="134"/>
          <w:marBottom w:val="0"/>
          <w:divBdr>
            <w:top w:val="none" w:sz="0" w:space="0" w:color="auto"/>
            <w:left w:val="none" w:sz="0" w:space="0" w:color="auto"/>
            <w:bottom w:val="none" w:sz="0" w:space="0" w:color="auto"/>
            <w:right w:val="none" w:sz="0" w:space="0" w:color="auto"/>
          </w:divBdr>
        </w:div>
        <w:div w:id="1736734318">
          <w:marLeft w:val="1426"/>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wmf"/><Relationship Id="rId12" Type="http://schemas.openxmlformats.org/officeDocument/2006/relationships/oleObject" Target="embeddings/oleObject2.bin"/><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18</Pages>
  <Words>1150</Words>
  <Characters>6558</Characters>
  <Application>Microsoft Office Word</Application>
  <DocSecurity>0</DocSecurity>
  <Lines>54</Lines>
  <Paragraphs>15</Paragraphs>
  <ScaleCrop>false</ScaleCrop>
  <Company/>
  <LinksUpToDate>false</LinksUpToDate>
  <CharactersWithSpaces>7693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HickeyHsu</dc:creator>
  <cp:keywords/>
  <dc:description/>
  <cp:lastModifiedBy>HickeyHsu</cp:lastModifiedBy>
  <cp:revision>168</cp:revision>
  <dcterms:created xsi:type="dcterms:W3CDTF">2018-06-15T01:29:00Z</dcterms:created>
  <dcterms:modified xsi:type="dcterms:W3CDTF">2018-06-21T14:43:00Z</dcterms:modified>
</cp:coreProperties>
</file>