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F9C1" w14:textId="77777777" w:rsidR="00F56B96" w:rsidRPr="005F130B" w:rsidRDefault="00F56B96" w:rsidP="00F56B96">
      <w:pPr>
        <w:jc w:val="center"/>
        <w:rPr>
          <w:color w:val="FFFFFF"/>
        </w:rPr>
      </w:pPr>
      <w:r w:rsidRPr="005F130B">
        <w:rPr>
          <w:rFonts w:hint="eastAsia"/>
          <w:color w:val="FFFFFF"/>
        </w:rPr>
        <w:t>(</w:t>
      </w:r>
      <w:r w:rsidRPr="005F130B">
        <w:rPr>
          <w:rFonts w:hint="eastAsia"/>
          <w:color w:val="FFFFFF"/>
        </w:rPr>
        <w:t>案</w:t>
      </w:r>
      <w:r w:rsidRPr="005F130B">
        <w:rPr>
          <w:rFonts w:hint="eastAsia"/>
          <w:color w:val="FFFFFF"/>
        </w:rPr>
        <w:t>)</w:t>
      </w:r>
    </w:p>
    <w:p w14:paraId="7444644F" w14:textId="77777777" w:rsidR="001011ED" w:rsidRPr="001371DE" w:rsidRDefault="00522B40" w:rsidP="00C26A56">
      <w:pPr>
        <w:jc w:val="right"/>
      </w:pPr>
      <w:r w:rsidRPr="00832AAB">
        <w:rPr>
          <w:rFonts w:hint="eastAsia"/>
          <w:w w:val="86"/>
          <w:kern w:val="0"/>
          <w:fitText w:val="1988" w:id="-1514444028"/>
        </w:rPr>
        <w:t>４</w:t>
      </w:r>
      <w:r w:rsidR="00C26A56" w:rsidRPr="00832AAB">
        <w:rPr>
          <w:rFonts w:hint="eastAsia"/>
          <w:w w:val="86"/>
          <w:kern w:val="0"/>
          <w:fitText w:val="1988" w:id="-1514444028"/>
        </w:rPr>
        <w:t>産技専</w:t>
      </w:r>
      <w:r w:rsidR="0058413C" w:rsidRPr="00832AAB">
        <w:rPr>
          <w:rFonts w:hint="eastAsia"/>
          <w:w w:val="86"/>
          <w:kern w:val="0"/>
          <w:fitText w:val="1988" w:id="-1514444028"/>
        </w:rPr>
        <w:t>管</w:t>
      </w:r>
      <w:r w:rsidR="00C26A56" w:rsidRPr="00832AAB">
        <w:rPr>
          <w:rFonts w:hint="eastAsia"/>
          <w:w w:val="86"/>
          <w:kern w:val="0"/>
          <w:fitText w:val="1988" w:id="-1514444028"/>
        </w:rPr>
        <w:t>品</w:t>
      </w:r>
      <w:r w:rsidR="00C26A56" w:rsidRPr="00832AAB">
        <w:rPr>
          <w:rFonts w:hint="eastAsia"/>
          <w:w w:val="86"/>
          <w:kern w:val="0"/>
          <w:fitText w:val="1988" w:id="-1514444028"/>
          <w:lang w:eastAsia="zh-CN"/>
        </w:rPr>
        <w:t>第</w:t>
      </w:r>
      <w:r w:rsidR="00990DF8" w:rsidRPr="00832AAB">
        <w:rPr>
          <w:rFonts w:hint="eastAsia"/>
          <w:w w:val="86"/>
          <w:kern w:val="0"/>
          <w:fitText w:val="1988" w:id="-1514444028"/>
        </w:rPr>
        <w:t>２３５</w:t>
      </w:r>
      <w:r w:rsidR="00C26A56" w:rsidRPr="00832AAB">
        <w:rPr>
          <w:rFonts w:hint="eastAsia"/>
          <w:spacing w:val="1"/>
          <w:w w:val="86"/>
          <w:kern w:val="0"/>
          <w:fitText w:val="1988" w:id="-1514444028"/>
          <w:lang w:eastAsia="zh-CN"/>
        </w:rPr>
        <w:t>号</w:t>
      </w:r>
    </w:p>
    <w:p w14:paraId="7EC92CFF" w14:textId="6E6BAF41" w:rsidR="00CD11D8" w:rsidRDefault="0058413C" w:rsidP="00C26A56">
      <w:pPr>
        <w:jc w:val="right"/>
      </w:pPr>
      <w:r>
        <w:t>令和1年1月1日</w:t>
      </w:r>
    </w:p>
    <w:p w14:paraId="06D02E0C" w14:textId="77777777" w:rsidR="00C26A56" w:rsidRDefault="00C26A56"/>
    <w:p w14:paraId="7B833C20" w14:textId="77777777" w:rsidR="00C26A56" w:rsidRPr="00CD11D8" w:rsidRDefault="0058413C" w:rsidP="00091468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東京都</w:t>
      </w:r>
      <w:r w:rsidR="00C26A56" w:rsidRPr="00CD11D8">
        <w:rPr>
          <w:rFonts w:ascii="ＭＳ ゴシック" w:eastAsia="ＭＳ ゴシック" w:hAnsi="ＭＳ ゴシック" w:hint="eastAsia"/>
          <w:b/>
          <w:sz w:val="24"/>
          <w:szCs w:val="24"/>
        </w:rPr>
        <w:t>公立大学法人資産使用許可書</w:t>
      </w:r>
    </w:p>
    <w:p w14:paraId="74A6998C" w14:textId="77777777" w:rsidR="00C26A56" w:rsidRDefault="00C26A56" w:rsidP="00CD11D8">
      <w:pPr>
        <w:jc w:val="left"/>
      </w:pPr>
    </w:p>
    <w:p w14:paraId="365D8EDD" w14:textId="77777777" w:rsidR="0068728D" w:rsidRDefault="000B6494" w:rsidP="0068728D">
      <w:r>
        <w:rPr>
          <w:rFonts w:hint="eastAsia"/>
        </w:rPr>
        <w:t xml:space="preserve">　東京都</w:t>
      </w:r>
      <w:r w:rsidR="00260479">
        <w:rPr>
          <w:rFonts w:hint="eastAsia"/>
        </w:rPr>
        <w:t>品川区</w:t>
      </w:r>
      <w:r w:rsidR="0068728D">
        <w:rPr>
          <w:rFonts w:hint="eastAsia"/>
        </w:rPr>
        <w:t>東大井一丁目</w:t>
      </w:r>
      <w:r w:rsidR="0068728D">
        <w:rPr>
          <w:rFonts w:hint="eastAsia"/>
        </w:rPr>
        <w:t>11</w:t>
      </w:r>
      <w:r w:rsidR="0068728D">
        <w:rPr>
          <w:rFonts w:hint="eastAsia"/>
        </w:rPr>
        <w:t>－７</w:t>
      </w:r>
    </w:p>
    <w:p w14:paraId="3E3E89A1" w14:textId="77777777" w:rsidR="00C26A56" w:rsidRDefault="0068728D" w:rsidP="0068728D">
      <w:r>
        <w:rPr>
          <w:rFonts w:hint="eastAsia"/>
        </w:rPr>
        <w:t xml:space="preserve">　アイビハイツ南品川管理組合</w:t>
      </w:r>
    </w:p>
    <w:p w14:paraId="0032BB10" w14:textId="77777777" w:rsidR="00C26A56" w:rsidRDefault="00B82BF0" w:rsidP="0068728D">
      <w:r>
        <w:rPr>
          <w:rFonts w:hint="eastAsia"/>
        </w:rPr>
        <w:t xml:space="preserve">　</w:t>
      </w:r>
      <w:r w:rsidR="0068728D">
        <w:rPr>
          <w:rFonts w:hint="eastAsia"/>
        </w:rPr>
        <w:t xml:space="preserve">  </w:t>
      </w:r>
      <w:r w:rsidR="00CD11D8">
        <w:rPr>
          <w:rFonts w:hint="eastAsia"/>
        </w:rPr>
        <w:t xml:space="preserve">　</w:t>
      </w:r>
      <w:r w:rsidR="0068728D">
        <w:rPr>
          <w:rFonts w:hint="eastAsia"/>
        </w:rPr>
        <w:t xml:space="preserve">  </w:t>
      </w:r>
      <w:r w:rsidR="00CD11D8">
        <w:rPr>
          <w:rFonts w:hint="eastAsia"/>
        </w:rPr>
        <w:t xml:space="preserve">理事長　</w:t>
      </w:r>
      <w:r w:rsidR="00C43206">
        <w:rPr>
          <w:rFonts w:hint="eastAsia"/>
        </w:rPr>
        <w:t xml:space="preserve">　</w:t>
      </w:r>
      <w:r w:rsidR="00046CAC">
        <w:rPr>
          <w:rFonts w:hint="eastAsia"/>
        </w:rPr>
        <w:t>●●　●●</w:t>
      </w:r>
      <w:r w:rsidR="0068728D">
        <w:rPr>
          <w:rFonts w:hint="eastAsia"/>
          <w:kern w:val="0"/>
        </w:rPr>
        <w:t xml:space="preserve">  </w:t>
      </w:r>
      <w:r w:rsidR="00C43206">
        <w:rPr>
          <w:rFonts w:hint="eastAsia"/>
        </w:rPr>
        <w:t>様</w:t>
      </w:r>
    </w:p>
    <w:p w14:paraId="353EF28F" w14:textId="77777777" w:rsidR="00C26A56" w:rsidRPr="00260479" w:rsidRDefault="0068728D">
      <w:r>
        <w:rPr>
          <w:rFonts w:hint="eastAsia"/>
        </w:rPr>
        <w:t xml:space="preserve"> </w:t>
      </w:r>
    </w:p>
    <w:p w14:paraId="4AEC360F" w14:textId="77777777" w:rsidR="00C26A56" w:rsidRDefault="0058413C" w:rsidP="00C26A56">
      <w:pPr>
        <w:ind w:firstLineChars="100" w:firstLine="210"/>
      </w:pPr>
      <w:r>
        <w:rPr>
          <w:rFonts w:hint="eastAsia"/>
        </w:rPr>
        <w:t>令和</w:t>
      </w:r>
      <w:r w:rsidR="0068728D">
        <w:rPr>
          <w:rFonts w:hint="eastAsia"/>
        </w:rPr>
        <w:t>４</w:t>
      </w:r>
      <w:r w:rsidR="00C26A56" w:rsidRPr="001371DE">
        <w:rPr>
          <w:rFonts w:hint="eastAsia"/>
        </w:rPr>
        <w:t>年</w:t>
      </w:r>
      <w:r w:rsidR="0068728D">
        <w:rPr>
          <w:rFonts w:hint="eastAsia"/>
        </w:rPr>
        <w:t>５</w:t>
      </w:r>
      <w:r w:rsidR="00C26A56" w:rsidRPr="001371DE">
        <w:rPr>
          <w:rFonts w:hint="eastAsia"/>
        </w:rPr>
        <w:t>月</w:t>
      </w:r>
      <w:r w:rsidR="0068728D">
        <w:rPr>
          <w:rFonts w:hint="eastAsia"/>
        </w:rPr>
        <w:t>１７</w:t>
      </w:r>
      <w:r w:rsidR="00C26A56" w:rsidRPr="001371DE">
        <w:rPr>
          <w:rFonts w:hint="eastAsia"/>
        </w:rPr>
        <w:t>日付</w:t>
      </w:r>
      <w:r w:rsidR="00CD11D8">
        <w:rPr>
          <w:rFonts w:hint="eastAsia"/>
        </w:rPr>
        <w:t>で</w:t>
      </w:r>
      <w:r w:rsidR="00C26A56">
        <w:rPr>
          <w:rFonts w:hint="eastAsia"/>
        </w:rPr>
        <w:t>申請の</w:t>
      </w:r>
      <w:r w:rsidR="00CD11D8">
        <w:rPr>
          <w:rFonts w:hint="eastAsia"/>
        </w:rPr>
        <w:t>ありました</w:t>
      </w:r>
      <w:r>
        <w:rPr>
          <w:rFonts w:hint="eastAsia"/>
        </w:rPr>
        <w:t>東京都</w:t>
      </w:r>
      <w:r w:rsidR="00C26A56">
        <w:rPr>
          <w:rFonts w:hint="eastAsia"/>
        </w:rPr>
        <w:t>公立大学法人資産の使用については、下記のとおり</w:t>
      </w:r>
      <w:r w:rsidR="00C43206">
        <w:rPr>
          <w:rFonts w:hint="eastAsia"/>
        </w:rPr>
        <w:t>、</w:t>
      </w:r>
      <w:r w:rsidR="00C26A56">
        <w:rPr>
          <w:rFonts w:hint="eastAsia"/>
        </w:rPr>
        <w:t>許可</w:t>
      </w:r>
      <w:r w:rsidR="00C43206">
        <w:rPr>
          <w:rFonts w:hint="eastAsia"/>
        </w:rPr>
        <w:t>します</w:t>
      </w:r>
      <w:r w:rsidR="00C26A56">
        <w:rPr>
          <w:rFonts w:hint="eastAsia"/>
        </w:rPr>
        <w:t>。</w:t>
      </w:r>
    </w:p>
    <w:p w14:paraId="62E2CB11" w14:textId="77777777" w:rsidR="00C26A56" w:rsidRPr="00260479" w:rsidRDefault="00260479">
      <w:r>
        <w:rPr>
          <w:rFonts w:hint="eastAsia"/>
        </w:rPr>
        <w:t xml:space="preserve">　なお、</w:t>
      </w:r>
      <w:r w:rsidRPr="00260479">
        <w:rPr>
          <w:rFonts w:hint="eastAsia"/>
        </w:rPr>
        <w:t>新型コロナウイルス感染症拡大によ</w:t>
      </w:r>
      <w:r>
        <w:rPr>
          <w:rFonts w:hint="eastAsia"/>
        </w:rPr>
        <w:t>り</w:t>
      </w:r>
      <w:r w:rsidR="007B5ABB">
        <w:rPr>
          <w:rFonts w:hint="eastAsia"/>
        </w:rPr>
        <w:t>許可を取り消す場合が</w:t>
      </w:r>
      <w:r w:rsidR="0068728D">
        <w:rPr>
          <w:rFonts w:hint="eastAsia"/>
        </w:rPr>
        <w:t>ります</w:t>
      </w:r>
      <w:r w:rsidR="007B5ABB">
        <w:rPr>
          <w:rFonts w:hint="eastAsia"/>
        </w:rPr>
        <w:t>。</w:t>
      </w:r>
    </w:p>
    <w:p w14:paraId="3195416A" w14:textId="77777777" w:rsidR="00C26A56" w:rsidRPr="004B7085" w:rsidRDefault="00C26A56"/>
    <w:p w14:paraId="45FB4B1C" w14:textId="77777777" w:rsidR="00C26A56" w:rsidRDefault="0058413C" w:rsidP="0058413C">
      <w:pPr>
        <w:ind w:right="2100"/>
        <w:jc w:val="right"/>
      </w:pPr>
      <w:r>
        <w:rPr>
          <w:rFonts w:hint="eastAsia"/>
        </w:rPr>
        <w:t>東京都</w:t>
      </w:r>
      <w:r w:rsidR="00C26A56">
        <w:rPr>
          <w:rFonts w:hint="eastAsia"/>
        </w:rPr>
        <w:t>公立大学法人</w:t>
      </w:r>
    </w:p>
    <w:p w14:paraId="547D5593" w14:textId="77777777" w:rsidR="00C26A56" w:rsidRDefault="0058413C" w:rsidP="0058413C">
      <w:pPr>
        <w:wordWrap w:val="0"/>
        <w:ind w:right="1680"/>
        <w:jc w:val="right"/>
      </w:pPr>
      <w:r>
        <w:rPr>
          <w:rFonts w:hint="eastAsia"/>
        </w:rPr>
        <w:t>理事長　　山本</w:t>
      </w:r>
      <w:r w:rsidR="001E686B">
        <w:rPr>
          <w:rFonts w:hint="eastAsia"/>
        </w:rPr>
        <w:t xml:space="preserve">　</w:t>
      </w:r>
      <w:r>
        <w:rPr>
          <w:rFonts w:hint="eastAsia"/>
        </w:rPr>
        <w:t>良一</w:t>
      </w:r>
    </w:p>
    <w:p w14:paraId="6748D186" w14:textId="77777777" w:rsidR="00C26A56" w:rsidRDefault="00C26A56"/>
    <w:p w14:paraId="6F9AFBCF" w14:textId="77777777" w:rsidR="000B6494" w:rsidRDefault="000B6494"/>
    <w:p w14:paraId="27BB3740" w14:textId="77777777" w:rsidR="00C26A56" w:rsidRDefault="00CA5D1A">
      <w:r>
        <w:rPr>
          <w:rFonts w:hint="eastAsia"/>
        </w:rPr>
        <w:t>（使用資産の表示）</w:t>
      </w:r>
    </w:p>
    <w:p w14:paraId="54436040" w14:textId="77777777" w:rsidR="00C26A56" w:rsidRDefault="00CA5D1A">
      <w:r>
        <w:rPr>
          <w:rFonts w:hint="eastAsia"/>
        </w:rPr>
        <w:t>第</w:t>
      </w:r>
      <w:r w:rsidR="00CD11D8">
        <w:rPr>
          <w:rFonts w:hint="eastAsia"/>
        </w:rPr>
        <w:t>１</w:t>
      </w:r>
      <w:r>
        <w:rPr>
          <w:rFonts w:hint="eastAsia"/>
        </w:rPr>
        <w:t xml:space="preserve">　</w:t>
      </w:r>
      <w:r w:rsidR="00B82BF0">
        <w:rPr>
          <w:rFonts w:hint="eastAsia"/>
        </w:rPr>
        <w:t xml:space="preserve">　</w:t>
      </w:r>
      <w:r>
        <w:rPr>
          <w:rFonts w:hint="eastAsia"/>
        </w:rPr>
        <w:t>使用を許可する資産（以下「使用資産」という）は次のとおりとする。</w:t>
      </w:r>
    </w:p>
    <w:p w14:paraId="37D05476" w14:textId="77777777" w:rsidR="00C26A56" w:rsidRDefault="00CA5D1A">
      <w:r>
        <w:rPr>
          <w:rFonts w:hint="eastAsia"/>
        </w:rPr>
        <w:t xml:space="preserve">　　　　名　</w:t>
      </w:r>
      <w:r w:rsidR="009A5E3B">
        <w:rPr>
          <w:rFonts w:hint="eastAsia"/>
        </w:rPr>
        <w:t xml:space="preserve">　</w:t>
      </w:r>
      <w:r>
        <w:rPr>
          <w:rFonts w:hint="eastAsia"/>
        </w:rPr>
        <w:t xml:space="preserve">称　　</w:t>
      </w:r>
      <w:r w:rsidR="009A5E3B">
        <w:rPr>
          <w:rFonts w:hint="eastAsia"/>
        </w:rPr>
        <w:t>東京都立産業技術高等専門学校</w:t>
      </w:r>
      <w:r w:rsidR="00CD11D8">
        <w:rPr>
          <w:rFonts w:hint="eastAsia"/>
        </w:rPr>
        <w:t>高専</w:t>
      </w:r>
      <w:r w:rsidR="009A5E3B">
        <w:rPr>
          <w:rFonts w:hint="eastAsia"/>
        </w:rPr>
        <w:t>品川キャンパス</w:t>
      </w:r>
    </w:p>
    <w:p w14:paraId="4E450B35" w14:textId="77777777" w:rsidR="00CD11D8" w:rsidRDefault="00CD11D8">
      <w:r>
        <w:rPr>
          <w:rFonts w:hint="eastAsia"/>
        </w:rPr>
        <w:t xml:space="preserve">　　　　　　　　　　及び</w:t>
      </w:r>
      <w:r w:rsidR="004D6654">
        <w:rPr>
          <w:rFonts w:hint="eastAsia"/>
        </w:rPr>
        <w:t>東京都立</w:t>
      </w:r>
      <w:r>
        <w:rPr>
          <w:rFonts w:hint="eastAsia"/>
        </w:rPr>
        <w:t>産業技術大学院大学品川シーサイドキャンパス</w:t>
      </w:r>
    </w:p>
    <w:p w14:paraId="49CBD003" w14:textId="77777777" w:rsidR="009A5E3B" w:rsidRDefault="009A5E3B">
      <w:r>
        <w:rPr>
          <w:rFonts w:hint="eastAsia"/>
        </w:rPr>
        <w:t xml:space="preserve">　　　　</w:t>
      </w:r>
      <w:r w:rsidR="00CD11D8">
        <w:rPr>
          <w:rFonts w:hint="eastAsia"/>
        </w:rPr>
        <w:t>所　　在　　東京都品川区東大井１</w:t>
      </w:r>
      <w:r>
        <w:rPr>
          <w:rFonts w:hint="eastAsia"/>
        </w:rPr>
        <w:t>丁目</w:t>
      </w:r>
      <w:r w:rsidR="00CD11D8">
        <w:rPr>
          <w:rFonts w:hint="eastAsia"/>
        </w:rPr>
        <w:t>１０</w:t>
      </w:r>
      <w:r>
        <w:rPr>
          <w:rFonts w:hint="eastAsia"/>
        </w:rPr>
        <w:t>番</w:t>
      </w:r>
      <w:r w:rsidR="00CD11D8">
        <w:rPr>
          <w:rFonts w:hint="eastAsia"/>
        </w:rPr>
        <w:t>４０</w:t>
      </w:r>
      <w:r>
        <w:rPr>
          <w:rFonts w:hint="eastAsia"/>
        </w:rPr>
        <w:t>号</w:t>
      </w:r>
    </w:p>
    <w:p w14:paraId="2AF7E22D" w14:textId="77777777" w:rsidR="009A5E3B" w:rsidRDefault="009A5E3B">
      <w:r>
        <w:rPr>
          <w:rFonts w:hint="eastAsia"/>
        </w:rPr>
        <w:t xml:space="preserve">　　　　種　　類　　建物</w:t>
      </w:r>
      <w:r w:rsidR="00260479">
        <w:rPr>
          <w:rFonts w:hint="eastAsia"/>
        </w:rPr>
        <w:t>（会議室部分）</w:t>
      </w:r>
    </w:p>
    <w:p w14:paraId="02AC9F16" w14:textId="77777777" w:rsidR="009A5E3B" w:rsidRDefault="009A5E3B">
      <w:r>
        <w:rPr>
          <w:rFonts w:hint="eastAsia"/>
        </w:rPr>
        <w:t xml:space="preserve">　　　　種　　目　　事務所建</w:t>
      </w:r>
    </w:p>
    <w:p w14:paraId="335FAE17" w14:textId="77777777" w:rsidR="009A5E3B" w:rsidRDefault="005F130B">
      <w:r>
        <w:rPr>
          <w:rFonts w:hint="eastAsia"/>
        </w:rPr>
        <w:t xml:space="preserve">　　　　</w:t>
      </w:r>
      <w:r w:rsidR="009A5E3B">
        <w:rPr>
          <w:rFonts w:hint="eastAsia"/>
        </w:rPr>
        <w:t>使用面積</w:t>
      </w:r>
      <w:r>
        <w:rPr>
          <w:rFonts w:hint="eastAsia"/>
        </w:rPr>
        <w:t xml:space="preserve">　　</w:t>
      </w:r>
      <w:r w:rsidR="0068728D">
        <w:rPr>
          <w:rFonts w:hint="eastAsia"/>
        </w:rPr>
        <w:t>１８６</w:t>
      </w:r>
      <w:r w:rsidR="00B21A0B">
        <w:rPr>
          <w:rFonts w:hint="eastAsia"/>
        </w:rPr>
        <w:t>．</w:t>
      </w:r>
      <w:r w:rsidR="0068728D">
        <w:rPr>
          <w:rFonts w:hint="eastAsia"/>
        </w:rPr>
        <w:t>２０</w:t>
      </w:r>
      <w:r w:rsidR="009A5E3B">
        <w:rPr>
          <w:rFonts w:hint="eastAsia"/>
        </w:rPr>
        <w:t>㎡</w:t>
      </w:r>
    </w:p>
    <w:p w14:paraId="78A66A71" w14:textId="77777777" w:rsidR="00AC4094" w:rsidRDefault="009A5E3B" w:rsidP="00B21A0B">
      <w:r>
        <w:rPr>
          <w:rFonts w:hint="eastAsia"/>
        </w:rPr>
        <w:t xml:space="preserve">　　　　使用部分　　</w:t>
      </w:r>
      <w:r w:rsidR="0068728D">
        <w:rPr>
          <w:rFonts w:hint="eastAsia"/>
        </w:rPr>
        <w:t>中央</w:t>
      </w:r>
      <w:r w:rsidR="00B21A0B">
        <w:rPr>
          <w:rFonts w:hint="eastAsia"/>
        </w:rPr>
        <w:t>棟</w:t>
      </w:r>
      <w:r w:rsidR="0068728D">
        <w:rPr>
          <w:rFonts w:hint="eastAsia"/>
        </w:rPr>
        <w:t>４</w:t>
      </w:r>
      <w:r w:rsidR="00416049">
        <w:rPr>
          <w:rFonts w:hint="eastAsia"/>
        </w:rPr>
        <w:t>階</w:t>
      </w:r>
      <w:r w:rsidR="0068728D">
        <w:rPr>
          <w:rFonts w:hint="eastAsia"/>
        </w:rPr>
        <w:t>合同講義室</w:t>
      </w:r>
      <w:r w:rsidR="00260479">
        <w:rPr>
          <w:rFonts w:hint="eastAsia"/>
        </w:rPr>
        <w:t>（</w:t>
      </w:r>
      <w:r w:rsidR="0068728D">
        <w:rPr>
          <w:rFonts w:hint="eastAsia"/>
        </w:rPr>
        <w:t>４３３</w:t>
      </w:r>
      <w:r w:rsidR="00416049">
        <w:rPr>
          <w:rFonts w:hint="eastAsia"/>
        </w:rPr>
        <w:t>室</w:t>
      </w:r>
      <w:r w:rsidR="00260479">
        <w:rPr>
          <w:rFonts w:hint="eastAsia"/>
        </w:rPr>
        <w:t>）</w:t>
      </w:r>
    </w:p>
    <w:p w14:paraId="234E69D6" w14:textId="77777777" w:rsidR="009A5E3B" w:rsidRPr="0068728D" w:rsidRDefault="009A5E3B"/>
    <w:p w14:paraId="123F0917" w14:textId="77777777" w:rsidR="009A5E3B" w:rsidRDefault="009A5E3B">
      <w:r>
        <w:rPr>
          <w:rFonts w:hint="eastAsia"/>
        </w:rPr>
        <w:t>（使用期間）</w:t>
      </w:r>
    </w:p>
    <w:p w14:paraId="174C82BC" w14:textId="77777777" w:rsidR="009A5E3B" w:rsidRDefault="009A5E3B" w:rsidP="00AC4094">
      <w:pPr>
        <w:ind w:left="567" w:hangingChars="270" w:hanging="567"/>
      </w:pPr>
      <w:r>
        <w:rPr>
          <w:rFonts w:hint="eastAsia"/>
        </w:rPr>
        <w:t>第</w:t>
      </w:r>
      <w:r w:rsidR="00CD11D8">
        <w:rPr>
          <w:rFonts w:hint="eastAsia"/>
        </w:rPr>
        <w:t>２</w:t>
      </w:r>
      <w:r>
        <w:rPr>
          <w:rFonts w:hint="eastAsia"/>
        </w:rPr>
        <w:t xml:space="preserve">　</w:t>
      </w:r>
      <w:r w:rsidR="00CD11D8">
        <w:rPr>
          <w:rFonts w:hint="eastAsia"/>
        </w:rPr>
        <w:t xml:space="preserve">　</w:t>
      </w:r>
      <w:r>
        <w:rPr>
          <w:rFonts w:hint="eastAsia"/>
        </w:rPr>
        <w:t>使用期間は、</w:t>
      </w:r>
      <w:r w:rsidR="0058413C">
        <w:rPr>
          <w:rFonts w:hint="eastAsia"/>
        </w:rPr>
        <w:t>令和</w:t>
      </w:r>
      <w:r w:rsidR="0068728D">
        <w:rPr>
          <w:rFonts w:hint="eastAsia"/>
        </w:rPr>
        <w:t>４</w:t>
      </w:r>
      <w:r>
        <w:rPr>
          <w:rFonts w:hint="eastAsia"/>
        </w:rPr>
        <w:t>年</w:t>
      </w:r>
      <w:r w:rsidR="0068728D">
        <w:rPr>
          <w:rFonts w:hint="eastAsia"/>
        </w:rPr>
        <w:t>５</w:t>
      </w:r>
      <w:r>
        <w:rPr>
          <w:rFonts w:hint="eastAsia"/>
        </w:rPr>
        <w:t>月</w:t>
      </w:r>
      <w:r w:rsidR="0068728D">
        <w:rPr>
          <w:rFonts w:hint="eastAsia"/>
        </w:rPr>
        <w:t>２</w:t>
      </w:r>
      <w:r w:rsidR="00260479">
        <w:rPr>
          <w:rFonts w:hint="eastAsia"/>
        </w:rPr>
        <w:t>８</w:t>
      </w:r>
      <w:r w:rsidR="00CD11D8">
        <w:rPr>
          <w:rFonts w:hint="eastAsia"/>
        </w:rPr>
        <w:t>日（</w:t>
      </w:r>
      <w:r w:rsidR="00260479">
        <w:rPr>
          <w:rFonts w:hint="eastAsia"/>
        </w:rPr>
        <w:t>土</w:t>
      </w:r>
      <w:r w:rsidR="00CD11D8">
        <w:rPr>
          <w:rFonts w:hint="eastAsia"/>
        </w:rPr>
        <w:t>）</w:t>
      </w:r>
      <w:r w:rsidR="00B21A0B">
        <w:rPr>
          <w:rFonts w:hint="eastAsia"/>
        </w:rPr>
        <w:t>１</w:t>
      </w:r>
      <w:r w:rsidR="00260479">
        <w:rPr>
          <w:rFonts w:hint="eastAsia"/>
        </w:rPr>
        <w:t>０</w:t>
      </w:r>
      <w:r w:rsidR="001E686B">
        <w:rPr>
          <w:rFonts w:hint="eastAsia"/>
        </w:rPr>
        <w:t>時から１</w:t>
      </w:r>
      <w:r w:rsidR="00260479">
        <w:rPr>
          <w:rFonts w:hint="eastAsia"/>
        </w:rPr>
        <w:t>２</w:t>
      </w:r>
      <w:r w:rsidR="001E686B">
        <w:rPr>
          <w:rFonts w:hint="eastAsia"/>
        </w:rPr>
        <w:t>時まで</w:t>
      </w:r>
      <w:r w:rsidR="00077B78">
        <w:rPr>
          <w:rFonts w:hint="eastAsia"/>
        </w:rPr>
        <w:t>とする。</w:t>
      </w:r>
    </w:p>
    <w:p w14:paraId="6D4035CB" w14:textId="77777777" w:rsidR="009A5E3B" w:rsidRPr="0068728D" w:rsidRDefault="009A5E3B"/>
    <w:p w14:paraId="535CA23C" w14:textId="77777777" w:rsidR="009A5E3B" w:rsidRDefault="009A5E3B">
      <w:r>
        <w:rPr>
          <w:rFonts w:hint="eastAsia"/>
        </w:rPr>
        <w:t>（使用料）</w:t>
      </w:r>
    </w:p>
    <w:p w14:paraId="23C8AA72" w14:textId="77777777" w:rsidR="009A5E3B" w:rsidRDefault="009A5E3B" w:rsidP="009A5E3B">
      <w:pPr>
        <w:ind w:left="630" w:hangingChars="300" w:hanging="630"/>
      </w:pPr>
      <w:r>
        <w:rPr>
          <w:rFonts w:hint="eastAsia"/>
        </w:rPr>
        <w:t>第</w:t>
      </w:r>
      <w:r w:rsidR="00ED34A7">
        <w:rPr>
          <w:rFonts w:hint="eastAsia"/>
        </w:rPr>
        <w:t>３</w:t>
      </w:r>
      <w:r>
        <w:rPr>
          <w:rFonts w:hint="eastAsia"/>
        </w:rPr>
        <w:t xml:space="preserve">　　使用料は、金</w:t>
      </w:r>
      <w:r w:rsidR="0068728D">
        <w:rPr>
          <w:rFonts w:hint="eastAsia"/>
        </w:rPr>
        <w:t>５</w:t>
      </w:r>
      <w:r w:rsidR="00B21A0B">
        <w:rPr>
          <w:rFonts w:hint="eastAsia"/>
        </w:rPr>
        <w:t>，</w:t>
      </w:r>
      <w:r w:rsidR="00990DF8">
        <w:rPr>
          <w:rFonts w:hint="eastAsia"/>
        </w:rPr>
        <w:t>５</w:t>
      </w:r>
      <w:r w:rsidR="0068728D">
        <w:rPr>
          <w:rFonts w:hint="eastAsia"/>
        </w:rPr>
        <w:t>０１</w:t>
      </w:r>
      <w:r>
        <w:rPr>
          <w:rFonts w:hint="eastAsia"/>
        </w:rPr>
        <w:t>円とし、</w:t>
      </w:r>
      <w:r w:rsidR="0058413C">
        <w:rPr>
          <w:rFonts w:hint="eastAsia"/>
        </w:rPr>
        <w:t>東京都</w:t>
      </w:r>
      <w:r>
        <w:rPr>
          <w:rFonts w:hint="eastAsia"/>
        </w:rPr>
        <w:t>公立大学法人の発行する振込依頼書により、その指定する納付期限までに納入しなければならない。</w:t>
      </w:r>
    </w:p>
    <w:p w14:paraId="643F984D" w14:textId="77777777" w:rsidR="009A5E3B" w:rsidRDefault="009A5E3B" w:rsidP="009A5E3B">
      <w:pPr>
        <w:ind w:left="630" w:hangingChars="300" w:hanging="630"/>
      </w:pPr>
      <w:r>
        <w:rPr>
          <w:rFonts w:hint="eastAsia"/>
        </w:rPr>
        <w:t xml:space="preserve">　　</w:t>
      </w:r>
      <w:r w:rsidR="00ED34A7">
        <w:rPr>
          <w:rFonts w:hint="eastAsia"/>
        </w:rPr>
        <w:t>２</w:t>
      </w:r>
      <w:r>
        <w:rPr>
          <w:rFonts w:hint="eastAsia"/>
        </w:rPr>
        <w:t xml:space="preserve">　使用料を納付期限までに納付せず、かつ、期限を指定した督促を受けたときは、その納付期限の翌日から納付の日までの日数に応じ、当該使用料の金額（百円未満の端数</w:t>
      </w:r>
      <w:r w:rsidR="002E548A">
        <w:rPr>
          <w:rFonts w:hint="eastAsia"/>
        </w:rPr>
        <w:t>があるときはその端数を切りすてる）につき年</w:t>
      </w:r>
      <w:r w:rsidR="00ED34A7">
        <w:rPr>
          <w:rFonts w:hint="eastAsia"/>
        </w:rPr>
        <w:t>１４</w:t>
      </w:r>
      <w:r w:rsidR="00ED34A7">
        <w:rPr>
          <w:rFonts w:ascii="ＭＳ 明朝" w:hAnsi="ＭＳ 明朝" w:hint="eastAsia"/>
        </w:rPr>
        <w:t>.６</w:t>
      </w:r>
      <w:r w:rsidR="002E548A" w:rsidRPr="00CD11D8">
        <w:rPr>
          <w:rFonts w:ascii="ＭＳ 明朝" w:hAnsi="ＭＳ 明朝" w:hint="eastAsia"/>
        </w:rPr>
        <w:t>%（督促状の指定する期間までの日数については年</w:t>
      </w:r>
      <w:r w:rsidR="00ED34A7">
        <w:rPr>
          <w:rFonts w:ascii="ＭＳ 明朝" w:hAnsi="ＭＳ 明朝" w:hint="eastAsia"/>
        </w:rPr>
        <w:t>７.３％</w:t>
      </w:r>
      <w:r w:rsidR="002E548A" w:rsidRPr="00CD11D8">
        <w:rPr>
          <w:rFonts w:ascii="ＭＳ 明朝" w:hAnsi="ＭＳ 明朝" w:hint="eastAsia"/>
        </w:rPr>
        <w:t>）の割合で計算した延滞金を</w:t>
      </w:r>
      <w:r w:rsidR="002E548A">
        <w:rPr>
          <w:rFonts w:hint="eastAsia"/>
        </w:rPr>
        <w:t>支払わなければならない。</w:t>
      </w:r>
    </w:p>
    <w:p w14:paraId="76C2A759" w14:textId="77777777" w:rsidR="00B82BF0" w:rsidRPr="00CD11D8" w:rsidRDefault="002E548A">
      <w:pPr>
        <w:rPr>
          <w:rFonts w:ascii="ＭＳ 明朝" w:hAnsi="ＭＳ 明朝"/>
        </w:rPr>
      </w:pPr>
      <w:r>
        <w:rPr>
          <w:rFonts w:hint="eastAsia"/>
        </w:rPr>
        <w:t xml:space="preserve">　　</w:t>
      </w:r>
      <w:r w:rsidR="00ED34A7">
        <w:rPr>
          <w:rFonts w:hint="eastAsia"/>
        </w:rPr>
        <w:t>３</w:t>
      </w:r>
      <w:r>
        <w:rPr>
          <w:rFonts w:hint="eastAsia"/>
        </w:rPr>
        <w:t xml:space="preserve">　当分の間、</w:t>
      </w:r>
      <w:r w:rsidRPr="00CD11D8">
        <w:rPr>
          <w:rFonts w:ascii="ＭＳ 明朝" w:hAnsi="ＭＳ 明朝" w:hint="eastAsia"/>
        </w:rPr>
        <w:t>前項に規定する延滞金年</w:t>
      </w:r>
      <w:r w:rsidR="00ED34A7">
        <w:rPr>
          <w:rFonts w:ascii="ＭＳ 明朝" w:hAnsi="ＭＳ 明朝" w:hint="eastAsia"/>
        </w:rPr>
        <w:t>７.３％</w:t>
      </w:r>
      <w:r w:rsidRPr="00CD11D8">
        <w:rPr>
          <w:rFonts w:ascii="ＭＳ 明朝" w:hAnsi="ＭＳ 明朝" w:hint="eastAsia"/>
        </w:rPr>
        <w:t>の割合は、</w:t>
      </w:r>
      <w:r w:rsidR="00B82BF0" w:rsidRPr="00CD11D8">
        <w:rPr>
          <w:rFonts w:ascii="ＭＳ 明朝" w:hAnsi="ＭＳ 明朝" w:hint="eastAsia"/>
        </w:rPr>
        <w:t>同項の規定にかかわらず、特</w:t>
      </w:r>
    </w:p>
    <w:p w14:paraId="249AF852" w14:textId="77777777" w:rsidR="00B82BF0" w:rsidRPr="00CD11D8" w:rsidRDefault="00B82BF0" w:rsidP="00B82BF0">
      <w:pPr>
        <w:ind w:firstLineChars="300" w:firstLine="630"/>
        <w:rPr>
          <w:rFonts w:ascii="ＭＳ 明朝" w:hAnsi="ＭＳ 明朝"/>
        </w:rPr>
      </w:pPr>
      <w:r w:rsidRPr="00CD11D8">
        <w:rPr>
          <w:rFonts w:ascii="ＭＳ 明朝" w:hAnsi="ＭＳ 明朝" w:hint="eastAsia"/>
        </w:rPr>
        <w:t>例基準割合（前年の</w:t>
      </w:r>
      <w:r w:rsidR="00ED34A7">
        <w:rPr>
          <w:rFonts w:ascii="ＭＳ 明朝" w:hAnsi="ＭＳ 明朝" w:hint="eastAsia"/>
        </w:rPr>
        <w:t>１１</w:t>
      </w:r>
      <w:r w:rsidRPr="00CD11D8">
        <w:rPr>
          <w:rFonts w:ascii="ＭＳ 明朝" w:hAnsi="ＭＳ 明朝" w:hint="eastAsia"/>
        </w:rPr>
        <w:t>月</w:t>
      </w:r>
      <w:r w:rsidR="00ED34A7">
        <w:rPr>
          <w:rFonts w:ascii="ＭＳ 明朝" w:hAnsi="ＭＳ 明朝" w:hint="eastAsia"/>
        </w:rPr>
        <w:t>３０</w:t>
      </w:r>
      <w:r w:rsidRPr="00CD11D8">
        <w:rPr>
          <w:rFonts w:ascii="ＭＳ 明朝" w:hAnsi="ＭＳ 明朝" w:hint="eastAsia"/>
        </w:rPr>
        <w:t>日を経過するときにおける日本銀行法（平成</w:t>
      </w:r>
      <w:r w:rsidR="00ED34A7">
        <w:rPr>
          <w:rFonts w:ascii="ＭＳ 明朝" w:hAnsi="ＭＳ 明朝" w:hint="eastAsia"/>
        </w:rPr>
        <w:t>９</w:t>
      </w:r>
      <w:r w:rsidRPr="00CD11D8">
        <w:rPr>
          <w:rFonts w:ascii="ＭＳ 明朝" w:hAnsi="ＭＳ 明朝" w:hint="eastAsia"/>
        </w:rPr>
        <w:t>年法律</w:t>
      </w:r>
    </w:p>
    <w:p w14:paraId="68352659" w14:textId="77777777" w:rsidR="00B82BF0" w:rsidRPr="00CD11D8" w:rsidRDefault="00B82BF0" w:rsidP="00B82BF0">
      <w:pPr>
        <w:ind w:firstLineChars="300" w:firstLine="630"/>
        <w:rPr>
          <w:rFonts w:ascii="ＭＳ 明朝" w:hAnsi="ＭＳ 明朝"/>
        </w:rPr>
      </w:pPr>
      <w:r w:rsidRPr="00CD11D8">
        <w:rPr>
          <w:rFonts w:ascii="ＭＳ 明朝" w:hAnsi="ＭＳ 明朝" w:hint="eastAsia"/>
        </w:rPr>
        <w:t>第</w:t>
      </w:r>
      <w:r w:rsidR="00ED34A7">
        <w:rPr>
          <w:rFonts w:ascii="ＭＳ 明朝" w:hAnsi="ＭＳ 明朝" w:hint="eastAsia"/>
        </w:rPr>
        <w:t>８９</w:t>
      </w:r>
      <w:r w:rsidRPr="00CD11D8">
        <w:rPr>
          <w:rFonts w:ascii="ＭＳ 明朝" w:hAnsi="ＭＳ 明朝" w:hint="eastAsia"/>
        </w:rPr>
        <w:t>号）第</w:t>
      </w:r>
      <w:r w:rsidR="00ED34A7">
        <w:rPr>
          <w:rFonts w:ascii="ＭＳ 明朝" w:hAnsi="ＭＳ 明朝" w:hint="eastAsia"/>
        </w:rPr>
        <w:t>１５</w:t>
      </w:r>
      <w:r w:rsidRPr="00CD11D8">
        <w:rPr>
          <w:rFonts w:ascii="ＭＳ 明朝" w:hAnsi="ＭＳ 明朝" w:hint="eastAsia"/>
        </w:rPr>
        <w:t>条第</w:t>
      </w:r>
      <w:r w:rsidR="00ED34A7">
        <w:rPr>
          <w:rFonts w:ascii="ＭＳ 明朝" w:hAnsi="ＭＳ 明朝" w:hint="eastAsia"/>
        </w:rPr>
        <w:t>１</w:t>
      </w:r>
      <w:r w:rsidRPr="00CD11D8">
        <w:rPr>
          <w:rFonts w:ascii="ＭＳ 明朝" w:hAnsi="ＭＳ 明朝" w:hint="eastAsia"/>
        </w:rPr>
        <w:t>項第</w:t>
      </w:r>
      <w:r w:rsidR="00ED34A7">
        <w:rPr>
          <w:rFonts w:ascii="ＭＳ 明朝" w:hAnsi="ＭＳ 明朝" w:hint="eastAsia"/>
        </w:rPr>
        <w:t>１</w:t>
      </w:r>
      <w:r w:rsidRPr="00CD11D8">
        <w:rPr>
          <w:rFonts w:ascii="ＭＳ 明朝" w:hAnsi="ＭＳ 明朝" w:hint="eastAsia"/>
        </w:rPr>
        <w:t>号の規定により定められる商業手形の基準割引率に年</w:t>
      </w:r>
    </w:p>
    <w:p w14:paraId="5A0D05E3" w14:textId="77777777" w:rsidR="00B82BF0" w:rsidRPr="00CD11D8" w:rsidRDefault="00ED34A7" w:rsidP="00B82BF0">
      <w:pPr>
        <w:ind w:firstLineChars="300" w:firstLine="630"/>
        <w:rPr>
          <w:rFonts w:ascii="ＭＳ 明朝" w:hAnsi="ＭＳ 明朝"/>
        </w:rPr>
      </w:pPr>
      <w:r>
        <w:rPr>
          <w:rFonts w:ascii="ＭＳ 明朝" w:hAnsi="ＭＳ 明朝" w:hint="eastAsia"/>
        </w:rPr>
        <w:t>４</w:t>
      </w:r>
      <w:r w:rsidR="00B82BF0" w:rsidRPr="00CD11D8">
        <w:rPr>
          <w:rFonts w:ascii="ＭＳ 明朝" w:hAnsi="ＭＳ 明朝" w:hint="eastAsia"/>
        </w:rPr>
        <w:t>%の割合を加算した割合）が、年</w:t>
      </w:r>
      <w:r>
        <w:rPr>
          <w:rFonts w:ascii="ＭＳ 明朝" w:hAnsi="ＭＳ 明朝" w:hint="eastAsia"/>
        </w:rPr>
        <w:t>７.３％</w:t>
      </w:r>
      <w:r w:rsidR="00B82BF0" w:rsidRPr="00CD11D8">
        <w:rPr>
          <w:rFonts w:ascii="ＭＳ 明朝" w:hAnsi="ＭＳ 明朝" w:hint="eastAsia"/>
        </w:rPr>
        <w:t>に満たない場合は、その年中においては、当</w:t>
      </w:r>
    </w:p>
    <w:p w14:paraId="40A7C256" w14:textId="77777777" w:rsidR="00B82BF0" w:rsidRDefault="00B82BF0" w:rsidP="00B82BF0">
      <w:pPr>
        <w:ind w:firstLineChars="300" w:firstLine="630"/>
      </w:pPr>
      <w:r w:rsidRPr="00CD11D8">
        <w:rPr>
          <w:rFonts w:ascii="ＭＳ 明朝" w:hAnsi="ＭＳ 明朝" w:hint="eastAsia"/>
        </w:rPr>
        <w:t>該特例基準割合（当該割合に</w:t>
      </w:r>
      <w:r w:rsidR="00ED34A7">
        <w:rPr>
          <w:rFonts w:ascii="ＭＳ 明朝" w:hAnsi="ＭＳ 明朝" w:hint="eastAsia"/>
        </w:rPr>
        <w:t>０.１％</w:t>
      </w:r>
      <w:r w:rsidRPr="00CD11D8">
        <w:rPr>
          <w:rFonts w:ascii="ＭＳ 明朝" w:hAnsi="ＭＳ 明朝" w:hint="eastAsia"/>
        </w:rPr>
        <w:t>未満の端数</w:t>
      </w:r>
      <w:r>
        <w:rPr>
          <w:rFonts w:hint="eastAsia"/>
        </w:rPr>
        <w:t>があるときは、これを切り捨てる）と</w:t>
      </w:r>
    </w:p>
    <w:p w14:paraId="7ED73428" w14:textId="77777777" w:rsidR="00B82BF0" w:rsidRDefault="00B82BF0" w:rsidP="00B82BF0">
      <w:pPr>
        <w:ind w:firstLineChars="300" w:firstLine="630"/>
      </w:pPr>
      <w:r>
        <w:rPr>
          <w:rFonts w:hint="eastAsia"/>
        </w:rPr>
        <w:t>する。この場合に於ける延滞金の額の計算において、その計算の過程における金額</w:t>
      </w:r>
    </w:p>
    <w:p w14:paraId="20F8D759" w14:textId="77777777" w:rsidR="00B82BF0" w:rsidRDefault="00B82BF0" w:rsidP="00B82BF0">
      <w:pPr>
        <w:ind w:firstLineChars="300" w:firstLine="630"/>
      </w:pPr>
      <w:r>
        <w:rPr>
          <w:rFonts w:hint="eastAsia"/>
        </w:rPr>
        <w:t>に</w:t>
      </w:r>
      <w:r w:rsidR="00ED34A7">
        <w:rPr>
          <w:rFonts w:ascii="ＭＳ 明朝" w:hAnsi="ＭＳ 明朝" w:hint="eastAsia"/>
        </w:rPr>
        <w:t>１</w:t>
      </w:r>
      <w:r>
        <w:rPr>
          <w:rFonts w:hint="eastAsia"/>
        </w:rPr>
        <w:t>円未満の端数が生じた場合は、これを切り捨てる。</w:t>
      </w:r>
    </w:p>
    <w:p w14:paraId="056A2BB4" w14:textId="77777777" w:rsidR="009A5E3B" w:rsidRDefault="00B82BF0" w:rsidP="00B82BF0">
      <w:r>
        <w:rPr>
          <w:rFonts w:hint="eastAsia"/>
        </w:rPr>
        <w:t xml:space="preserve">　　</w:t>
      </w:r>
      <w:r w:rsidR="00ED34A7">
        <w:rPr>
          <w:rFonts w:hint="eastAsia"/>
        </w:rPr>
        <w:t>４</w:t>
      </w:r>
      <w:r>
        <w:rPr>
          <w:rFonts w:hint="eastAsia"/>
        </w:rPr>
        <w:t xml:space="preserve">　既納の使用料は還付しない。</w:t>
      </w:r>
    </w:p>
    <w:p w14:paraId="551B5EF9" w14:textId="77777777" w:rsidR="00F56B96" w:rsidRDefault="00F56B96" w:rsidP="00B82BF0"/>
    <w:p w14:paraId="16175458" w14:textId="77777777" w:rsidR="009A5E3B" w:rsidRDefault="009A5E3B">
      <w:r>
        <w:rPr>
          <w:rFonts w:hint="eastAsia"/>
        </w:rPr>
        <w:lastRenderedPageBreak/>
        <w:t>（使用の目的）</w:t>
      </w:r>
    </w:p>
    <w:p w14:paraId="180B7E4D" w14:textId="77777777" w:rsidR="009A5E3B" w:rsidRDefault="009A5E3B">
      <w:r>
        <w:rPr>
          <w:rFonts w:hint="eastAsia"/>
        </w:rPr>
        <w:t>第</w:t>
      </w:r>
      <w:r w:rsidR="00ED34A7">
        <w:rPr>
          <w:rFonts w:hint="eastAsia"/>
        </w:rPr>
        <w:t>４</w:t>
      </w:r>
      <w:r>
        <w:rPr>
          <w:rFonts w:hint="eastAsia"/>
        </w:rPr>
        <w:t xml:space="preserve">　</w:t>
      </w:r>
      <w:r w:rsidR="00B82BF0">
        <w:rPr>
          <w:rFonts w:hint="eastAsia"/>
        </w:rPr>
        <w:t xml:space="preserve">　使用者は、使用財産を次に指定する</w:t>
      </w:r>
      <w:r w:rsidR="00376ECD">
        <w:rPr>
          <w:rFonts w:hint="eastAsia"/>
        </w:rPr>
        <w:t>目的</w:t>
      </w:r>
      <w:r w:rsidR="00B82BF0">
        <w:rPr>
          <w:rFonts w:hint="eastAsia"/>
        </w:rPr>
        <w:t>により使用しなければならない。</w:t>
      </w:r>
    </w:p>
    <w:p w14:paraId="0BF90AA5" w14:textId="77777777" w:rsidR="009A5E3B" w:rsidRDefault="00376ECD" w:rsidP="00B21A0B">
      <w:pPr>
        <w:ind w:left="1890" w:hangingChars="900" w:hanging="1890"/>
      </w:pPr>
      <w:r>
        <w:rPr>
          <w:rFonts w:hint="eastAsia"/>
        </w:rPr>
        <w:t xml:space="preserve">　　　　使用目的　</w:t>
      </w:r>
      <w:r w:rsidR="00067602">
        <w:rPr>
          <w:rFonts w:hint="eastAsia"/>
        </w:rPr>
        <w:t>「</w:t>
      </w:r>
      <w:r w:rsidR="00260479">
        <w:rPr>
          <w:rFonts w:hint="eastAsia"/>
        </w:rPr>
        <w:t>管理組合臨時総会</w:t>
      </w:r>
      <w:r w:rsidR="00067602">
        <w:rPr>
          <w:rFonts w:hint="eastAsia"/>
        </w:rPr>
        <w:t>」会場として、使用する。</w:t>
      </w:r>
    </w:p>
    <w:p w14:paraId="6C1A1808" w14:textId="77777777" w:rsidR="009A5E3B" w:rsidRDefault="009A5E3B"/>
    <w:p w14:paraId="4018DEAC" w14:textId="77777777" w:rsidR="00376ECD" w:rsidRDefault="00376ECD">
      <w:r>
        <w:rPr>
          <w:rFonts w:hint="eastAsia"/>
        </w:rPr>
        <w:t>（使用上の制限）</w:t>
      </w:r>
    </w:p>
    <w:p w14:paraId="15233864" w14:textId="77777777" w:rsidR="00376ECD" w:rsidRDefault="00376ECD">
      <w:r>
        <w:rPr>
          <w:rFonts w:hint="eastAsia"/>
        </w:rPr>
        <w:t>第</w:t>
      </w:r>
      <w:r w:rsidR="00ED34A7">
        <w:rPr>
          <w:rFonts w:hint="eastAsia"/>
        </w:rPr>
        <w:t>５</w:t>
      </w:r>
      <w:r>
        <w:rPr>
          <w:rFonts w:hint="eastAsia"/>
        </w:rPr>
        <w:t xml:space="preserve">　　使用者は、使用財産について、形質の変更をしてはならない。ただし、あらかじめ</w:t>
      </w:r>
    </w:p>
    <w:p w14:paraId="033707E2" w14:textId="77777777" w:rsidR="009A5E3B" w:rsidRDefault="00376ECD" w:rsidP="00376ECD">
      <w:pPr>
        <w:ind w:firstLineChars="300" w:firstLine="630"/>
      </w:pPr>
      <w:r>
        <w:rPr>
          <w:rFonts w:hint="eastAsia"/>
        </w:rPr>
        <w:t>書面による承認を受けたときは、この限りでない。</w:t>
      </w:r>
    </w:p>
    <w:p w14:paraId="71361B60" w14:textId="77777777" w:rsidR="00376ECD" w:rsidRDefault="00376ECD">
      <w:r>
        <w:rPr>
          <w:rFonts w:hint="eastAsia"/>
        </w:rPr>
        <w:t xml:space="preserve">　　</w:t>
      </w:r>
      <w:r w:rsidR="00ED34A7">
        <w:rPr>
          <w:rFonts w:hint="eastAsia"/>
        </w:rPr>
        <w:t xml:space="preserve">２　</w:t>
      </w:r>
      <w:r>
        <w:rPr>
          <w:rFonts w:hint="eastAsia"/>
        </w:rPr>
        <w:t>使用者は、使用資産を第三者に使用させてはならない。</w:t>
      </w:r>
    </w:p>
    <w:p w14:paraId="43C52D82" w14:textId="77777777" w:rsidR="00376ECD" w:rsidRPr="00ED34A7" w:rsidRDefault="00376ECD"/>
    <w:p w14:paraId="7E6FB9E7" w14:textId="77777777" w:rsidR="00376ECD" w:rsidRDefault="00376ECD">
      <w:r>
        <w:rPr>
          <w:rFonts w:hint="eastAsia"/>
        </w:rPr>
        <w:t>（使用許可の取消又は変更）</w:t>
      </w:r>
    </w:p>
    <w:p w14:paraId="1F3BBF6B" w14:textId="77777777" w:rsidR="00376ECD" w:rsidRDefault="00376ECD">
      <w:r>
        <w:rPr>
          <w:rFonts w:hint="eastAsia"/>
        </w:rPr>
        <w:t>第</w:t>
      </w:r>
      <w:r w:rsidR="00ED34A7">
        <w:rPr>
          <w:rFonts w:hint="eastAsia"/>
        </w:rPr>
        <w:t>６</w:t>
      </w:r>
      <w:r>
        <w:rPr>
          <w:rFonts w:hint="eastAsia"/>
        </w:rPr>
        <w:t xml:space="preserve">　　次の各号の一に該当するときは、使用許可の全部若しくは一部を取り消し、又は変</w:t>
      </w:r>
    </w:p>
    <w:p w14:paraId="522B1FF2" w14:textId="77777777" w:rsidR="00376ECD" w:rsidRDefault="00376ECD">
      <w:r>
        <w:rPr>
          <w:rFonts w:hint="eastAsia"/>
        </w:rPr>
        <w:t xml:space="preserve">　　　更することがある。</w:t>
      </w:r>
    </w:p>
    <w:p w14:paraId="5B7569F8" w14:textId="77777777" w:rsidR="00376ECD" w:rsidRPr="00ED34A7" w:rsidRDefault="00376ECD">
      <w:pPr>
        <w:rPr>
          <w:rFonts w:ascii="ＭＳ 明朝" w:hAnsi="ＭＳ 明朝"/>
        </w:rPr>
      </w:pPr>
      <w:r>
        <w:rPr>
          <w:rFonts w:hint="eastAsia"/>
        </w:rPr>
        <w:t xml:space="preserve">　　</w:t>
      </w:r>
      <w:r w:rsidRPr="00ED34A7">
        <w:rPr>
          <w:rFonts w:ascii="ＭＳ 明朝" w:hAnsi="ＭＳ 明朝" w:hint="eastAsia"/>
        </w:rPr>
        <w:t>(1) 使用資産を公用又は公共用に供するため必要とするとき。</w:t>
      </w:r>
    </w:p>
    <w:p w14:paraId="426F2DE1" w14:textId="77777777" w:rsidR="00376ECD" w:rsidRDefault="00376ECD">
      <w:r w:rsidRPr="00ED34A7">
        <w:rPr>
          <w:rFonts w:ascii="ＭＳ 明朝" w:hAnsi="ＭＳ 明朝" w:hint="eastAsia"/>
        </w:rPr>
        <w:t xml:space="preserve">　　(2) </w:t>
      </w:r>
      <w:r>
        <w:rPr>
          <w:rFonts w:hint="eastAsia"/>
        </w:rPr>
        <w:t>許可条件に違反したとき。</w:t>
      </w:r>
    </w:p>
    <w:p w14:paraId="3E3FE1F6" w14:textId="77777777" w:rsidR="00D47EAC" w:rsidRDefault="00D47EAC"/>
    <w:p w14:paraId="33CC7050" w14:textId="77777777" w:rsidR="00D47EAC" w:rsidRDefault="00D47EAC" w:rsidP="00D47EAC">
      <w:r>
        <w:rPr>
          <w:rFonts w:hint="eastAsia"/>
        </w:rPr>
        <w:t>（原状回復）</w:t>
      </w:r>
    </w:p>
    <w:p w14:paraId="44FD6DA7" w14:textId="77777777" w:rsidR="00D47EAC" w:rsidRDefault="00D47EAC" w:rsidP="00D47EAC">
      <w:r>
        <w:rPr>
          <w:rFonts w:hint="eastAsia"/>
        </w:rPr>
        <w:t>第７　　使用者は、使用期間が満了したとき、又は第６の規定により使用許可を取り消され</w:t>
      </w:r>
    </w:p>
    <w:p w14:paraId="4964692C" w14:textId="77777777" w:rsidR="00D47EAC" w:rsidRDefault="00D47EAC" w:rsidP="00D47EAC">
      <w:pPr>
        <w:ind w:firstLineChars="300" w:firstLine="630"/>
      </w:pPr>
      <w:r>
        <w:rPr>
          <w:rFonts w:hint="eastAsia"/>
        </w:rPr>
        <w:t>たときは、直ちに使用資産を原状に回復して返還しなければならない。この場合使用者</w:t>
      </w:r>
    </w:p>
    <w:p w14:paraId="2C239E18" w14:textId="77777777" w:rsidR="00D47EAC" w:rsidRDefault="00D47EAC" w:rsidP="00D47EAC">
      <w:pPr>
        <w:ind w:firstLineChars="300" w:firstLine="630"/>
      </w:pPr>
      <w:r>
        <w:rPr>
          <w:rFonts w:hint="eastAsia"/>
        </w:rPr>
        <w:t>は、一切の補償を請求することができない。</w:t>
      </w:r>
    </w:p>
    <w:p w14:paraId="6D74C1C7" w14:textId="77777777" w:rsidR="00D47EAC" w:rsidRPr="00D47EAC" w:rsidRDefault="00D47EAC" w:rsidP="00D47EAC"/>
    <w:p w14:paraId="333ADEF0" w14:textId="77777777" w:rsidR="00D47EAC" w:rsidRDefault="00D47EAC" w:rsidP="00D47EAC">
      <w:r>
        <w:rPr>
          <w:rFonts w:hint="eastAsia"/>
        </w:rPr>
        <w:t>（善管注意義務）</w:t>
      </w:r>
    </w:p>
    <w:p w14:paraId="74876989" w14:textId="77777777" w:rsidR="00376ECD" w:rsidRDefault="00D47EAC" w:rsidP="00D47EAC">
      <w:r>
        <w:rPr>
          <w:rFonts w:hint="eastAsia"/>
        </w:rPr>
        <w:t>第８　使用者は、善良なる管理者の注意義務をもって、使用しなければならない。</w:t>
      </w:r>
    </w:p>
    <w:p w14:paraId="09E8B07F" w14:textId="77777777" w:rsidR="00376ECD" w:rsidRDefault="00376ECD"/>
    <w:p w14:paraId="3EC7B833" w14:textId="77777777" w:rsidR="00376ECD" w:rsidRDefault="00376ECD">
      <w:r>
        <w:rPr>
          <w:rFonts w:hint="eastAsia"/>
        </w:rPr>
        <w:t>（損害賠償）</w:t>
      </w:r>
    </w:p>
    <w:p w14:paraId="0EF261FC" w14:textId="77777777" w:rsidR="00376ECD" w:rsidRDefault="00376ECD">
      <w:r>
        <w:rPr>
          <w:rFonts w:hint="eastAsia"/>
        </w:rPr>
        <w:t>第</w:t>
      </w:r>
      <w:r w:rsidR="00D47EAC">
        <w:rPr>
          <w:rFonts w:hint="eastAsia"/>
        </w:rPr>
        <w:t>９</w:t>
      </w:r>
      <w:r>
        <w:rPr>
          <w:rFonts w:hint="eastAsia"/>
        </w:rPr>
        <w:t xml:space="preserve">　　使用者は、その責に帰する理由により使用財産の全部若しくは一部を滅失し、又は</w:t>
      </w:r>
    </w:p>
    <w:p w14:paraId="03A5B1C7" w14:textId="77777777" w:rsidR="00376ECD" w:rsidRDefault="00376ECD">
      <w:r>
        <w:rPr>
          <w:rFonts w:hint="eastAsia"/>
        </w:rPr>
        <w:t xml:space="preserve">　　　毀損したときは、その損害を賠償しなければならない。</w:t>
      </w:r>
    </w:p>
    <w:p w14:paraId="06A1DFBC" w14:textId="77777777" w:rsidR="00376ECD" w:rsidRDefault="00376ECD" w:rsidP="00ED34A7">
      <w:pPr>
        <w:ind w:left="630" w:hangingChars="300" w:hanging="630"/>
      </w:pPr>
      <w:r>
        <w:rPr>
          <w:rFonts w:hint="eastAsia"/>
        </w:rPr>
        <w:t xml:space="preserve">　　</w:t>
      </w:r>
      <w:r w:rsidR="00ED34A7">
        <w:rPr>
          <w:rFonts w:hint="eastAsia"/>
        </w:rPr>
        <w:t xml:space="preserve">２　</w:t>
      </w:r>
      <w:r>
        <w:rPr>
          <w:rFonts w:hint="eastAsia"/>
        </w:rPr>
        <w:t>前項に定める場合のほか、使用者は、この許可書に定める義務を履行しないため</w:t>
      </w:r>
      <w:r w:rsidR="0058413C">
        <w:rPr>
          <w:rFonts w:hint="eastAsia"/>
        </w:rPr>
        <w:t>東京都</w:t>
      </w:r>
      <w:r>
        <w:rPr>
          <w:rFonts w:hint="eastAsia"/>
        </w:rPr>
        <w:t>公立大学法人に損害を与えたときは、その損害を賠償しなければならない。</w:t>
      </w:r>
    </w:p>
    <w:p w14:paraId="0B10EADE" w14:textId="77777777" w:rsidR="00376ECD" w:rsidRPr="00ED34A7" w:rsidRDefault="00376ECD"/>
    <w:p w14:paraId="230F09A3" w14:textId="77777777" w:rsidR="00376ECD" w:rsidRDefault="00376ECD">
      <w:r>
        <w:rPr>
          <w:rFonts w:hint="eastAsia"/>
        </w:rPr>
        <w:t>（光熱水費等の負担）</w:t>
      </w:r>
    </w:p>
    <w:p w14:paraId="12F17488" w14:textId="77777777" w:rsidR="00152563" w:rsidRDefault="00376ECD">
      <w:r>
        <w:rPr>
          <w:rFonts w:hint="eastAsia"/>
        </w:rPr>
        <w:t>第</w:t>
      </w:r>
      <w:r w:rsidR="00D47EAC">
        <w:rPr>
          <w:rFonts w:hint="eastAsia"/>
        </w:rPr>
        <w:t>１０</w:t>
      </w:r>
      <w:r>
        <w:rPr>
          <w:rFonts w:hint="eastAsia"/>
        </w:rPr>
        <w:t xml:space="preserve">　</w:t>
      </w:r>
      <w:r w:rsidR="00152563">
        <w:rPr>
          <w:rFonts w:hint="eastAsia"/>
        </w:rPr>
        <w:t>使用者は、使用財産に付帯する電話、電気、ガス、水道等の諸設備の使用に必要な</w:t>
      </w:r>
    </w:p>
    <w:p w14:paraId="54102F5D" w14:textId="77777777" w:rsidR="00376ECD" w:rsidRDefault="00152563" w:rsidP="00152563">
      <w:pPr>
        <w:ind w:firstLineChars="300" w:firstLine="630"/>
      </w:pPr>
      <w:r>
        <w:rPr>
          <w:rFonts w:hint="eastAsia"/>
        </w:rPr>
        <w:t>経費を負担しなければならない。</w:t>
      </w:r>
    </w:p>
    <w:p w14:paraId="0BF5F834" w14:textId="77777777" w:rsidR="00152563" w:rsidRDefault="00152563" w:rsidP="00152563"/>
    <w:p w14:paraId="763F8834" w14:textId="77777777" w:rsidR="00152563" w:rsidRDefault="00152563" w:rsidP="00152563">
      <w:r>
        <w:rPr>
          <w:rFonts w:hint="eastAsia"/>
        </w:rPr>
        <w:t>（有益権等の請求権の放棄）</w:t>
      </w:r>
    </w:p>
    <w:p w14:paraId="7E591E42" w14:textId="77777777" w:rsidR="00376ECD" w:rsidRDefault="00152563" w:rsidP="00152563">
      <w:pPr>
        <w:ind w:left="630" w:hangingChars="300" w:hanging="630"/>
      </w:pPr>
      <w:r>
        <w:rPr>
          <w:rFonts w:hint="eastAsia"/>
        </w:rPr>
        <w:t>第</w:t>
      </w:r>
      <w:r w:rsidR="00DC5502">
        <w:rPr>
          <w:rFonts w:hint="eastAsia"/>
        </w:rPr>
        <w:t>１１</w:t>
      </w:r>
      <w:r w:rsidR="00ED34A7">
        <w:rPr>
          <w:rFonts w:hint="eastAsia"/>
        </w:rPr>
        <w:t xml:space="preserve">　</w:t>
      </w:r>
      <w:r>
        <w:rPr>
          <w:rFonts w:hint="eastAsia"/>
        </w:rPr>
        <w:t>使用者は、使用資産について支出した有益費、必要費その他の費用を請求することができない。</w:t>
      </w:r>
    </w:p>
    <w:p w14:paraId="3BEAD56B" w14:textId="77777777" w:rsidR="00376ECD" w:rsidRPr="00DC5502" w:rsidRDefault="00376ECD"/>
    <w:p w14:paraId="3B0A450F" w14:textId="77777777" w:rsidR="00376ECD" w:rsidRDefault="00152563">
      <w:r>
        <w:rPr>
          <w:rFonts w:hint="eastAsia"/>
        </w:rPr>
        <w:t>（実地検査等）</w:t>
      </w:r>
    </w:p>
    <w:p w14:paraId="14082C77" w14:textId="77777777" w:rsidR="00152563" w:rsidRDefault="00152563" w:rsidP="0058413C">
      <w:pPr>
        <w:ind w:left="630" w:hangingChars="300" w:hanging="630"/>
      </w:pPr>
      <w:r>
        <w:rPr>
          <w:rFonts w:hint="eastAsia"/>
        </w:rPr>
        <w:t>第</w:t>
      </w:r>
      <w:r w:rsidR="00DC5502">
        <w:rPr>
          <w:rFonts w:hint="eastAsia"/>
        </w:rPr>
        <w:t>１２</w:t>
      </w:r>
      <w:r>
        <w:rPr>
          <w:rFonts w:hint="eastAsia"/>
        </w:rPr>
        <w:t xml:space="preserve">　</w:t>
      </w:r>
      <w:r w:rsidR="0058413C">
        <w:rPr>
          <w:rFonts w:hint="eastAsia"/>
        </w:rPr>
        <w:t>東京都</w:t>
      </w:r>
      <w:r>
        <w:rPr>
          <w:rFonts w:hint="eastAsia"/>
        </w:rPr>
        <w:t>公立大学法人において必要があるときは、使用資産について随時実地検査をし、資料の提出又は報告を求め、その他その維持使用に関し指示することができる。</w:t>
      </w:r>
    </w:p>
    <w:sectPr w:rsidR="00152563" w:rsidSect="00AC4094">
      <w:pgSz w:w="11906" w:h="16838" w:code="9"/>
      <w:pgMar w:top="1418" w:right="1418" w:bottom="1134" w:left="1701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3320" w14:textId="77777777" w:rsidR="00A57D4A" w:rsidRDefault="00A57D4A" w:rsidP="00677614">
      <w:r>
        <w:separator/>
      </w:r>
    </w:p>
  </w:endnote>
  <w:endnote w:type="continuationSeparator" w:id="0">
    <w:p w14:paraId="295F4064" w14:textId="77777777" w:rsidR="00A57D4A" w:rsidRDefault="00A57D4A" w:rsidP="0067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6E8B" w14:textId="77777777" w:rsidR="00A57D4A" w:rsidRDefault="00A57D4A" w:rsidP="00677614">
      <w:r>
        <w:separator/>
      </w:r>
    </w:p>
  </w:footnote>
  <w:footnote w:type="continuationSeparator" w:id="0">
    <w:p w14:paraId="62FB3D88" w14:textId="77777777" w:rsidR="00A57D4A" w:rsidRDefault="00A57D4A" w:rsidP="00677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6"/>
    <w:rsid w:val="000014F7"/>
    <w:rsid w:val="0001096B"/>
    <w:rsid w:val="00046CAC"/>
    <w:rsid w:val="00067602"/>
    <w:rsid w:val="00077B78"/>
    <w:rsid w:val="00091468"/>
    <w:rsid w:val="000B6494"/>
    <w:rsid w:val="000E0715"/>
    <w:rsid w:val="001011ED"/>
    <w:rsid w:val="00127B64"/>
    <w:rsid w:val="001371DE"/>
    <w:rsid w:val="00144E18"/>
    <w:rsid w:val="00152563"/>
    <w:rsid w:val="00165142"/>
    <w:rsid w:val="00194B72"/>
    <w:rsid w:val="001D01B9"/>
    <w:rsid w:val="001E66A4"/>
    <w:rsid w:val="001E686B"/>
    <w:rsid w:val="00205DCB"/>
    <w:rsid w:val="00260479"/>
    <w:rsid w:val="002D477C"/>
    <w:rsid w:val="002E548A"/>
    <w:rsid w:val="00340D4C"/>
    <w:rsid w:val="003711C2"/>
    <w:rsid w:val="00376ECD"/>
    <w:rsid w:val="003A404D"/>
    <w:rsid w:val="00416049"/>
    <w:rsid w:val="00457FF0"/>
    <w:rsid w:val="004B7085"/>
    <w:rsid w:val="004D4CB5"/>
    <w:rsid w:val="004D6654"/>
    <w:rsid w:val="00522B40"/>
    <w:rsid w:val="00556BBB"/>
    <w:rsid w:val="0058413C"/>
    <w:rsid w:val="005F130B"/>
    <w:rsid w:val="005F1E34"/>
    <w:rsid w:val="0064027D"/>
    <w:rsid w:val="00652918"/>
    <w:rsid w:val="00677614"/>
    <w:rsid w:val="0068728D"/>
    <w:rsid w:val="00707926"/>
    <w:rsid w:val="00713DBD"/>
    <w:rsid w:val="00744D99"/>
    <w:rsid w:val="007745AC"/>
    <w:rsid w:val="007B5ABB"/>
    <w:rsid w:val="007D2CB0"/>
    <w:rsid w:val="00832AAB"/>
    <w:rsid w:val="00841642"/>
    <w:rsid w:val="008434D9"/>
    <w:rsid w:val="00870E2B"/>
    <w:rsid w:val="008B5990"/>
    <w:rsid w:val="008B6C25"/>
    <w:rsid w:val="008F376E"/>
    <w:rsid w:val="00910F21"/>
    <w:rsid w:val="009525D0"/>
    <w:rsid w:val="00954E16"/>
    <w:rsid w:val="00972480"/>
    <w:rsid w:val="00990DF8"/>
    <w:rsid w:val="009A5E3B"/>
    <w:rsid w:val="009B5385"/>
    <w:rsid w:val="00A57D4A"/>
    <w:rsid w:val="00AA3608"/>
    <w:rsid w:val="00AC3734"/>
    <w:rsid w:val="00AC4094"/>
    <w:rsid w:val="00B21A0B"/>
    <w:rsid w:val="00B82BF0"/>
    <w:rsid w:val="00BB3434"/>
    <w:rsid w:val="00BB653D"/>
    <w:rsid w:val="00C0287E"/>
    <w:rsid w:val="00C15AC3"/>
    <w:rsid w:val="00C26A56"/>
    <w:rsid w:val="00C366FF"/>
    <w:rsid w:val="00C43206"/>
    <w:rsid w:val="00CA5D1A"/>
    <w:rsid w:val="00CC5C34"/>
    <w:rsid w:val="00CD11D8"/>
    <w:rsid w:val="00D013BA"/>
    <w:rsid w:val="00D47EAC"/>
    <w:rsid w:val="00DC5502"/>
    <w:rsid w:val="00DD05E6"/>
    <w:rsid w:val="00E42463"/>
    <w:rsid w:val="00E669DF"/>
    <w:rsid w:val="00E718EA"/>
    <w:rsid w:val="00E9459E"/>
    <w:rsid w:val="00ED34A7"/>
    <w:rsid w:val="00EF4121"/>
    <w:rsid w:val="00F56B96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B5443F"/>
  <w15:chartTrackingRefBased/>
  <w15:docId w15:val="{263E83B6-FE50-4D6A-B0BA-81978E9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1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61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7614"/>
  </w:style>
  <w:style w:type="paragraph" w:styleId="a5">
    <w:name w:val="footer"/>
    <w:basedOn w:val="a"/>
    <w:link w:val="a6"/>
    <w:uiPriority w:val="99"/>
    <w:unhideWhenUsed/>
    <w:rsid w:val="006776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7614"/>
  </w:style>
  <w:style w:type="paragraph" w:styleId="a7">
    <w:name w:val="Balloon Text"/>
    <w:basedOn w:val="a"/>
    <w:link w:val="a8"/>
    <w:uiPriority w:val="99"/>
    <w:semiHidden/>
    <w:unhideWhenUsed/>
    <w:rsid w:val="00077B78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077B78"/>
    <w:rPr>
      <w:rFonts w:ascii="Arial" w:eastAsia="ＭＳ ゴシック" w:hAnsi="Arial" w:cs="Times New Roman"/>
      <w:kern w:val="2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371DE"/>
  </w:style>
  <w:style w:type="character" w:customStyle="1" w:styleId="aa">
    <w:name w:val="日付 (文字)"/>
    <w:link w:val="a9"/>
    <w:uiPriority w:val="99"/>
    <w:semiHidden/>
    <w:rsid w:val="001371D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33622842156B44F9BB428575B907546" ma:contentTypeVersion="0" ma:contentTypeDescription="新しいドキュメントを作成します。" ma:contentTypeScope="" ma:versionID="705fabcae74c21947ce528b490eb72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135798cd70f6fd706697cf70302a5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4F5A84-32F3-457E-8504-22D2EFE2D4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F6BD94-F370-4EC1-A810-D15AD51B09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ED4244-C302-413C-B41C-7478086E1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28EC7-A0A7-4E84-8D66-1B3A0DE39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jimu16</dc:creator>
  <cp:keywords/>
  <dc:description/>
  <cp:lastModifiedBy>長谷川　海太</cp:lastModifiedBy>
  <cp:revision>3</cp:revision>
  <cp:lastPrinted>2021-07-23T05:15:00Z</cp:lastPrinted>
  <dcterms:created xsi:type="dcterms:W3CDTF">2022-05-25T07:51:00Z</dcterms:created>
  <dcterms:modified xsi:type="dcterms:W3CDTF">2022-06-13T06:20:00Z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0x010100B33622842156B44F9BB428575B907546</vt:lpwstr>
  </property>
</Properties>
</file>