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1045" w14:textId="118F2E14" w:rsidR="00564E11" w:rsidRPr="00C66DFE" w:rsidRDefault="00564E11" w:rsidP="00DA3A59">
      <w:pPr>
        <w:jc w:val="center"/>
        <w:rPr>
          <w:rFonts w:cstheme="minorHAnsi"/>
        </w:rPr>
      </w:pPr>
    </w:p>
    <w:p w14:paraId="3CE77FD2" w14:textId="181F6ADE" w:rsidR="00DA3A59" w:rsidRPr="00C66DFE" w:rsidRDefault="00DA3A59" w:rsidP="00DA3A59">
      <w:pPr>
        <w:jc w:val="center"/>
        <w:rPr>
          <w:rFonts w:cstheme="minorHAnsi"/>
        </w:rPr>
      </w:pPr>
    </w:p>
    <w:p w14:paraId="08537662" w14:textId="04F135C4" w:rsidR="00DA3A59" w:rsidRPr="00C66DFE" w:rsidRDefault="00DA3A59" w:rsidP="00DA3A59">
      <w:pPr>
        <w:jc w:val="center"/>
        <w:rPr>
          <w:rFonts w:cstheme="minorHAnsi"/>
        </w:rPr>
      </w:pPr>
    </w:p>
    <w:p w14:paraId="5711A431" w14:textId="77777777" w:rsidR="0085757A" w:rsidRPr="00C66DFE" w:rsidRDefault="0085757A" w:rsidP="00DA3A59">
      <w:pPr>
        <w:jc w:val="center"/>
        <w:rPr>
          <w:rFonts w:cstheme="minorHAnsi"/>
          <w:b/>
          <w:bCs/>
          <w:sz w:val="24"/>
          <w:szCs w:val="24"/>
        </w:rPr>
      </w:pPr>
    </w:p>
    <w:p w14:paraId="34A86177" w14:textId="1A01EDEF" w:rsidR="00DA3A59" w:rsidRPr="00F06D6C" w:rsidRDefault="00DA3A59" w:rsidP="00DA3A59">
      <w:pPr>
        <w:jc w:val="center"/>
        <w:rPr>
          <w:rFonts w:cstheme="minorHAnsi"/>
          <w:b/>
          <w:bCs/>
          <w:sz w:val="28"/>
          <w:szCs w:val="28"/>
        </w:rPr>
      </w:pPr>
      <w:r w:rsidRPr="00F06D6C">
        <w:rPr>
          <w:rFonts w:cstheme="minorHAnsi"/>
          <w:b/>
          <w:bCs/>
          <w:sz w:val="28"/>
          <w:szCs w:val="28"/>
        </w:rPr>
        <w:t>Alcance del Proyecto</w:t>
      </w:r>
    </w:p>
    <w:p w14:paraId="5CD1FB67" w14:textId="78EBA135" w:rsidR="00DA3A59" w:rsidRPr="00C66DFE" w:rsidRDefault="00DA3A59" w:rsidP="00DA3A59">
      <w:pPr>
        <w:jc w:val="center"/>
        <w:rPr>
          <w:rFonts w:cstheme="minorHAnsi"/>
          <w:sz w:val="24"/>
          <w:szCs w:val="24"/>
        </w:rPr>
      </w:pPr>
      <w:r w:rsidRPr="00C66DFE">
        <w:rPr>
          <w:rFonts w:cstheme="minorHAnsi"/>
          <w:sz w:val="24"/>
          <w:szCs w:val="24"/>
        </w:rPr>
        <w:t>Versión 1.0</w:t>
      </w:r>
    </w:p>
    <w:p w14:paraId="029475CE" w14:textId="77777777" w:rsidR="00DA3A59" w:rsidRPr="00C66DFE" w:rsidRDefault="00DA3A59" w:rsidP="00DA3A59">
      <w:pPr>
        <w:jc w:val="center"/>
        <w:rPr>
          <w:rFonts w:cstheme="minorHAnsi"/>
          <w:sz w:val="24"/>
          <w:szCs w:val="24"/>
        </w:rPr>
      </w:pPr>
    </w:p>
    <w:p w14:paraId="6D4CC8EB" w14:textId="35C4D17D" w:rsidR="00DA3A59" w:rsidRPr="00C66DFE" w:rsidRDefault="00DA3A59" w:rsidP="00DA3A59">
      <w:pPr>
        <w:jc w:val="center"/>
        <w:rPr>
          <w:rFonts w:cstheme="minorHAnsi"/>
          <w:sz w:val="24"/>
          <w:szCs w:val="24"/>
        </w:rPr>
      </w:pPr>
    </w:p>
    <w:p w14:paraId="5AA57476" w14:textId="14780394" w:rsidR="00DA3A59" w:rsidRPr="00C66DFE" w:rsidRDefault="00DA3A59" w:rsidP="00DA3A59">
      <w:pPr>
        <w:jc w:val="center"/>
        <w:rPr>
          <w:rFonts w:cstheme="minorHAnsi"/>
          <w:b/>
          <w:bCs/>
          <w:sz w:val="28"/>
          <w:szCs w:val="28"/>
        </w:rPr>
      </w:pPr>
      <w:r w:rsidRPr="00C66DFE">
        <w:rPr>
          <w:rFonts w:cstheme="minorHAnsi"/>
          <w:b/>
          <w:bCs/>
          <w:sz w:val="28"/>
          <w:szCs w:val="28"/>
        </w:rPr>
        <w:t>Federación de árbitros de fútbol</w:t>
      </w:r>
    </w:p>
    <w:p w14:paraId="5B2E10E5" w14:textId="77777777" w:rsidR="00DA3A59" w:rsidRPr="00C66DFE" w:rsidRDefault="00DA3A59" w:rsidP="00DA3A59">
      <w:pPr>
        <w:jc w:val="center"/>
        <w:rPr>
          <w:rFonts w:cstheme="minorHAnsi"/>
          <w:b/>
          <w:bCs/>
          <w:sz w:val="28"/>
          <w:szCs w:val="28"/>
        </w:rPr>
      </w:pPr>
    </w:p>
    <w:p w14:paraId="147A3199" w14:textId="2ECD7A33" w:rsidR="00DA3A59" w:rsidRPr="00C66DFE" w:rsidRDefault="00DA3A59" w:rsidP="00DA3A59">
      <w:pPr>
        <w:jc w:val="center"/>
        <w:rPr>
          <w:rFonts w:cstheme="minorHAnsi"/>
          <w:b/>
          <w:bCs/>
          <w:sz w:val="28"/>
          <w:szCs w:val="28"/>
        </w:rPr>
      </w:pPr>
    </w:p>
    <w:p w14:paraId="1BD5B22C" w14:textId="70210BF0" w:rsidR="00DA3A59" w:rsidRPr="00C66DFE" w:rsidRDefault="00DA3A59" w:rsidP="00DA3A59">
      <w:pPr>
        <w:jc w:val="center"/>
        <w:rPr>
          <w:rFonts w:cstheme="minorHAnsi"/>
          <w:sz w:val="24"/>
          <w:szCs w:val="24"/>
        </w:rPr>
      </w:pPr>
    </w:p>
    <w:p w14:paraId="3ED3DABE" w14:textId="4962FDA8" w:rsidR="00DA3A59" w:rsidRPr="00C66DFE" w:rsidRDefault="00DA3A59" w:rsidP="00DA3A59">
      <w:pPr>
        <w:jc w:val="center"/>
        <w:rPr>
          <w:rFonts w:cstheme="minorHAnsi"/>
          <w:b/>
          <w:bCs/>
          <w:sz w:val="28"/>
          <w:szCs w:val="28"/>
        </w:rPr>
      </w:pPr>
      <w:r w:rsidRPr="00C66DFE">
        <w:rPr>
          <w:rFonts w:cstheme="minorHAnsi"/>
          <w:b/>
          <w:bCs/>
          <w:sz w:val="28"/>
          <w:szCs w:val="28"/>
        </w:rPr>
        <w:t>Fecha entrega</w:t>
      </w:r>
    </w:p>
    <w:p w14:paraId="75A9F26A" w14:textId="63C7F504" w:rsidR="00DA3A59" w:rsidRPr="00C66DFE" w:rsidRDefault="00F06D6C" w:rsidP="00DA3A59">
      <w:pPr>
        <w:jc w:val="center"/>
        <w:rPr>
          <w:rFonts w:cstheme="minorHAnsi"/>
          <w:sz w:val="24"/>
          <w:szCs w:val="24"/>
        </w:rPr>
      </w:pPr>
      <w:r>
        <w:rPr>
          <w:rFonts w:cstheme="minorHAnsi"/>
          <w:sz w:val="24"/>
          <w:szCs w:val="24"/>
        </w:rPr>
        <w:t>1</w:t>
      </w:r>
      <w:r w:rsidR="00C222EF">
        <w:rPr>
          <w:rFonts w:cstheme="minorHAnsi"/>
          <w:sz w:val="24"/>
          <w:szCs w:val="24"/>
        </w:rPr>
        <w:t>5</w:t>
      </w:r>
      <w:r w:rsidR="00DA3A59" w:rsidRPr="00C66DFE">
        <w:rPr>
          <w:rFonts w:cstheme="minorHAnsi"/>
          <w:sz w:val="24"/>
          <w:szCs w:val="24"/>
        </w:rPr>
        <w:t>/</w:t>
      </w:r>
      <w:r w:rsidR="00C222EF">
        <w:rPr>
          <w:rFonts w:cstheme="minorHAnsi"/>
          <w:sz w:val="24"/>
          <w:szCs w:val="24"/>
        </w:rPr>
        <w:t>01</w:t>
      </w:r>
      <w:r w:rsidR="00DA3A59" w:rsidRPr="00C66DFE">
        <w:rPr>
          <w:rFonts w:cstheme="minorHAnsi"/>
          <w:sz w:val="24"/>
          <w:szCs w:val="24"/>
        </w:rPr>
        <w:t>/202</w:t>
      </w:r>
      <w:r w:rsidR="00C222EF">
        <w:rPr>
          <w:rFonts w:cstheme="minorHAnsi"/>
          <w:sz w:val="24"/>
          <w:szCs w:val="24"/>
        </w:rPr>
        <w:t>3</w:t>
      </w:r>
    </w:p>
    <w:p w14:paraId="0564C9E2" w14:textId="77777777" w:rsidR="00DA3A59" w:rsidRPr="00C66DFE" w:rsidRDefault="00DA3A59" w:rsidP="00DA3A59">
      <w:pPr>
        <w:jc w:val="center"/>
        <w:rPr>
          <w:rFonts w:cstheme="minorHAnsi"/>
          <w:sz w:val="24"/>
          <w:szCs w:val="24"/>
        </w:rPr>
      </w:pPr>
    </w:p>
    <w:p w14:paraId="6F737552" w14:textId="3B68C96B" w:rsidR="00DA3A59" w:rsidRPr="00C66DFE" w:rsidRDefault="00DA3A59" w:rsidP="00DA3A59">
      <w:pPr>
        <w:jc w:val="center"/>
        <w:rPr>
          <w:rFonts w:cstheme="minorHAnsi"/>
          <w:sz w:val="24"/>
          <w:szCs w:val="24"/>
        </w:rPr>
      </w:pPr>
    </w:p>
    <w:p w14:paraId="3E03E6D0" w14:textId="36BA8458" w:rsidR="00DA3A59" w:rsidRPr="00C66DFE" w:rsidRDefault="00DA3A59" w:rsidP="00DA3A59">
      <w:pPr>
        <w:jc w:val="center"/>
        <w:rPr>
          <w:rFonts w:cstheme="minorHAnsi"/>
          <w:sz w:val="24"/>
          <w:szCs w:val="24"/>
        </w:rPr>
      </w:pPr>
    </w:p>
    <w:p w14:paraId="2C73E216" w14:textId="202B0590" w:rsidR="00DA3A59" w:rsidRPr="00F06D6C" w:rsidRDefault="00DA3A59" w:rsidP="00DA3A59">
      <w:pPr>
        <w:jc w:val="center"/>
        <w:rPr>
          <w:rFonts w:cstheme="minorHAnsi"/>
          <w:b/>
          <w:bCs/>
          <w:sz w:val="28"/>
          <w:szCs w:val="28"/>
        </w:rPr>
      </w:pPr>
      <w:r w:rsidRPr="00F06D6C">
        <w:rPr>
          <w:rFonts w:cstheme="minorHAnsi"/>
          <w:b/>
          <w:bCs/>
          <w:sz w:val="28"/>
          <w:szCs w:val="28"/>
        </w:rPr>
        <w:t>Integrantes</w:t>
      </w:r>
      <w:r w:rsidR="00AE6FC1">
        <w:rPr>
          <w:rFonts w:cstheme="minorHAnsi"/>
          <w:b/>
          <w:bCs/>
          <w:sz w:val="28"/>
          <w:szCs w:val="28"/>
        </w:rPr>
        <w:t>:</w:t>
      </w:r>
    </w:p>
    <w:p w14:paraId="0FC5E23F" w14:textId="1D9B275D" w:rsidR="00DA3A59" w:rsidRPr="00AE6FC1" w:rsidRDefault="00F06D6C" w:rsidP="00AE6FC1">
      <w:pPr>
        <w:pStyle w:val="Prrafodelista"/>
        <w:numPr>
          <w:ilvl w:val="0"/>
          <w:numId w:val="4"/>
        </w:numPr>
        <w:jc w:val="center"/>
        <w:rPr>
          <w:rFonts w:cstheme="minorHAnsi"/>
          <w:sz w:val="24"/>
          <w:szCs w:val="24"/>
        </w:rPr>
      </w:pPr>
      <w:r w:rsidRPr="00AE6FC1">
        <w:rPr>
          <w:rFonts w:cstheme="minorHAnsi"/>
          <w:sz w:val="24"/>
          <w:szCs w:val="24"/>
        </w:rPr>
        <w:t>CAMPOS INGA FLAVIO</w:t>
      </w:r>
    </w:p>
    <w:p w14:paraId="3585542B" w14:textId="4F6F8586" w:rsidR="00DA3A59" w:rsidRPr="00AE6FC1" w:rsidRDefault="00F06D6C" w:rsidP="00AE6FC1">
      <w:pPr>
        <w:pStyle w:val="Prrafodelista"/>
        <w:numPr>
          <w:ilvl w:val="0"/>
          <w:numId w:val="4"/>
        </w:numPr>
        <w:jc w:val="center"/>
        <w:rPr>
          <w:rFonts w:cstheme="minorHAnsi"/>
          <w:sz w:val="24"/>
          <w:szCs w:val="24"/>
        </w:rPr>
      </w:pPr>
      <w:r w:rsidRPr="00AE6FC1">
        <w:rPr>
          <w:rFonts w:cstheme="minorHAnsi"/>
          <w:sz w:val="24"/>
          <w:szCs w:val="24"/>
        </w:rPr>
        <w:t>HIDALGO YÁNEZ CARLOS</w:t>
      </w:r>
    </w:p>
    <w:p w14:paraId="56FAC1D2" w14:textId="485F60A9" w:rsidR="00DA3A59" w:rsidRPr="00AE6FC1" w:rsidRDefault="00F06D6C" w:rsidP="00AE6FC1">
      <w:pPr>
        <w:pStyle w:val="Prrafodelista"/>
        <w:numPr>
          <w:ilvl w:val="0"/>
          <w:numId w:val="4"/>
        </w:numPr>
        <w:jc w:val="center"/>
        <w:rPr>
          <w:rFonts w:cstheme="minorHAnsi"/>
          <w:sz w:val="24"/>
          <w:szCs w:val="24"/>
        </w:rPr>
      </w:pPr>
      <w:r w:rsidRPr="00AE6FC1">
        <w:rPr>
          <w:rFonts w:cstheme="minorHAnsi"/>
          <w:sz w:val="24"/>
          <w:szCs w:val="24"/>
        </w:rPr>
        <w:t>LAÑON ANGULO KEVIN</w:t>
      </w:r>
    </w:p>
    <w:p w14:paraId="6CEA8B13" w14:textId="7FB504D8" w:rsidR="00DA3A59" w:rsidRPr="00AE6FC1" w:rsidRDefault="00F06D6C" w:rsidP="00AE6FC1">
      <w:pPr>
        <w:pStyle w:val="Prrafodelista"/>
        <w:numPr>
          <w:ilvl w:val="0"/>
          <w:numId w:val="4"/>
        </w:numPr>
        <w:jc w:val="center"/>
        <w:rPr>
          <w:rFonts w:cstheme="minorHAnsi"/>
          <w:sz w:val="24"/>
          <w:szCs w:val="24"/>
        </w:rPr>
      </w:pPr>
      <w:r w:rsidRPr="00AE6FC1">
        <w:rPr>
          <w:rFonts w:cstheme="minorHAnsi"/>
          <w:sz w:val="24"/>
          <w:szCs w:val="24"/>
        </w:rPr>
        <w:t>MARTÍNEZ OCHOA NICOLE</w:t>
      </w:r>
    </w:p>
    <w:p w14:paraId="7CE6466B" w14:textId="1B8D2387" w:rsidR="00DA3A59" w:rsidRPr="00AE6FC1" w:rsidRDefault="00F06D6C" w:rsidP="00AE6FC1">
      <w:pPr>
        <w:pStyle w:val="Prrafodelista"/>
        <w:numPr>
          <w:ilvl w:val="0"/>
          <w:numId w:val="4"/>
        </w:numPr>
        <w:jc w:val="center"/>
        <w:rPr>
          <w:rFonts w:cstheme="minorHAnsi"/>
          <w:sz w:val="24"/>
          <w:szCs w:val="24"/>
        </w:rPr>
      </w:pPr>
      <w:r w:rsidRPr="00AE6FC1">
        <w:rPr>
          <w:rFonts w:cstheme="minorHAnsi"/>
          <w:sz w:val="24"/>
          <w:szCs w:val="24"/>
        </w:rPr>
        <w:t>MENDOZA MEJÍA DIEGO</w:t>
      </w:r>
    </w:p>
    <w:p w14:paraId="5858E88A" w14:textId="2F5A888C" w:rsidR="00DA3A59" w:rsidRPr="00AE6FC1" w:rsidRDefault="00F06D6C" w:rsidP="00AE6FC1">
      <w:pPr>
        <w:pStyle w:val="Prrafodelista"/>
        <w:numPr>
          <w:ilvl w:val="0"/>
          <w:numId w:val="4"/>
        </w:numPr>
        <w:jc w:val="center"/>
        <w:rPr>
          <w:rFonts w:cstheme="minorHAnsi"/>
          <w:sz w:val="24"/>
          <w:szCs w:val="24"/>
        </w:rPr>
      </w:pPr>
      <w:r w:rsidRPr="00AE6FC1">
        <w:rPr>
          <w:rFonts w:cstheme="minorHAnsi"/>
          <w:sz w:val="24"/>
          <w:szCs w:val="24"/>
        </w:rPr>
        <w:t>TAMAYO FLORES KEVIN</w:t>
      </w:r>
    </w:p>
    <w:p w14:paraId="7BF7973B" w14:textId="7BDACA94" w:rsidR="00DA3A59" w:rsidRPr="00C66DFE" w:rsidRDefault="00DA3A59" w:rsidP="00DA3A59">
      <w:pPr>
        <w:jc w:val="center"/>
        <w:rPr>
          <w:rFonts w:cstheme="minorHAnsi"/>
          <w:sz w:val="24"/>
          <w:szCs w:val="24"/>
        </w:rPr>
      </w:pPr>
    </w:p>
    <w:p w14:paraId="139A8914" w14:textId="77777777" w:rsidR="00DA3A59" w:rsidRPr="00C66DFE" w:rsidRDefault="00DA3A59">
      <w:pPr>
        <w:rPr>
          <w:rFonts w:cstheme="minorHAnsi"/>
          <w:sz w:val="24"/>
          <w:szCs w:val="24"/>
        </w:rPr>
      </w:pPr>
      <w:r w:rsidRPr="00C66DFE">
        <w:rPr>
          <w:rFonts w:cstheme="minorHAnsi"/>
          <w:sz w:val="24"/>
          <w:szCs w:val="24"/>
        </w:rPr>
        <w:br w:type="page"/>
      </w:r>
    </w:p>
    <w:p w14:paraId="74B26BB4" w14:textId="2A897ABD" w:rsidR="00DA3A59" w:rsidRPr="00C66DFE" w:rsidRDefault="00DA3A59" w:rsidP="00DA3A59">
      <w:pPr>
        <w:jc w:val="center"/>
        <w:rPr>
          <w:rFonts w:cstheme="minorHAnsi"/>
          <w:sz w:val="24"/>
          <w:szCs w:val="24"/>
        </w:rPr>
      </w:pPr>
    </w:p>
    <w:p w14:paraId="77368085" w14:textId="09988912" w:rsidR="00DA3A59" w:rsidRPr="00C66DFE" w:rsidRDefault="00DA3A59" w:rsidP="00DA3A59">
      <w:pPr>
        <w:rPr>
          <w:rFonts w:cstheme="minorHAnsi"/>
          <w:sz w:val="24"/>
          <w:szCs w:val="24"/>
        </w:rPr>
      </w:pPr>
    </w:p>
    <w:sdt>
      <w:sdtPr>
        <w:rPr>
          <w:rFonts w:asciiTheme="minorHAnsi" w:eastAsiaTheme="minorHAnsi" w:hAnsiTheme="minorHAnsi" w:cstheme="minorHAnsi"/>
          <w:b w:val="0"/>
          <w:color w:val="auto"/>
          <w:sz w:val="22"/>
          <w:szCs w:val="24"/>
          <w:lang w:eastAsia="en-US"/>
        </w:rPr>
        <w:id w:val="-148528464"/>
        <w:docPartObj>
          <w:docPartGallery w:val="Table of Contents"/>
          <w:docPartUnique/>
        </w:docPartObj>
      </w:sdtPr>
      <w:sdtEndPr>
        <w:rPr>
          <w:bCs/>
        </w:rPr>
      </w:sdtEndPr>
      <w:sdtContent>
        <w:p w14:paraId="68A80BBE" w14:textId="565AA25D" w:rsidR="009961B3" w:rsidRPr="00C66DFE" w:rsidRDefault="009961B3" w:rsidP="009961B3">
          <w:pPr>
            <w:pStyle w:val="TtuloTDC"/>
            <w:numPr>
              <w:ilvl w:val="0"/>
              <w:numId w:val="0"/>
            </w:numPr>
            <w:rPr>
              <w:rFonts w:asciiTheme="minorHAnsi" w:hAnsiTheme="minorHAnsi" w:cstheme="minorHAnsi"/>
              <w:szCs w:val="24"/>
            </w:rPr>
          </w:pPr>
          <w:r w:rsidRPr="00C66DFE">
            <w:rPr>
              <w:rFonts w:asciiTheme="minorHAnsi" w:hAnsiTheme="minorHAnsi" w:cstheme="minorHAnsi"/>
              <w:szCs w:val="24"/>
            </w:rPr>
            <w:t>Contenido</w:t>
          </w:r>
        </w:p>
        <w:p w14:paraId="543BD5AD" w14:textId="20B2D506" w:rsidR="00C66DFE" w:rsidRDefault="009961B3">
          <w:pPr>
            <w:pStyle w:val="TDC1"/>
            <w:tabs>
              <w:tab w:val="left" w:pos="440"/>
              <w:tab w:val="right" w:leader="dot" w:pos="8494"/>
            </w:tabs>
            <w:rPr>
              <w:rFonts w:eastAsiaTheme="minorEastAsia"/>
              <w:noProof/>
              <w:lang w:val="es-EC" w:eastAsia="es-EC"/>
            </w:rPr>
          </w:pPr>
          <w:r w:rsidRPr="00C66DFE">
            <w:rPr>
              <w:rFonts w:cstheme="minorHAnsi"/>
              <w:sz w:val="24"/>
              <w:szCs w:val="24"/>
            </w:rPr>
            <w:fldChar w:fldCharType="begin"/>
          </w:r>
          <w:r w:rsidRPr="00C66DFE">
            <w:rPr>
              <w:rFonts w:cstheme="minorHAnsi"/>
              <w:sz w:val="24"/>
              <w:szCs w:val="24"/>
            </w:rPr>
            <w:instrText xml:space="preserve"> TOC \o "1-3" \h \z \u </w:instrText>
          </w:r>
          <w:r w:rsidRPr="00C66DFE">
            <w:rPr>
              <w:rFonts w:cstheme="minorHAnsi"/>
              <w:sz w:val="24"/>
              <w:szCs w:val="24"/>
            </w:rPr>
            <w:fldChar w:fldCharType="separate"/>
          </w:r>
          <w:hyperlink w:anchor="_Toc124593983" w:history="1">
            <w:r w:rsidR="00C66DFE" w:rsidRPr="008E3AE1">
              <w:rPr>
                <w:rStyle w:val="Hipervnculo"/>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C66DFE">
              <w:rPr>
                <w:rFonts w:eastAsiaTheme="minorEastAsia"/>
                <w:noProof/>
                <w:lang w:val="es-EC" w:eastAsia="es-EC"/>
              </w:rPr>
              <w:tab/>
            </w:r>
            <w:r w:rsidR="00C66DFE" w:rsidRPr="008E3AE1">
              <w:rPr>
                <w:rStyle w:val="Hipervnculo"/>
                <w:rFonts w:cstheme="minorHAnsi"/>
                <w:noProof/>
              </w:rPr>
              <w:t>Descripción del Proyecto</w:t>
            </w:r>
            <w:r w:rsidR="00C66DFE">
              <w:rPr>
                <w:noProof/>
                <w:webHidden/>
              </w:rPr>
              <w:tab/>
            </w:r>
            <w:r w:rsidR="00C66DFE">
              <w:rPr>
                <w:noProof/>
                <w:webHidden/>
              </w:rPr>
              <w:fldChar w:fldCharType="begin"/>
            </w:r>
            <w:r w:rsidR="00C66DFE">
              <w:rPr>
                <w:noProof/>
                <w:webHidden/>
              </w:rPr>
              <w:instrText xml:space="preserve"> PAGEREF _Toc124593983 \h </w:instrText>
            </w:r>
            <w:r w:rsidR="00C66DFE">
              <w:rPr>
                <w:noProof/>
                <w:webHidden/>
              </w:rPr>
            </w:r>
            <w:r w:rsidR="00C66DFE">
              <w:rPr>
                <w:noProof/>
                <w:webHidden/>
              </w:rPr>
              <w:fldChar w:fldCharType="separate"/>
            </w:r>
            <w:r w:rsidR="00C66DFE">
              <w:rPr>
                <w:noProof/>
                <w:webHidden/>
              </w:rPr>
              <w:t>3</w:t>
            </w:r>
            <w:r w:rsidR="00C66DFE">
              <w:rPr>
                <w:noProof/>
                <w:webHidden/>
              </w:rPr>
              <w:fldChar w:fldCharType="end"/>
            </w:r>
          </w:hyperlink>
        </w:p>
        <w:p w14:paraId="16812BBC" w14:textId="0CA5A641" w:rsidR="00C66DFE" w:rsidRDefault="00000000">
          <w:pPr>
            <w:pStyle w:val="TDC2"/>
            <w:tabs>
              <w:tab w:val="left" w:pos="880"/>
              <w:tab w:val="right" w:leader="dot" w:pos="8494"/>
            </w:tabs>
            <w:rPr>
              <w:rFonts w:eastAsiaTheme="minorEastAsia"/>
              <w:noProof/>
              <w:lang w:val="es-EC" w:eastAsia="es-EC"/>
            </w:rPr>
          </w:pPr>
          <w:hyperlink w:anchor="_Toc124593984" w:history="1">
            <w:r w:rsidR="00C66DFE" w:rsidRPr="008E3AE1">
              <w:rPr>
                <w:rStyle w:val="Hipervnculo"/>
                <w:rFonts w:cstheme="minorHAnsi"/>
                <w:noProof/>
              </w:rPr>
              <w:t>1.1</w:t>
            </w:r>
            <w:r w:rsidR="00C66DFE">
              <w:rPr>
                <w:rFonts w:eastAsiaTheme="minorEastAsia"/>
                <w:noProof/>
                <w:lang w:val="es-EC" w:eastAsia="es-EC"/>
              </w:rPr>
              <w:tab/>
            </w:r>
            <w:r w:rsidR="00C66DFE" w:rsidRPr="008E3AE1">
              <w:rPr>
                <w:rStyle w:val="Hipervnculo"/>
                <w:rFonts w:cstheme="minorHAnsi"/>
                <w:noProof/>
              </w:rPr>
              <w:t>Alcance del Documento</w:t>
            </w:r>
            <w:r w:rsidR="00C66DFE">
              <w:rPr>
                <w:noProof/>
                <w:webHidden/>
              </w:rPr>
              <w:tab/>
            </w:r>
            <w:r w:rsidR="00C66DFE">
              <w:rPr>
                <w:noProof/>
                <w:webHidden/>
              </w:rPr>
              <w:fldChar w:fldCharType="begin"/>
            </w:r>
            <w:r w:rsidR="00C66DFE">
              <w:rPr>
                <w:noProof/>
                <w:webHidden/>
              </w:rPr>
              <w:instrText xml:space="preserve"> PAGEREF _Toc124593984 \h </w:instrText>
            </w:r>
            <w:r w:rsidR="00C66DFE">
              <w:rPr>
                <w:noProof/>
                <w:webHidden/>
              </w:rPr>
            </w:r>
            <w:r w:rsidR="00C66DFE">
              <w:rPr>
                <w:noProof/>
                <w:webHidden/>
              </w:rPr>
              <w:fldChar w:fldCharType="separate"/>
            </w:r>
            <w:r w:rsidR="00C66DFE">
              <w:rPr>
                <w:noProof/>
                <w:webHidden/>
              </w:rPr>
              <w:t>3</w:t>
            </w:r>
            <w:r w:rsidR="00C66DFE">
              <w:rPr>
                <w:noProof/>
                <w:webHidden/>
              </w:rPr>
              <w:fldChar w:fldCharType="end"/>
            </w:r>
          </w:hyperlink>
        </w:p>
        <w:p w14:paraId="7477959F" w14:textId="34A9C53D" w:rsidR="00C66DFE" w:rsidRDefault="00000000">
          <w:pPr>
            <w:pStyle w:val="TDC2"/>
            <w:tabs>
              <w:tab w:val="left" w:pos="880"/>
              <w:tab w:val="right" w:leader="dot" w:pos="8494"/>
            </w:tabs>
            <w:rPr>
              <w:rFonts w:eastAsiaTheme="minorEastAsia"/>
              <w:noProof/>
              <w:lang w:val="es-EC" w:eastAsia="es-EC"/>
            </w:rPr>
          </w:pPr>
          <w:hyperlink w:anchor="_Toc124593985" w:history="1">
            <w:r w:rsidR="00C66DFE" w:rsidRPr="008E3AE1">
              <w:rPr>
                <w:rStyle w:val="Hipervnculo"/>
                <w:rFonts w:cstheme="minorHAnsi"/>
                <w:noProof/>
              </w:rPr>
              <w:t>1.2</w:t>
            </w:r>
            <w:r w:rsidR="00C66DFE">
              <w:rPr>
                <w:rFonts w:eastAsiaTheme="minorEastAsia"/>
                <w:noProof/>
                <w:lang w:val="es-EC" w:eastAsia="es-EC"/>
              </w:rPr>
              <w:tab/>
            </w:r>
            <w:r w:rsidR="00C66DFE" w:rsidRPr="008E3AE1">
              <w:rPr>
                <w:rStyle w:val="Hipervnculo"/>
                <w:rFonts w:cstheme="minorHAnsi"/>
                <w:noProof/>
              </w:rPr>
              <w:t>Alcance del Proyecto</w:t>
            </w:r>
            <w:r w:rsidR="00C66DFE">
              <w:rPr>
                <w:noProof/>
                <w:webHidden/>
              </w:rPr>
              <w:tab/>
            </w:r>
            <w:r w:rsidR="00C66DFE">
              <w:rPr>
                <w:noProof/>
                <w:webHidden/>
              </w:rPr>
              <w:fldChar w:fldCharType="begin"/>
            </w:r>
            <w:r w:rsidR="00C66DFE">
              <w:rPr>
                <w:noProof/>
                <w:webHidden/>
              </w:rPr>
              <w:instrText xml:space="preserve"> PAGEREF _Toc124593985 \h </w:instrText>
            </w:r>
            <w:r w:rsidR="00C66DFE">
              <w:rPr>
                <w:noProof/>
                <w:webHidden/>
              </w:rPr>
            </w:r>
            <w:r w:rsidR="00C66DFE">
              <w:rPr>
                <w:noProof/>
                <w:webHidden/>
              </w:rPr>
              <w:fldChar w:fldCharType="separate"/>
            </w:r>
            <w:r w:rsidR="00C66DFE">
              <w:rPr>
                <w:noProof/>
                <w:webHidden/>
              </w:rPr>
              <w:t>3</w:t>
            </w:r>
            <w:r w:rsidR="00C66DFE">
              <w:rPr>
                <w:noProof/>
                <w:webHidden/>
              </w:rPr>
              <w:fldChar w:fldCharType="end"/>
            </w:r>
          </w:hyperlink>
        </w:p>
        <w:p w14:paraId="2AB3FC29" w14:textId="27BE2C76" w:rsidR="00C66DFE" w:rsidRDefault="00000000">
          <w:pPr>
            <w:pStyle w:val="TDC1"/>
            <w:tabs>
              <w:tab w:val="right" w:leader="dot" w:pos="8494"/>
            </w:tabs>
            <w:rPr>
              <w:rFonts w:eastAsiaTheme="minorEastAsia"/>
              <w:noProof/>
              <w:lang w:val="es-EC" w:eastAsia="es-EC"/>
            </w:rPr>
          </w:pPr>
          <w:hyperlink w:anchor="_Toc124593986" w:history="1">
            <w:r w:rsidR="00C66DFE" w:rsidRPr="008E3AE1">
              <w:rPr>
                <w:rStyle w:val="Hipervnculo"/>
                <w:rFonts w:cstheme="minorHAnsi"/>
                <w:noProof/>
              </w:rPr>
              <w:t>Tecnologías a ser usadas</w:t>
            </w:r>
            <w:r w:rsidR="00C66DFE">
              <w:rPr>
                <w:noProof/>
                <w:webHidden/>
              </w:rPr>
              <w:tab/>
            </w:r>
            <w:r w:rsidR="00C66DFE">
              <w:rPr>
                <w:noProof/>
                <w:webHidden/>
              </w:rPr>
              <w:fldChar w:fldCharType="begin"/>
            </w:r>
            <w:r w:rsidR="00C66DFE">
              <w:rPr>
                <w:noProof/>
                <w:webHidden/>
              </w:rPr>
              <w:instrText xml:space="preserve"> PAGEREF _Toc124593986 \h </w:instrText>
            </w:r>
            <w:r w:rsidR="00C66DFE">
              <w:rPr>
                <w:noProof/>
                <w:webHidden/>
              </w:rPr>
            </w:r>
            <w:r w:rsidR="00C66DFE">
              <w:rPr>
                <w:noProof/>
                <w:webHidden/>
              </w:rPr>
              <w:fldChar w:fldCharType="separate"/>
            </w:r>
            <w:r w:rsidR="00C66DFE">
              <w:rPr>
                <w:noProof/>
                <w:webHidden/>
              </w:rPr>
              <w:t>4</w:t>
            </w:r>
            <w:r w:rsidR="00C66DFE">
              <w:rPr>
                <w:noProof/>
                <w:webHidden/>
              </w:rPr>
              <w:fldChar w:fldCharType="end"/>
            </w:r>
          </w:hyperlink>
        </w:p>
        <w:p w14:paraId="11D76978" w14:textId="55DD6D10" w:rsidR="009961B3" w:rsidRPr="00C66DFE" w:rsidRDefault="009961B3">
          <w:pPr>
            <w:rPr>
              <w:rFonts w:cstheme="minorHAnsi"/>
              <w:sz w:val="24"/>
              <w:szCs w:val="24"/>
            </w:rPr>
          </w:pPr>
          <w:r w:rsidRPr="00C66DFE">
            <w:rPr>
              <w:rFonts w:cstheme="minorHAnsi"/>
              <w:b/>
              <w:bCs/>
              <w:sz w:val="24"/>
              <w:szCs w:val="24"/>
            </w:rPr>
            <w:fldChar w:fldCharType="end"/>
          </w:r>
        </w:p>
      </w:sdtContent>
    </w:sdt>
    <w:p w14:paraId="3BCF355B" w14:textId="46436EA9" w:rsidR="00DA3A59" w:rsidRPr="00C66DFE" w:rsidRDefault="00DA3A59" w:rsidP="00DA3A59">
      <w:pPr>
        <w:rPr>
          <w:rFonts w:cstheme="minorHAnsi"/>
          <w:sz w:val="24"/>
          <w:szCs w:val="24"/>
        </w:rPr>
      </w:pPr>
    </w:p>
    <w:p w14:paraId="23F921E3" w14:textId="77777777" w:rsidR="00DA3A59" w:rsidRPr="00C66DFE" w:rsidRDefault="00DA3A59">
      <w:pPr>
        <w:rPr>
          <w:rFonts w:cstheme="minorHAnsi"/>
          <w:sz w:val="24"/>
          <w:szCs w:val="24"/>
        </w:rPr>
      </w:pPr>
      <w:r w:rsidRPr="00C66DFE">
        <w:rPr>
          <w:rFonts w:cstheme="minorHAnsi"/>
          <w:sz w:val="24"/>
          <w:szCs w:val="24"/>
        </w:rPr>
        <w:br w:type="page"/>
      </w:r>
    </w:p>
    <w:p w14:paraId="5C305BED" w14:textId="0ED6A5E6" w:rsidR="00DA3A59" w:rsidRPr="00162E74" w:rsidRDefault="00DA3A59" w:rsidP="00C66DFE">
      <w:pPr>
        <w:pStyle w:val="Ttulo1"/>
        <w:numPr>
          <w:ilvl w:val="0"/>
          <w:numId w:val="0"/>
        </w:numPr>
        <w:ind w:left="360"/>
        <w:rPr>
          <w:rFonts w:ascii="Times New Roman" w:hAnsi="Times New Roman" w:cs="Times New Roman"/>
        </w:rPr>
      </w:pPr>
      <w:bookmarkStart w:id="0" w:name="_Toc124593983"/>
      <w:r w:rsidRPr="00162E74">
        <w:rPr>
          <w:rFonts w:ascii="Times New Roman" w:hAnsi="Times New Roman" w:cs="Times New Roman"/>
        </w:rPr>
        <w:lastRenderedPageBreak/>
        <w:t>Descripción del Proyecto</w:t>
      </w:r>
      <w:bookmarkEnd w:id="0"/>
    </w:p>
    <w:p w14:paraId="5BA727F1" w14:textId="035B4570" w:rsidR="00DA3A59" w:rsidRPr="00162E74" w:rsidRDefault="007E2C54" w:rsidP="0085757A">
      <w:pPr>
        <w:jc w:val="both"/>
        <w:rPr>
          <w:rFonts w:ascii="Times New Roman" w:hAnsi="Times New Roman" w:cs="Times New Roman"/>
          <w:sz w:val="24"/>
          <w:szCs w:val="24"/>
        </w:rPr>
      </w:pPr>
      <w:r w:rsidRPr="00162E74">
        <w:rPr>
          <w:rFonts w:ascii="Times New Roman" w:hAnsi="Times New Roman" w:cs="Times New Roman"/>
          <w:sz w:val="24"/>
          <w:szCs w:val="24"/>
        </w:rPr>
        <w:t>El programa</w:t>
      </w:r>
      <w:r w:rsidR="0085757A" w:rsidRPr="00162E74">
        <w:rPr>
          <w:rFonts w:ascii="Times New Roman" w:hAnsi="Times New Roman" w:cs="Times New Roman"/>
          <w:sz w:val="24"/>
          <w:szCs w:val="24"/>
        </w:rPr>
        <w:t xml:space="preserve"> realiza el 80% de los procesos de forma automática: guardado automático en una base de datos creado para almacenar las fichas técnicas de los nuevos árbitros enviados por la federación española de fútbol, además de realizar el sorteo de los árbitros de forma automática. Esto hará que los procesos </w:t>
      </w:r>
      <w:r w:rsidR="00162E74" w:rsidRPr="00162E74">
        <w:rPr>
          <w:rFonts w:ascii="Times New Roman" w:hAnsi="Times New Roman" w:cs="Times New Roman"/>
          <w:sz w:val="24"/>
          <w:szCs w:val="24"/>
        </w:rPr>
        <w:t>de orden, búsqueda y almacenaje de los arbitros sea mas sencillo para el personal encargado.</w:t>
      </w:r>
    </w:p>
    <w:p w14:paraId="37D99B29" w14:textId="77777777" w:rsidR="00DA3A59" w:rsidRPr="00162E74" w:rsidRDefault="00DA3A59" w:rsidP="0085757A">
      <w:pPr>
        <w:rPr>
          <w:rFonts w:ascii="Times New Roman" w:hAnsi="Times New Roman" w:cs="Times New Roman"/>
          <w:sz w:val="24"/>
          <w:szCs w:val="24"/>
        </w:rPr>
      </w:pPr>
    </w:p>
    <w:p w14:paraId="42164434" w14:textId="77777777" w:rsidR="00DA3A59" w:rsidRPr="00162E74" w:rsidRDefault="00DA3A59" w:rsidP="0085757A">
      <w:pPr>
        <w:pStyle w:val="Ttulo2"/>
        <w:rPr>
          <w:rFonts w:ascii="Times New Roman" w:hAnsi="Times New Roman" w:cs="Times New Roman"/>
        </w:rPr>
      </w:pPr>
      <w:bookmarkStart w:id="1" w:name="_Toc124593984"/>
      <w:r w:rsidRPr="00162E74">
        <w:rPr>
          <w:rFonts w:ascii="Times New Roman" w:hAnsi="Times New Roman" w:cs="Times New Roman"/>
        </w:rPr>
        <w:t>Alcance del Documento</w:t>
      </w:r>
      <w:bookmarkEnd w:id="1"/>
    </w:p>
    <w:p w14:paraId="564221C4" w14:textId="4B360932" w:rsidR="00DA3A59" w:rsidRPr="00162E74" w:rsidRDefault="0085757A" w:rsidP="0085757A">
      <w:pPr>
        <w:jc w:val="both"/>
        <w:rPr>
          <w:rFonts w:ascii="Times New Roman" w:hAnsi="Times New Roman" w:cs="Times New Roman"/>
          <w:sz w:val="24"/>
          <w:szCs w:val="24"/>
        </w:rPr>
      </w:pPr>
      <w:r w:rsidRPr="00162E74">
        <w:rPr>
          <w:rFonts w:ascii="Times New Roman" w:hAnsi="Times New Roman" w:cs="Times New Roman"/>
          <w:sz w:val="24"/>
          <w:szCs w:val="24"/>
        </w:rPr>
        <w:t xml:space="preserve">El </w:t>
      </w:r>
      <w:r w:rsidR="00627BD2">
        <w:rPr>
          <w:rFonts w:ascii="Times New Roman" w:hAnsi="Times New Roman" w:cs="Times New Roman"/>
          <w:sz w:val="24"/>
          <w:szCs w:val="24"/>
        </w:rPr>
        <w:t>alcance del documento</w:t>
      </w:r>
      <w:r w:rsidRPr="00162E74">
        <w:rPr>
          <w:rFonts w:ascii="Times New Roman" w:hAnsi="Times New Roman" w:cs="Times New Roman"/>
          <w:sz w:val="24"/>
          <w:szCs w:val="24"/>
        </w:rPr>
        <w:t xml:space="preserve">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14:paraId="688E7CA8" w14:textId="77777777" w:rsidR="00DA3A59" w:rsidRPr="00162E74" w:rsidRDefault="00DA3A59" w:rsidP="0085757A">
      <w:pPr>
        <w:rPr>
          <w:rFonts w:ascii="Times New Roman" w:hAnsi="Times New Roman" w:cs="Times New Roman"/>
          <w:sz w:val="24"/>
          <w:szCs w:val="24"/>
        </w:rPr>
      </w:pPr>
    </w:p>
    <w:p w14:paraId="12EF2CE7" w14:textId="744AABCD" w:rsidR="00DA3A59" w:rsidRPr="00162E74" w:rsidRDefault="00DA3A59" w:rsidP="0085757A">
      <w:pPr>
        <w:pStyle w:val="Ttulo2"/>
        <w:rPr>
          <w:rFonts w:ascii="Times New Roman" w:hAnsi="Times New Roman" w:cs="Times New Roman"/>
        </w:rPr>
      </w:pPr>
      <w:bookmarkStart w:id="2" w:name="_Toc124593985"/>
      <w:r w:rsidRPr="00162E74">
        <w:rPr>
          <w:rFonts w:ascii="Times New Roman" w:hAnsi="Times New Roman" w:cs="Times New Roman"/>
        </w:rPr>
        <w:t>Alcance del Proyecto</w:t>
      </w:r>
      <w:bookmarkEnd w:id="2"/>
    </w:p>
    <w:p w14:paraId="09921639" w14:textId="408FE34B" w:rsidR="0085757A" w:rsidRPr="00162E74" w:rsidRDefault="0085757A" w:rsidP="0085757A">
      <w:pPr>
        <w:jc w:val="both"/>
        <w:rPr>
          <w:rFonts w:ascii="Times New Roman" w:hAnsi="Times New Roman" w:cs="Times New Roman"/>
          <w:sz w:val="24"/>
          <w:szCs w:val="24"/>
        </w:rPr>
      </w:pPr>
      <w:r w:rsidRPr="00162E74">
        <w:rPr>
          <w:rFonts w:ascii="Times New Roman" w:hAnsi="Times New Roman" w:cs="Times New Roman"/>
          <w:sz w:val="24"/>
          <w:szCs w:val="24"/>
        </w:rPr>
        <w:t xml:space="preserve">La aplicación por desarrollar consiste en una herramienta que nos ayude a el seguimiento de los árbitros en la liga para poder evaluar su proceso de trabajo, también </w:t>
      </w:r>
      <w:r w:rsidR="00627BD2">
        <w:rPr>
          <w:rFonts w:ascii="Times New Roman" w:hAnsi="Times New Roman" w:cs="Times New Roman"/>
          <w:sz w:val="24"/>
          <w:szCs w:val="24"/>
        </w:rPr>
        <w:t xml:space="preserve">para </w:t>
      </w:r>
      <w:r w:rsidRPr="00162E74">
        <w:rPr>
          <w:rFonts w:ascii="Times New Roman" w:hAnsi="Times New Roman" w:cs="Times New Roman"/>
          <w:sz w:val="24"/>
          <w:szCs w:val="24"/>
        </w:rPr>
        <w:t>poder organizar su trabajo, así como administrar de forma automática toda la gestión del colegiado.</w:t>
      </w:r>
    </w:p>
    <w:p w14:paraId="5ECBA172" w14:textId="5F21BB55" w:rsidR="0085757A" w:rsidRPr="00162E74" w:rsidRDefault="0085757A" w:rsidP="0085757A">
      <w:pPr>
        <w:jc w:val="both"/>
        <w:rPr>
          <w:rFonts w:ascii="Times New Roman" w:hAnsi="Times New Roman" w:cs="Times New Roman"/>
          <w:sz w:val="24"/>
          <w:szCs w:val="24"/>
        </w:rPr>
      </w:pPr>
      <w:r w:rsidRPr="00162E74">
        <w:rPr>
          <w:rFonts w:ascii="Times New Roman" w:hAnsi="Times New Roman" w:cs="Times New Roman"/>
          <w:sz w:val="24"/>
          <w:szCs w:val="24"/>
        </w:rPr>
        <w:t>El sistema por desarrollar permitirá que, al finalizar cada jornada, se generan tres informes de actas sobre el partido.</w:t>
      </w:r>
    </w:p>
    <w:p w14:paraId="6FADD859" w14:textId="3B3E7999" w:rsidR="00DA3A59" w:rsidRPr="00162E74" w:rsidRDefault="0085757A" w:rsidP="0085757A">
      <w:pPr>
        <w:jc w:val="both"/>
        <w:rPr>
          <w:rFonts w:ascii="Times New Roman" w:hAnsi="Times New Roman" w:cs="Times New Roman"/>
          <w:sz w:val="24"/>
          <w:szCs w:val="24"/>
        </w:rPr>
      </w:pPr>
      <w:r w:rsidRPr="00162E74">
        <w:rPr>
          <w:rFonts w:ascii="Times New Roman" w:hAnsi="Times New Roman" w:cs="Times New Roman"/>
          <w:sz w:val="24"/>
          <w:szCs w:val="24"/>
        </w:rPr>
        <w:t>El sistema por desarrollar tendrá registrado todas direcciones de correo necesarias y actualizadas en una base de datos para el sistema.</w:t>
      </w:r>
    </w:p>
    <w:p w14:paraId="66CBB1EE" w14:textId="2F75DF03" w:rsidR="003874B5" w:rsidRPr="00162E74" w:rsidRDefault="003874B5" w:rsidP="003874B5">
      <w:pPr>
        <w:rPr>
          <w:rFonts w:ascii="Times New Roman" w:hAnsi="Times New Roman" w:cs="Times New Roman"/>
          <w:sz w:val="24"/>
          <w:szCs w:val="24"/>
        </w:rPr>
      </w:pPr>
    </w:p>
    <w:p w14:paraId="57F950FA" w14:textId="12A46D53" w:rsidR="003874B5" w:rsidRPr="00162E74" w:rsidRDefault="003874B5" w:rsidP="003874B5">
      <w:pPr>
        <w:rPr>
          <w:rFonts w:ascii="Times New Roman" w:hAnsi="Times New Roman" w:cs="Times New Roman"/>
          <w:sz w:val="24"/>
          <w:szCs w:val="24"/>
        </w:rPr>
      </w:pPr>
    </w:p>
    <w:p w14:paraId="4902CF36" w14:textId="0BD41E17" w:rsidR="003874B5" w:rsidRPr="00162E74" w:rsidRDefault="003874B5" w:rsidP="003874B5">
      <w:pPr>
        <w:rPr>
          <w:rFonts w:ascii="Times New Roman" w:hAnsi="Times New Roman" w:cs="Times New Roman"/>
          <w:sz w:val="24"/>
          <w:szCs w:val="24"/>
        </w:rPr>
      </w:pPr>
    </w:p>
    <w:p w14:paraId="6393192B" w14:textId="1D396508" w:rsidR="003874B5" w:rsidRPr="00162E74" w:rsidRDefault="003874B5" w:rsidP="003874B5">
      <w:pPr>
        <w:rPr>
          <w:rFonts w:ascii="Times New Roman" w:hAnsi="Times New Roman" w:cs="Times New Roman"/>
          <w:sz w:val="24"/>
          <w:szCs w:val="24"/>
        </w:rPr>
      </w:pPr>
    </w:p>
    <w:p w14:paraId="3DE5B8A7" w14:textId="30E9A2DB" w:rsidR="003874B5" w:rsidRPr="00162E74" w:rsidRDefault="003874B5" w:rsidP="003874B5">
      <w:pPr>
        <w:rPr>
          <w:rFonts w:ascii="Times New Roman" w:hAnsi="Times New Roman" w:cs="Times New Roman"/>
          <w:sz w:val="24"/>
          <w:szCs w:val="24"/>
        </w:rPr>
      </w:pPr>
    </w:p>
    <w:p w14:paraId="0E196A47" w14:textId="000EDA8C" w:rsidR="003874B5" w:rsidRPr="00162E74" w:rsidRDefault="003874B5" w:rsidP="003874B5">
      <w:pPr>
        <w:rPr>
          <w:rFonts w:ascii="Times New Roman" w:hAnsi="Times New Roman" w:cs="Times New Roman"/>
          <w:sz w:val="24"/>
          <w:szCs w:val="24"/>
        </w:rPr>
      </w:pPr>
    </w:p>
    <w:p w14:paraId="54E2DB8A" w14:textId="1E0D1D32" w:rsidR="003874B5" w:rsidRPr="00162E74" w:rsidRDefault="003874B5" w:rsidP="003874B5">
      <w:pPr>
        <w:rPr>
          <w:rFonts w:ascii="Times New Roman" w:hAnsi="Times New Roman" w:cs="Times New Roman"/>
          <w:sz w:val="24"/>
          <w:szCs w:val="24"/>
        </w:rPr>
      </w:pPr>
    </w:p>
    <w:p w14:paraId="7825C307" w14:textId="48487C54" w:rsidR="003874B5" w:rsidRPr="00162E74" w:rsidRDefault="003874B5" w:rsidP="003874B5">
      <w:pPr>
        <w:rPr>
          <w:rFonts w:ascii="Times New Roman" w:hAnsi="Times New Roman" w:cs="Times New Roman"/>
          <w:sz w:val="24"/>
          <w:szCs w:val="24"/>
        </w:rPr>
      </w:pPr>
    </w:p>
    <w:p w14:paraId="1FD6795C" w14:textId="01FA85E8" w:rsidR="00C66DFE" w:rsidRPr="00162E74" w:rsidRDefault="00C66DFE" w:rsidP="003874B5">
      <w:pPr>
        <w:rPr>
          <w:rFonts w:ascii="Times New Roman" w:hAnsi="Times New Roman" w:cs="Times New Roman"/>
          <w:sz w:val="24"/>
          <w:szCs w:val="24"/>
        </w:rPr>
      </w:pPr>
    </w:p>
    <w:p w14:paraId="02EFD3B3" w14:textId="730B9A27" w:rsidR="00C66DFE" w:rsidRDefault="00C66DFE" w:rsidP="003874B5">
      <w:pPr>
        <w:rPr>
          <w:rFonts w:ascii="Times New Roman" w:hAnsi="Times New Roman" w:cs="Times New Roman"/>
          <w:sz w:val="24"/>
          <w:szCs w:val="24"/>
        </w:rPr>
      </w:pPr>
    </w:p>
    <w:p w14:paraId="1F25C5F4" w14:textId="77777777" w:rsidR="00627BD2" w:rsidRPr="00162E74" w:rsidRDefault="00627BD2" w:rsidP="003874B5">
      <w:pPr>
        <w:rPr>
          <w:rFonts w:ascii="Times New Roman" w:hAnsi="Times New Roman" w:cs="Times New Roman"/>
          <w:sz w:val="24"/>
          <w:szCs w:val="24"/>
        </w:rPr>
      </w:pPr>
    </w:p>
    <w:p w14:paraId="39697F8B" w14:textId="1E8F2CEB" w:rsidR="003874B5" w:rsidRPr="00162E74" w:rsidRDefault="00627BD2" w:rsidP="00C66DFE">
      <w:pPr>
        <w:pStyle w:val="Ttulo1"/>
        <w:numPr>
          <w:ilvl w:val="0"/>
          <w:numId w:val="0"/>
        </w:numPr>
        <w:ind w:left="360"/>
        <w:rPr>
          <w:rFonts w:ascii="Times New Roman" w:hAnsi="Times New Roman" w:cs="Times New Roman"/>
        </w:rPr>
      </w:pPr>
      <w:bookmarkStart w:id="3" w:name="_Hlk124594353"/>
      <w:r w:rsidRPr="00162E74">
        <w:rPr>
          <w:rFonts w:ascii="Times New Roman" w:hAnsi="Times New Roman" w:cs="Times New Roman"/>
        </w:rPr>
        <w:lastRenderedPageBreak/>
        <w:t>Tecnologías para usar</w:t>
      </w:r>
    </w:p>
    <w:p w14:paraId="79B82A25" w14:textId="6DDD83D3" w:rsidR="00BA1371" w:rsidRPr="00162E74" w:rsidRDefault="00BA1371" w:rsidP="00BA1371">
      <w:pPr>
        <w:rPr>
          <w:rFonts w:ascii="Times New Roman" w:hAnsi="Times New Roman" w:cs="Times New Roman"/>
          <w:b/>
          <w:bCs/>
          <w:sz w:val="24"/>
          <w:szCs w:val="24"/>
        </w:rPr>
      </w:pPr>
      <w:r w:rsidRPr="00162E74">
        <w:rPr>
          <w:rFonts w:ascii="Times New Roman" w:hAnsi="Times New Roman" w:cs="Times New Roman"/>
          <w:b/>
          <w:bCs/>
          <w:sz w:val="24"/>
          <w:szCs w:val="24"/>
        </w:rPr>
        <w:t xml:space="preserve">Framework </w:t>
      </w:r>
    </w:p>
    <w:p w14:paraId="66173315" w14:textId="0294EBA4" w:rsidR="006919FE" w:rsidRPr="00162E74" w:rsidRDefault="006919FE" w:rsidP="00F06D6C">
      <w:pPr>
        <w:jc w:val="center"/>
        <w:rPr>
          <w:rFonts w:ascii="Times New Roman" w:hAnsi="Times New Roman" w:cs="Times New Roman"/>
          <w:b/>
          <w:bCs/>
          <w:sz w:val="24"/>
          <w:szCs w:val="24"/>
        </w:rPr>
      </w:pPr>
      <w:r w:rsidRPr="00162E74">
        <w:rPr>
          <w:rFonts w:ascii="Times New Roman" w:hAnsi="Times New Roman" w:cs="Times New Roman"/>
          <w:b/>
          <w:bCs/>
          <w:noProof/>
          <w:sz w:val="24"/>
          <w:szCs w:val="24"/>
        </w:rPr>
        <w:drawing>
          <wp:inline distT="0" distB="0" distL="0" distR="0" wp14:anchorId="26209CC4" wp14:editId="4C2AC8CC">
            <wp:extent cx="2886478" cy="1629002"/>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1629002"/>
                    </a:xfrm>
                    <a:prstGeom prst="rect">
                      <a:avLst/>
                    </a:prstGeom>
                  </pic:spPr>
                </pic:pic>
              </a:graphicData>
            </a:graphic>
          </wp:inline>
        </w:drawing>
      </w:r>
    </w:p>
    <w:p w14:paraId="0AFD8BFC" w14:textId="6A62520B" w:rsidR="00F06D6C" w:rsidRPr="00162E74" w:rsidRDefault="00C66DFE" w:rsidP="00F06D6C">
      <w:pPr>
        <w:pStyle w:val="Prrafodelista"/>
        <w:numPr>
          <w:ilvl w:val="0"/>
          <w:numId w:val="3"/>
        </w:numPr>
        <w:rPr>
          <w:rFonts w:ascii="Times New Roman" w:hAnsi="Times New Roman" w:cs="Times New Roman"/>
          <w:sz w:val="24"/>
          <w:szCs w:val="24"/>
        </w:rPr>
      </w:pPr>
      <w:r w:rsidRPr="00162E74">
        <w:rPr>
          <w:rFonts w:ascii="Times New Roman" w:hAnsi="Times New Roman" w:cs="Times New Roman"/>
          <w:sz w:val="24"/>
          <w:szCs w:val="24"/>
        </w:rPr>
        <w:t>Utilizaremos</w:t>
      </w:r>
      <w:r w:rsidR="00F06D6C" w:rsidRPr="00162E74">
        <w:rPr>
          <w:rFonts w:ascii="Times New Roman" w:hAnsi="Times New Roman" w:cs="Times New Roman"/>
          <w:sz w:val="24"/>
          <w:szCs w:val="24"/>
        </w:rPr>
        <w:t xml:space="preserve"> el framework de</w:t>
      </w:r>
      <w:r w:rsidRPr="00162E74">
        <w:rPr>
          <w:rFonts w:ascii="Times New Roman" w:hAnsi="Times New Roman" w:cs="Times New Roman"/>
          <w:sz w:val="24"/>
          <w:szCs w:val="24"/>
        </w:rPr>
        <w:t xml:space="preserve"> J</w:t>
      </w:r>
      <w:r w:rsidR="00F06D6C" w:rsidRPr="00162E74">
        <w:rPr>
          <w:rFonts w:ascii="Times New Roman" w:hAnsi="Times New Roman" w:cs="Times New Roman"/>
          <w:sz w:val="24"/>
          <w:szCs w:val="24"/>
        </w:rPr>
        <w:t>U</w:t>
      </w:r>
      <w:r w:rsidR="006919FE" w:rsidRPr="00162E74">
        <w:rPr>
          <w:rFonts w:ascii="Times New Roman" w:hAnsi="Times New Roman" w:cs="Times New Roman"/>
          <w:sz w:val="24"/>
          <w:szCs w:val="24"/>
        </w:rPr>
        <w:t xml:space="preserve">nit </w:t>
      </w:r>
      <w:r w:rsidRPr="00162E74">
        <w:rPr>
          <w:rFonts w:ascii="Times New Roman" w:hAnsi="Times New Roman" w:cs="Times New Roman"/>
          <w:sz w:val="24"/>
          <w:szCs w:val="24"/>
        </w:rPr>
        <w:t>para realizar las pruebas unitarias del proyecto</w:t>
      </w:r>
      <w:r w:rsidR="00F06D6C" w:rsidRPr="00162E74">
        <w:rPr>
          <w:rFonts w:ascii="Times New Roman" w:hAnsi="Times New Roman" w:cs="Times New Roman"/>
          <w:sz w:val="24"/>
          <w:szCs w:val="24"/>
        </w:rPr>
        <w:t>.</w:t>
      </w:r>
      <w:r w:rsidR="00EA1A76" w:rsidRPr="00162E74">
        <w:rPr>
          <w:rFonts w:ascii="Times New Roman" w:hAnsi="Times New Roman" w:cs="Times New Roman"/>
          <w:sz w:val="24"/>
          <w:szCs w:val="24"/>
        </w:rPr>
        <w:br/>
      </w:r>
    </w:p>
    <w:p w14:paraId="06910908" w14:textId="2618FFC1" w:rsidR="006919FE" w:rsidRPr="00162E74" w:rsidRDefault="006919FE" w:rsidP="00BA1371">
      <w:pPr>
        <w:jc w:val="both"/>
        <w:rPr>
          <w:rFonts w:ascii="Times New Roman" w:hAnsi="Times New Roman" w:cs="Times New Roman"/>
          <w:sz w:val="24"/>
          <w:szCs w:val="24"/>
        </w:rPr>
      </w:pPr>
      <w:r w:rsidRPr="00162E74">
        <w:rPr>
          <w:rFonts w:ascii="Times New Roman" w:hAnsi="Times New Roman" w:cs="Times New Roman"/>
          <w:sz w:val="24"/>
          <w:szCs w:val="24"/>
        </w:rPr>
        <w:t>JUnit es un conjunto de bibliotecas creadas por Erich Gamma y Kent Beck que son utilizadas en programación para hacer pruebas unitarias de aplicaciones Java.</w:t>
      </w:r>
    </w:p>
    <w:p w14:paraId="6556EF70" w14:textId="6DFA8845" w:rsidR="003874B5" w:rsidRPr="00162E74" w:rsidRDefault="00F06D6C" w:rsidP="00BA1371">
      <w:pPr>
        <w:jc w:val="both"/>
        <w:rPr>
          <w:rFonts w:ascii="Times New Roman" w:hAnsi="Times New Roman" w:cs="Times New Roman"/>
          <w:b/>
          <w:bCs/>
          <w:sz w:val="24"/>
          <w:szCs w:val="24"/>
        </w:rPr>
      </w:pPr>
      <w:r w:rsidRPr="00162E74">
        <w:rPr>
          <w:rFonts w:ascii="Times New Roman" w:hAnsi="Times New Roman" w:cs="Times New Roman"/>
          <w:b/>
          <w:bCs/>
          <w:sz w:val="24"/>
          <w:szCs w:val="24"/>
        </w:rPr>
        <w:t>Apache NetBeans IDE 15</w:t>
      </w:r>
    </w:p>
    <w:p w14:paraId="7A9B9568" w14:textId="3F4A9E87" w:rsidR="000F016F" w:rsidRPr="00162E74" w:rsidRDefault="000F016F" w:rsidP="00F06D6C">
      <w:pPr>
        <w:jc w:val="center"/>
        <w:rPr>
          <w:rFonts w:ascii="Times New Roman" w:hAnsi="Times New Roman" w:cs="Times New Roman"/>
          <w:b/>
          <w:bCs/>
          <w:noProof/>
          <w:sz w:val="24"/>
          <w:szCs w:val="24"/>
        </w:rPr>
      </w:pPr>
      <w:r w:rsidRPr="00162E74">
        <w:rPr>
          <w:rFonts w:ascii="Times New Roman" w:hAnsi="Times New Roman" w:cs="Times New Roman"/>
          <w:b/>
          <w:bCs/>
          <w:noProof/>
          <w:sz w:val="24"/>
          <w:szCs w:val="24"/>
        </w:rPr>
        <w:drawing>
          <wp:inline distT="0" distB="0" distL="0" distR="0" wp14:anchorId="514D8EB9" wp14:editId="73C1A3F1">
            <wp:extent cx="2381250" cy="1333488"/>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673" cy="1347725"/>
                    </a:xfrm>
                    <a:prstGeom prst="rect">
                      <a:avLst/>
                    </a:prstGeom>
                    <a:noFill/>
                  </pic:spPr>
                </pic:pic>
              </a:graphicData>
            </a:graphic>
          </wp:inline>
        </w:drawing>
      </w:r>
      <w:r w:rsidRPr="00162E74">
        <w:rPr>
          <w:rFonts w:ascii="Times New Roman" w:hAnsi="Times New Roman" w:cs="Times New Roman"/>
          <w:noProof/>
        </w:rPr>
        <w:drawing>
          <wp:inline distT="0" distB="0" distL="0" distR="0" wp14:anchorId="386D17C5" wp14:editId="721C61C4">
            <wp:extent cx="2486025" cy="1305280"/>
            <wp:effectExtent l="0" t="0" r="0" b="9525"/>
            <wp:docPr id="8" name="Imagen 8" descr="Apache NetBeans 11: cómo configurar el IDE para aprovecharlo al máx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ache NetBeans 11: cómo configurar el IDE para aprovecharlo al máxim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968" cy="1312076"/>
                    </a:xfrm>
                    <a:prstGeom prst="rect">
                      <a:avLst/>
                    </a:prstGeom>
                    <a:noFill/>
                    <a:ln>
                      <a:noFill/>
                    </a:ln>
                  </pic:spPr>
                </pic:pic>
              </a:graphicData>
            </a:graphic>
          </wp:inline>
        </w:drawing>
      </w:r>
    </w:p>
    <w:p w14:paraId="4A464DDD" w14:textId="0C4FAC57" w:rsidR="000F016F" w:rsidRPr="00162E74" w:rsidRDefault="000F016F" w:rsidP="000F016F">
      <w:pPr>
        <w:rPr>
          <w:rFonts w:ascii="Times New Roman" w:hAnsi="Times New Roman" w:cs="Times New Roman"/>
          <w:sz w:val="24"/>
          <w:szCs w:val="24"/>
        </w:rPr>
      </w:pPr>
      <w:r w:rsidRPr="00162E74">
        <w:rPr>
          <w:rFonts w:ascii="Times New Roman" w:hAnsi="Times New Roman" w:cs="Times New Roman"/>
          <w:sz w:val="24"/>
          <w:szCs w:val="24"/>
        </w:rPr>
        <w:t xml:space="preserve">Utilizaremos el ide </w:t>
      </w:r>
      <w:r w:rsidR="00F06D6C" w:rsidRPr="00162E74">
        <w:rPr>
          <w:rFonts w:ascii="Times New Roman" w:hAnsi="Times New Roman" w:cs="Times New Roman"/>
          <w:sz w:val="24"/>
          <w:szCs w:val="24"/>
        </w:rPr>
        <w:t xml:space="preserve">Apache </w:t>
      </w:r>
      <w:r w:rsidRPr="00162E74">
        <w:rPr>
          <w:rFonts w:ascii="Times New Roman" w:hAnsi="Times New Roman" w:cs="Times New Roman"/>
          <w:sz w:val="24"/>
          <w:szCs w:val="24"/>
        </w:rPr>
        <w:t>Net</w:t>
      </w:r>
      <w:r w:rsidR="00F06D6C" w:rsidRPr="00162E74">
        <w:rPr>
          <w:rFonts w:ascii="Times New Roman" w:hAnsi="Times New Roman" w:cs="Times New Roman"/>
          <w:sz w:val="24"/>
          <w:szCs w:val="24"/>
        </w:rPr>
        <w:t>B</w:t>
      </w:r>
      <w:r w:rsidRPr="00162E74">
        <w:rPr>
          <w:rFonts w:ascii="Times New Roman" w:hAnsi="Times New Roman" w:cs="Times New Roman"/>
          <w:sz w:val="24"/>
          <w:szCs w:val="24"/>
        </w:rPr>
        <w:t xml:space="preserve">eans ya que nuestro proyecto será desarrollado </w:t>
      </w:r>
      <w:r w:rsidR="00C66DFE" w:rsidRPr="00162E74">
        <w:rPr>
          <w:rFonts w:ascii="Times New Roman" w:hAnsi="Times New Roman" w:cs="Times New Roman"/>
          <w:sz w:val="24"/>
          <w:szCs w:val="24"/>
        </w:rPr>
        <w:t xml:space="preserve">completamente </w:t>
      </w:r>
      <w:r w:rsidRPr="00162E74">
        <w:rPr>
          <w:rFonts w:ascii="Times New Roman" w:hAnsi="Times New Roman" w:cs="Times New Roman"/>
          <w:sz w:val="24"/>
          <w:szCs w:val="24"/>
        </w:rPr>
        <w:t>en java junto con sus interfaces de usuarios (GUI)</w:t>
      </w:r>
      <w:r w:rsidR="00F06D6C" w:rsidRPr="00162E74">
        <w:rPr>
          <w:rFonts w:ascii="Times New Roman" w:hAnsi="Times New Roman" w:cs="Times New Roman"/>
          <w:sz w:val="24"/>
          <w:szCs w:val="24"/>
        </w:rPr>
        <w:t>.</w:t>
      </w:r>
    </w:p>
    <w:p w14:paraId="0F5D1A06" w14:textId="5CAFDED8" w:rsidR="000F016F" w:rsidRPr="00162E74" w:rsidRDefault="00075830" w:rsidP="000F016F">
      <w:pPr>
        <w:rPr>
          <w:rFonts w:ascii="Times New Roman" w:hAnsi="Times New Roman" w:cs="Times New Roman"/>
          <w:b/>
          <w:bCs/>
          <w:sz w:val="24"/>
          <w:szCs w:val="24"/>
        </w:rPr>
      </w:pPr>
      <w:r w:rsidRPr="00162E74">
        <w:rPr>
          <w:rFonts w:ascii="Times New Roman" w:hAnsi="Times New Roman" w:cs="Times New Roman"/>
          <w:b/>
          <w:bCs/>
          <w:sz w:val="24"/>
          <w:szCs w:val="24"/>
        </w:rPr>
        <w:t xml:space="preserve">MySQL </w:t>
      </w:r>
      <w:r w:rsidR="00F06D6C" w:rsidRPr="00162E74">
        <w:rPr>
          <w:rFonts w:ascii="Times New Roman" w:hAnsi="Times New Roman" w:cs="Times New Roman"/>
          <w:b/>
          <w:bCs/>
          <w:sz w:val="24"/>
          <w:szCs w:val="24"/>
        </w:rPr>
        <w:t>y su entorno gráfico Workbench 8.0 CE</w:t>
      </w:r>
    </w:p>
    <w:p w14:paraId="2420F456" w14:textId="56E74BC7" w:rsidR="000F016F" w:rsidRPr="00162E74" w:rsidRDefault="000F016F" w:rsidP="00F06D6C">
      <w:pPr>
        <w:jc w:val="center"/>
        <w:rPr>
          <w:rFonts w:ascii="Times New Roman" w:hAnsi="Times New Roman" w:cs="Times New Roman"/>
          <w:sz w:val="24"/>
          <w:szCs w:val="24"/>
        </w:rPr>
      </w:pPr>
      <w:r w:rsidRPr="00162E74">
        <w:rPr>
          <w:rFonts w:ascii="Times New Roman" w:hAnsi="Times New Roman" w:cs="Times New Roman"/>
          <w:noProof/>
        </w:rPr>
        <w:drawing>
          <wp:inline distT="0" distB="0" distL="0" distR="0" wp14:anchorId="5F399C2D" wp14:editId="77C56205">
            <wp:extent cx="2646680" cy="1924050"/>
            <wp:effectExtent l="0" t="0" r="1270" b="0"/>
            <wp:docPr id="9" name="Imagen 9" descr="MySQL ::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 MySQL Workbe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2379" cy="1928193"/>
                    </a:xfrm>
                    <a:prstGeom prst="rect">
                      <a:avLst/>
                    </a:prstGeom>
                    <a:noFill/>
                    <a:ln>
                      <a:noFill/>
                    </a:ln>
                  </pic:spPr>
                </pic:pic>
              </a:graphicData>
            </a:graphic>
          </wp:inline>
        </w:drawing>
      </w:r>
    </w:p>
    <w:bookmarkEnd w:id="3"/>
    <w:p w14:paraId="4E587B89" w14:textId="0659BEEB" w:rsidR="000F016F" w:rsidRPr="00162E74" w:rsidRDefault="00115DEC" w:rsidP="000F016F">
      <w:pPr>
        <w:rPr>
          <w:rFonts w:ascii="Times New Roman" w:hAnsi="Times New Roman" w:cs="Times New Roman"/>
          <w:sz w:val="24"/>
          <w:szCs w:val="24"/>
        </w:rPr>
      </w:pPr>
      <w:r w:rsidRPr="00162E74">
        <w:rPr>
          <w:rFonts w:ascii="Times New Roman" w:hAnsi="Times New Roman" w:cs="Times New Roman"/>
          <w:sz w:val="24"/>
          <w:szCs w:val="24"/>
        </w:rPr>
        <w:t>Será el gesto</w:t>
      </w:r>
      <w:r w:rsidR="00EE0874">
        <w:rPr>
          <w:rFonts w:ascii="Times New Roman" w:hAnsi="Times New Roman" w:cs="Times New Roman"/>
          <w:sz w:val="24"/>
          <w:szCs w:val="24"/>
        </w:rPr>
        <w:t>r</w:t>
      </w:r>
      <w:r w:rsidRPr="00162E74">
        <w:rPr>
          <w:rFonts w:ascii="Times New Roman" w:hAnsi="Times New Roman" w:cs="Times New Roman"/>
          <w:sz w:val="24"/>
          <w:szCs w:val="24"/>
        </w:rPr>
        <w:t xml:space="preserve"> de base de datos, que almacenará la información del proyecto. </w:t>
      </w:r>
    </w:p>
    <w:sectPr w:rsidR="000F016F" w:rsidRPr="00162E74">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954A" w14:textId="77777777" w:rsidR="00256E27" w:rsidRDefault="00256E27" w:rsidP="00DA3A59">
      <w:pPr>
        <w:spacing w:after="0" w:line="240" w:lineRule="auto"/>
      </w:pPr>
      <w:r>
        <w:separator/>
      </w:r>
    </w:p>
  </w:endnote>
  <w:endnote w:type="continuationSeparator" w:id="0">
    <w:p w14:paraId="1AF02AE4" w14:textId="77777777" w:rsidR="00256E27" w:rsidRDefault="00256E27" w:rsidP="00DA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6763" w14:textId="4C6C143C" w:rsidR="00DA3A59" w:rsidRDefault="00DA3A59" w:rsidP="00DA3A5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680C" w14:textId="77777777" w:rsidR="00256E27" w:rsidRDefault="00256E27" w:rsidP="00DA3A59">
      <w:pPr>
        <w:spacing w:after="0" w:line="240" w:lineRule="auto"/>
      </w:pPr>
      <w:r>
        <w:separator/>
      </w:r>
    </w:p>
  </w:footnote>
  <w:footnote w:type="continuationSeparator" w:id="0">
    <w:p w14:paraId="6F0E2CDC" w14:textId="77777777" w:rsidR="00256E27" w:rsidRDefault="00256E27" w:rsidP="00DA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CA28" w14:textId="34A04D35" w:rsidR="00C66DFE" w:rsidRDefault="00C66DFE" w:rsidP="00C66DFE">
    <w:pPr>
      <w:pBdr>
        <w:top w:val="nil"/>
        <w:left w:val="nil"/>
        <w:bottom w:val="nil"/>
        <w:right w:val="nil"/>
        <w:between w:val="nil"/>
      </w:pBdr>
      <w:jc w:val="right"/>
      <w:rPr>
        <w:rFonts w:ascii="Calibri" w:eastAsia="Calibri" w:hAnsi="Calibri" w:cs="Calibri"/>
        <w:color w:val="000000"/>
        <w:sz w:val="20"/>
        <w:szCs w:val="20"/>
      </w:rPr>
    </w:pPr>
    <w:r>
      <w:rPr>
        <w:noProof/>
      </w:rPr>
      <w:drawing>
        <wp:anchor distT="0" distB="0" distL="0" distR="0" simplePos="0" relativeHeight="251660288" behindDoc="1" locked="0" layoutInCell="1" hidden="0" allowOverlap="1" wp14:anchorId="61D42E3B" wp14:editId="4198DD28">
          <wp:simplePos x="0" y="0"/>
          <wp:positionH relativeFrom="column">
            <wp:posOffset>-938530</wp:posOffset>
          </wp:positionH>
          <wp:positionV relativeFrom="paragraph">
            <wp:posOffset>-247015</wp:posOffset>
          </wp:positionV>
          <wp:extent cx="2524125" cy="647700"/>
          <wp:effectExtent l="0" t="0" r="0" b="0"/>
          <wp:wrapNone/>
          <wp:docPr id="73" name="image73.jpg"/>
          <wp:cNvGraphicFramePr/>
          <a:graphic xmlns:a="http://schemas.openxmlformats.org/drawingml/2006/main">
            <a:graphicData uri="http://schemas.openxmlformats.org/drawingml/2006/picture">
              <pic:pic xmlns:pic="http://schemas.openxmlformats.org/drawingml/2006/picture">
                <pic:nvPicPr>
                  <pic:cNvPr id="0" name="image73.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r>
      <w:rPr>
        <w:rFonts w:ascii="Calibri" w:eastAsia="Calibri" w:hAnsi="Calibri" w:cs="Calibri"/>
        <w:sz w:val="20"/>
        <w:szCs w:val="20"/>
      </w:rPr>
      <w:t>Gestión de la federación de árbitros de fútbol.</w:t>
    </w:r>
    <w:r>
      <w:rPr>
        <w:rFonts w:ascii="Calibri" w:eastAsia="Calibri" w:hAnsi="Calibri" w:cs="Calibri"/>
        <w:color w:val="000000"/>
        <w:sz w:val="20"/>
        <w:szCs w:val="20"/>
      </w:rPr>
      <w:t xml:space="preserve">  </w:t>
    </w:r>
    <w:r>
      <w:rPr>
        <w:rFonts w:ascii="Calibri" w:eastAsia="Calibri" w:hAnsi="Calibri" w:cs="Calibri"/>
        <w:color w:val="000000"/>
        <w:sz w:val="20"/>
        <w:szCs w:val="20"/>
      </w:rPr>
      <w:br/>
    </w: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1.0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r>
      <w:rPr>
        <w:rFonts w:ascii="Calibri" w:eastAsia="Calibri" w:hAnsi="Calibri" w:cs="Calibri"/>
        <w:sz w:val="20"/>
        <w:szCs w:val="20"/>
      </w:rPr>
      <w:t>presidente</w:t>
    </w:r>
    <w:r>
      <w:rPr>
        <w:rFonts w:ascii="Calibri" w:eastAsia="Calibri" w:hAnsi="Calibri" w:cs="Calibri"/>
        <w:color w:val="000000"/>
        <w:sz w:val="20"/>
        <w:szCs w:val="20"/>
      </w:rPr>
      <w:t xml:space="preserve"> asociación extremeña de árbitros</w:t>
    </w:r>
  </w:p>
  <w:p w14:paraId="74676CF9" w14:textId="77777777" w:rsidR="00C66DFE" w:rsidRDefault="00C66D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F67"/>
    <w:multiLevelType w:val="multilevel"/>
    <w:tmpl w:val="1E6220F6"/>
    <w:numStyleLink w:val="NuevaNum"/>
  </w:abstractNum>
  <w:abstractNum w:abstractNumId="1" w15:restartNumberingAfterBreak="0">
    <w:nsid w:val="0745142E"/>
    <w:multiLevelType w:val="multilevel"/>
    <w:tmpl w:val="1E6220F6"/>
    <w:styleLink w:val="NuevaNum"/>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2.%3.1"/>
      <w:lvlJc w:val="left"/>
      <w:pPr>
        <w:ind w:left="1080" w:hanging="360"/>
      </w:pPr>
      <w:rPr>
        <w:rFonts w:hint="default"/>
      </w:rPr>
    </w:lvl>
    <w:lvl w:ilvl="3">
      <w:start w:val="1"/>
      <w:numFmt w:val="decimal"/>
      <w:pStyle w:val="Ttulo4"/>
      <w:lvlText w:val="%3.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EF0164"/>
    <w:multiLevelType w:val="hybridMultilevel"/>
    <w:tmpl w:val="198EDB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C084327"/>
    <w:multiLevelType w:val="hybridMultilevel"/>
    <w:tmpl w:val="C02E5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39820905">
    <w:abstractNumId w:val="1"/>
  </w:num>
  <w:num w:numId="2" w16cid:durableId="1376075503">
    <w:abstractNumId w:val="0"/>
    <w:lvlOverride w:ilvl="0">
      <w:lvl w:ilvl="0">
        <w:start w:val="1"/>
        <w:numFmt w:val="decimal"/>
        <w:pStyle w:val="Ttulo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16cid:durableId="567227228">
    <w:abstractNumId w:val="2"/>
  </w:num>
  <w:num w:numId="4" w16cid:durableId="1599024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59"/>
    <w:rsid w:val="00046DB2"/>
    <w:rsid w:val="00075830"/>
    <w:rsid w:val="000B4218"/>
    <w:rsid w:val="000F016F"/>
    <w:rsid w:val="00115DEC"/>
    <w:rsid w:val="00162E74"/>
    <w:rsid w:val="00256E27"/>
    <w:rsid w:val="002973E4"/>
    <w:rsid w:val="002B6B45"/>
    <w:rsid w:val="0030352C"/>
    <w:rsid w:val="003874B5"/>
    <w:rsid w:val="00444CCF"/>
    <w:rsid w:val="00564E11"/>
    <w:rsid w:val="00627BD2"/>
    <w:rsid w:val="006919FE"/>
    <w:rsid w:val="007B6F7C"/>
    <w:rsid w:val="007E2C54"/>
    <w:rsid w:val="0085757A"/>
    <w:rsid w:val="009961B3"/>
    <w:rsid w:val="00AE4DA6"/>
    <w:rsid w:val="00AE6FC1"/>
    <w:rsid w:val="00B60083"/>
    <w:rsid w:val="00BA1371"/>
    <w:rsid w:val="00C1557D"/>
    <w:rsid w:val="00C222EF"/>
    <w:rsid w:val="00C66DFE"/>
    <w:rsid w:val="00DA3A59"/>
    <w:rsid w:val="00E716B1"/>
    <w:rsid w:val="00EA1A76"/>
    <w:rsid w:val="00EC590C"/>
    <w:rsid w:val="00EE0874"/>
    <w:rsid w:val="00F06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D76A64"/>
  <w14:defaultImageDpi w14:val="32767"/>
  <w15:chartTrackingRefBased/>
  <w15:docId w15:val="{5752ED81-B32A-4091-844A-F63704C0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757A"/>
    <w:pPr>
      <w:keepNext/>
      <w:keepLines/>
      <w:numPr>
        <w:numId w:val="2"/>
      </w:numPr>
      <w:spacing w:before="240" w:after="0" w:line="360" w:lineRule="auto"/>
      <w:outlineLvl w:val="0"/>
    </w:pPr>
    <w:rPr>
      <w:rFonts w:ascii="Verdana" w:eastAsiaTheme="majorEastAsia" w:hAnsi="Verdana" w:cstheme="majorBidi"/>
      <w:b/>
      <w:color w:val="000000" w:themeColor="text1"/>
      <w:sz w:val="24"/>
      <w:szCs w:val="32"/>
    </w:rPr>
  </w:style>
  <w:style w:type="paragraph" w:styleId="Ttulo2">
    <w:name w:val="heading 2"/>
    <w:basedOn w:val="Normal"/>
    <w:next w:val="Normal"/>
    <w:link w:val="Ttulo2Car"/>
    <w:uiPriority w:val="9"/>
    <w:unhideWhenUsed/>
    <w:qFormat/>
    <w:rsid w:val="0085757A"/>
    <w:pPr>
      <w:keepNext/>
      <w:keepLines/>
      <w:numPr>
        <w:ilvl w:val="1"/>
        <w:numId w:val="2"/>
      </w:numPr>
      <w:spacing w:before="40" w:after="0" w:line="360" w:lineRule="auto"/>
      <w:ind w:left="360"/>
      <w:outlineLvl w:val="1"/>
    </w:pPr>
    <w:rPr>
      <w:rFonts w:ascii="Verdana" w:eastAsiaTheme="majorEastAsia" w:hAnsi="Verdana" w:cstheme="majorBidi"/>
      <w:b/>
      <w:color w:val="000000" w:themeColor="text1"/>
      <w:sz w:val="24"/>
      <w:szCs w:val="26"/>
    </w:rPr>
  </w:style>
  <w:style w:type="paragraph" w:styleId="Ttulo3">
    <w:name w:val="heading 3"/>
    <w:basedOn w:val="Normal"/>
    <w:next w:val="Normal"/>
    <w:link w:val="Ttulo3Car"/>
    <w:uiPriority w:val="9"/>
    <w:semiHidden/>
    <w:unhideWhenUsed/>
    <w:qFormat/>
    <w:rsid w:val="009961B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961B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3A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3A59"/>
  </w:style>
  <w:style w:type="paragraph" w:styleId="Piedepgina">
    <w:name w:val="footer"/>
    <w:basedOn w:val="Normal"/>
    <w:link w:val="PiedepginaCar"/>
    <w:uiPriority w:val="99"/>
    <w:unhideWhenUsed/>
    <w:rsid w:val="00DA3A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3A59"/>
  </w:style>
  <w:style w:type="character" w:customStyle="1" w:styleId="Ttulo1Car">
    <w:name w:val="Título 1 Car"/>
    <w:basedOn w:val="Fuentedeprrafopredeter"/>
    <w:link w:val="Ttulo1"/>
    <w:uiPriority w:val="9"/>
    <w:rsid w:val="0085757A"/>
    <w:rPr>
      <w:rFonts w:ascii="Verdana" w:eastAsiaTheme="majorEastAsia" w:hAnsi="Verdana" w:cstheme="majorBidi"/>
      <w:b/>
      <w:color w:val="000000" w:themeColor="text1"/>
      <w:sz w:val="24"/>
      <w:szCs w:val="32"/>
    </w:rPr>
  </w:style>
  <w:style w:type="paragraph" w:styleId="TtuloTDC">
    <w:name w:val="TOC Heading"/>
    <w:basedOn w:val="Ttulo1"/>
    <w:next w:val="Normal"/>
    <w:uiPriority w:val="39"/>
    <w:unhideWhenUsed/>
    <w:qFormat/>
    <w:rsid w:val="00DA3A59"/>
    <w:pPr>
      <w:outlineLvl w:val="9"/>
    </w:pPr>
    <w:rPr>
      <w:lang w:eastAsia="es-ES"/>
    </w:rPr>
  </w:style>
  <w:style w:type="numbering" w:customStyle="1" w:styleId="NuevaNum">
    <w:name w:val="NuevaNum"/>
    <w:uiPriority w:val="99"/>
    <w:rsid w:val="009961B3"/>
    <w:pPr>
      <w:numPr>
        <w:numId w:val="1"/>
      </w:numPr>
    </w:pPr>
  </w:style>
  <w:style w:type="paragraph" w:styleId="TDC1">
    <w:name w:val="toc 1"/>
    <w:basedOn w:val="Normal"/>
    <w:next w:val="Normal"/>
    <w:autoRedefine/>
    <w:uiPriority w:val="39"/>
    <w:unhideWhenUsed/>
    <w:rsid w:val="0085757A"/>
    <w:pPr>
      <w:spacing w:after="100"/>
    </w:pPr>
  </w:style>
  <w:style w:type="character" w:customStyle="1" w:styleId="Ttulo2Car">
    <w:name w:val="Título 2 Car"/>
    <w:basedOn w:val="Fuentedeprrafopredeter"/>
    <w:link w:val="Ttulo2"/>
    <w:uiPriority w:val="9"/>
    <w:rsid w:val="0085757A"/>
    <w:rPr>
      <w:rFonts w:ascii="Verdana" w:eastAsiaTheme="majorEastAsia" w:hAnsi="Verdana" w:cstheme="majorBidi"/>
      <w:b/>
      <w:color w:val="000000" w:themeColor="text1"/>
      <w:sz w:val="24"/>
      <w:szCs w:val="26"/>
    </w:rPr>
  </w:style>
  <w:style w:type="character" w:customStyle="1" w:styleId="Ttulo3Car">
    <w:name w:val="Título 3 Car"/>
    <w:basedOn w:val="Fuentedeprrafopredeter"/>
    <w:link w:val="Ttulo3"/>
    <w:uiPriority w:val="9"/>
    <w:semiHidden/>
    <w:rsid w:val="009961B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961B3"/>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5757A"/>
    <w:pPr>
      <w:spacing w:after="100"/>
      <w:ind w:left="220"/>
    </w:pPr>
  </w:style>
  <w:style w:type="character" w:styleId="Hipervnculo">
    <w:name w:val="Hyperlink"/>
    <w:basedOn w:val="Fuentedeprrafopredeter"/>
    <w:uiPriority w:val="99"/>
    <w:unhideWhenUsed/>
    <w:rsid w:val="0085757A"/>
    <w:rPr>
      <w:color w:val="0563C1" w:themeColor="hyperlink"/>
      <w:u w:val="single"/>
    </w:rPr>
  </w:style>
  <w:style w:type="paragraph" w:styleId="Prrafodelista">
    <w:name w:val="List Paragraph"/>
    <w:basedOn w:val="Normal"/>
    <w:uiPriority w:val="34"/>
    <w:qFormat/>
    <w:rsid w:val="00F0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2423C-F4EE-4691-8B4C-A1FB0E13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Hidalgo</dc:creator>
  <cp:keywords/>
  <dc:description/>
  <cp:lastModifiedBy>Kevin Paul Lañon Angulo</cp:lastModifiedBy>
  <cp:revision>12</cp:revision>
  <dcterms:created xsi:type="dcterms:W3CDTF">2023-01-14T18:07:00Z</dcterms:created>
  <dcterms:modified xsi:type="dcterms:W3CDTF">2023-01-16T04:01:00Z</dcterms:modified>
</cp:coreProperties>
</file>