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cs="Arial" w:eastAsia="Arial" w:hAnsi="Arial"/>
        </w:rPr>
        <w:t xml:space="preserve">Мой фитнес-тренер</w:t>
      </w:r>
    </w:p>
    <w:p>
      <w:pPr>
        <w:spacing w:after="240"/>
        <w:jc w:val="center"/>
      </w:pPr>
      <w:r>
        <w:rPr>
          <w:rFonts w:ascii="Arial" w:cs="Arial" w:eastAsia="Arial" w:hAnsi="Arial"/>
          <w:color w:val="5E6966"/>
          <w:sz w:val="24"/>
          <w:szCs w:val="24"/>
        </w:rPr>
        <w:t xml:space="preserve">Инструкция: как пользоваться и как работает приложение</w:t>
      </w:r>
    </w:p>
    <w:p>
      <w:pPr>
        <w:pStyle w:val="Heading1"/>
      </w:pPr>
      <w:r>
        <w:rPr>
          <w:rFonts w:ascii="Arial" w:cs="Arial" w:eastAsia="Arial" w:hAnsi="Arial"/>
        </w:rPr>
        <w:t xml:space="preserve">1. Как открыть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Ссылка: </w:t>
      </w:r>
      <w:hyperlink w:history="1" r:id="rIdv0ycxysafcibk98jauhmr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https://claude.ai/artifact/G479FfzsggNkCaxoHKHuiz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Открывается в любом браузере на телефоне, планшете или компьютере. Устанавливать ничего не нужно.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Иконка на экран телефона: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iPhone (Safari) — «Поделиться» → «На экран Домой»; Android (Chrome) — меню ⋮ → «Добавить на главный экран».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Внизу три вкладки: Программа, Прогресс, Упражнения.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Интернет нужен только чтобы открыть страницу. Токены Claude при занятиях не тратятся.</w:t>
      </w:r>
    </w:p>
    <w:p>
      <w:pPr>
        <w:pStyle w:val="Heading1"/>
      </w:pPr>
      <w:r>
        <w:rPr>
          <w:rFonts w:ascii="Arial" w:cs="Arial" w:eastAsia="Arial" w:hAnsi="Arial"/>
        </w:rPr>
        <w:t xml:space="preserve">2. Первая настройка — «Параметры»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Кнопка «Параметры» вверху вкладки «Программа». После сохранения программа сразу перестраивается.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DE3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Пункт</w:t>
            </w:r>
          </w:p>
        </w:tc>
        <w:tc>
          <w:tcPr>
            <w:tcW w:type="dxa" w:w="64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DE3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выбрать</w:t>
            </w:r>
          </w:p>
        </w:tc>
      </w:tr>
      <w:tr>
        <w:tc>
          <w:tcPr>
            <w:tcW w:type="dxa" w:w="26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Цель</w:t>
            </w:r>
          </w:p>
        </w:tc>
        <w:tc>
          <w:tcPr>
            <w:tcW w:type="dxa" w:w="64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Похудеть, Мышцы и сила, Тонус и здоровье, Выносливость — от цели зависят повторы, отдых и кардио в конце</w:t>
            </w:r>
          </w:p>
        </w:tc>
      </w:tr>
      <w:tr>
        <w:tc>
          <w:tcPr>
            <w:tcW w:type="dxa" w:w="26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64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Новичок, Средний, Продвинутый — новичкам не даются сложные упражнения со штангой и гирей</w:t>
            </w:r>
          </w:p>
        </w:tc>
      </w:tr>
      <w:tr>
        <w:tc>
          <w:tcPr>
            <w:tcW w:type="dxa" w:w="26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Тренировок в неделю</w:t>
            </w:r>
          </w:p>
        </w:tc>
        <w:tc>
          <w:tcPr>
            <w:tcW w:type="dxa" w:w="64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 3, 4 или 5 — тренер сам распределит мышцы по дням</w:t>
            </w:r>
          </w:p>
        </w:tc>
      </w:tr>
      <w:tr>
        <w:tc>
          <w:tcPr>
            <w:tcW w:type="dxa" w:w="26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Длительность</w:t>
            </w:r>
          </w:p>
        </w:tc>
        <w:tc>
          <w:tcPr>
            <w:tcW w:type="dxa" w:w="64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45, 60 или 75 минут — от этого зависит число упражнений</w:t>
            </w:r>
          </w:p>
        </w:tc>
      </w:tr>
      <w:tr>
        <w:tc>
          <w:tcPr>
            <w:tcW w:type="dxa" w:w="26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Инвентарь</w:t>
            </w:r>
          </w:p>
        </w:tc>
        <w:tc>
          <w:tcPr>
            <w:tcW w:type="dxa" w:w="64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Всё вперемешку, Больше тренажёров, Больше свободных весов (штанга, гантели, гири)</w:t>
            </w:r>
          </w:p>
        </w:tc>
      </w:tr>
      <w:tr>
        <w:tc>
          <w:tcPr>
            <w:tcW w:type="dxa" w:w="26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Что беречь</w:t>
            </w:r>
          </w:p>
        </w:tc>
        <w:tc>
          <w:tcPr>
            <w:tcW w:type="dxa" w:w="64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Колени, поясница, плечи — упражнения с нагрузкой на эти зоны заменяются щадящими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Как тренер строит программу</w:t>
      </w:r>
    </w:p>
    <w:p>
      <w:pPr>
        <w:pStyle w:val="Heading2"/>
      </w:pPr>
      <w:r>
        <w:rPr>
          <w:rFonts w:ascii="Arial" w:cs="Arial" w:eastAsia="Arial" w:hAnsi="Arial"/>
        </w:rPr>
        <w:t xml:space="preserve">Распределение по дням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DE3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Тренировок в неделю</w:t>
            </w:r>
          </w:p>
        </w:tc>
        <w:tc>
          <w:tcPr>
            <w:tcW w:type="dxa" w:w="60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DE3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Схема</w:t>
            </w:r>
          </w:p>
        </w:tc>
      </w:tr>
      <w:tr>
        <w:tc>
          <w:tcPr>
            <w:tcW w:type="dxa" w:w="30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0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всё тело × 2 (разные наборы упражнений)</w:t>
            </w:r>
          </w:p>
        </w:tc>
      </w:tr>
      <w:tr>
        <w:tc>
          <w:tcPr>
            <w:tcW w:type="dxa" w:w="30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0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низ · верх · всё тело</w:t>
            </w:r>
          </w:p>
        </w:tc>
      </w:tr>
      <w:tr>
        <w:tc>
          <w:tcPr>
            <w:tcW w:type="dxa" w:w="30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0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верх / низ × 2</w:t>
            </w:r>
          </w:p>
        </w:tc>
      </w:tr>
      <w:tr>
        <w:tc>
          <w:tcPr>
            <w:tcW w:type="dxa" w:w="30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0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верх / низ × 2 + всё тело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План на 4 недели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DE3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Неделя</w:t>
            </w:r>
          </w:p>
        </w:tc>
        <w:tc>
          <w:tcPr>
            <w:tcW w:type="dxa" w:w="64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DE3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происходит</w:t>
            </w:r>
          </w:p>
        </w:tc>
      </w:tr>
      <w:tr>
        <w:tc>
          <w:tcPr>
            <w:tcW w:type="dxa" w:w="26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— Втягивание</w:t>
            </w:r>
          </w:p>
        </w:tc>
        <w:tc>
          <w:tcPr>
            <w:tcW w:type="dxa" w:w="64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Умеренный вес, 3–4 повтора в запасе, отработка техники</w:t>
            </w:r>
          </w:p>
        </w:tc>
      </w:tr>
      <w:tr>
        <w:tc>
          <w:tcPr>
            <w:tcW w:type="dxa" w:w="26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— Рост</w:t>
            </w:r>
          </w:p>
        </w:tc>
        <w:tc>
          <w:tcPr>
            <w:tcW w:type="dxa" w:w="64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Прибавить 2,5–5% веса в основных упражнениях</w:t>
            </w:r>
          </w:p>
        </w:tc>
      </w:tr>
      <w:tr>
        <w:tc>
          <w:tcPr>
            <w:tcW w:type="dxa" w:w="26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— Пик</w:t>
            </w:r>
          </w:p>
        </w:tc>
        <w:tc>
          <w:tcPr>
            <w:tcW w:type="dxa" w:w="64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+1 подход, самая тяжёлая неделя, упражнения меняются на другие варианты</w:t>
            </w:r>
          </w:p>
        </w:tc>
      </w:tr>
      <w:tr>
        <w:tc>
          <w:tcPr>
            <w:tcW w:type="dxa" w:w="260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— Разгрузка</w:t>
            </w:r>
          </w:p>
        </w:tc>
        <w:tc>
          <w:tcPr>
            <w:tcW w:type="dxa" w:w="642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 1 подход меньше, вес на 20% легче — восстановление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Неделя считается пройденной, когда сделано столько тренировок, сколько выбрано в параметрах (например,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После 4-й недели начинается новый цикл: снова недели 1–4, но с новыми упражнениями. Номер цикла виден вверху программы.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Кнопки «Неделя 1 / 2 / 3 / 4» показывают план любой недели вперёд. Точкой отмечена текущая неделя.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Каждое упражнение подписано: инвентарь (штанга, гантели, гиря, тренажёр, блок) и схема, например «3 × 12–15»: 3 подхода по 12–15 повторов.</w:t>
      </w:r>
    </w:p>
    <w:p>
      <w:pPr>
        <w:pStyle w:val="Heading1"/>
      </w:pPr>
      <w:r>
        <w:rPr>
          <w:rFonts w:ascii="Arial" w:cs="Arial" w:eastAsia="Arial" w:hAnsi="Arial"/>
        </w:rPr>
        <w:t xml:space="preserve">4. Тренировка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Нажмите «Начать»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 верхнем блоке (следующая тренировка по плану) или у нужного дня.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Сделайте разминку 5–7 минут — подсказка вверху экрана тренировки.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После каждого упражнения нажимайте «Сделано».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Вверху видно, сколько сделано из общего числа.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«Техника»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— как правильно выполнять и какая частая ошибка.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«Заменить»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— если тренажёр занят или упражнение не подходит: выберите другое из списка.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«Завершить»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(вверху или внизу) — тренировка сохраняется. «Отменить» — выйти без сохранения.</w:t>
      </w:r>
    </w:p>
    <w:p>
      <w:pPr>
        <w:pStyle w:val="Heading1"/>
      </w:pPr>
      <w:r>
        <w:rPr>
          <w:rFonts w:ascii="Arial" w:cs="Arial" w:eastAsia="Arial" w:hAnsi="Arial"/>
        </w:rPr>
        <w:t xml:space="preserve">5. Копировать и скинуть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«Копировать неделю N»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и «Копировать» у дня — план текстом. Вставьте в Telegram, WhatsApp или заметки.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«Скинуть результат»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на экране «Готово!» после завершения — отчёт о тренировке текстом.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Текст копируется автоматически и показывается на экране. Если не скопировался — нажмите «Скопировать» ещё раз или выделите текст вручную.</w:t>
      </w:r>
    </w:p>
    <w:p>
      <w:pPr>
        <w:pStyle w:val="Heading1"/>
      </w:pPr>
      <w:r>
        <w:rPr>
          <w:rFonts w:ascii="Arial" w:cs="Arial" w:eastAsia="Arial" w:hAnsi="Arial"/>
        </w:rPr>
        <w:t xml:space="preserve">6. Прогресс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Три цифры: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тренировок всего, на этой неделе (из плана), текущий вес и изменение.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«Тренировки по неделям»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— столбики за 8 недель, пунктир — цель (сколько тренировок в неделю запланировано).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«Вес тела»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— график. Впишите вес в поле «Мой вес сегодня» и нажмите «Записать». Удобно взвешиваться раз в неделю утром.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Нажмите на столбик или точку — появится подсказка с датой и значением.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«Сбросить прогресс»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внизу — удаляет тренировки и записи веса (с подтверждением). Программа и параметры остаются.</w:t>
      </w:r>
    </w:p>
    <w:p>
      <w:pPr>
        <w:pStyle w:val="Heading1"/>
      </w:pPr>
      <w:r>
        <w:rPr>
          <w:rFonts w:ascii="Arial" w:cs="Arial" w:eastAsia="Arial" w:hAnsi="Arial"/>
        </w:rPr>
        <w:t xml:space="preserve">7. Упражнения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Справочник всех упражнений по группам мышц: техника, частая ошибка, инвентарь и пометки «не для новичков» и «осторожно: колени/поясница/плечи».</w:t>
      </w:r>
    </w:p>
    <w:p>
      <w:pPr>
        <w:pStyle w:val="Heading1"/>
      </w:pPr>
      <w:r>
        <w:rPr>
          <w:rFonts w:ascii="Arial" w:cs="Arial" w:eastAsia="Arial" w:hAnsi="Arial"/>
        </w:rPr>
        <w:t xml:space="preserve">8. Где хранятся данные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Все тренировки и вес хранятся только в браузере на этом устройстве. На другом телефоне или в другом браузере их не будет.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Не открывайте тренера в режиме инкогнито — там ничего не сохранится.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Резервная копия: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«Параметры» → «Показать копию» → «Скопировать» и сохраните текст в заметки. Восстановить: «Восстановить» и вставить текст.</w:t>
      </w:r>
    </w:p>
    <w:p>
      <w:pPr>
        <w:pStyle w:val="Heading1"/>
      </w:pPr>
      <w:r>
        <w:rPr>
          <w:rFonts w:ascii="Arial" w:cs="Arial" w:eastAsia="Arial" w:hAnsi="Arial"/>
        </w:rPr>
        <w:t xml:space="preserve">9. Важно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Перед началом тренировок проконсультируйтесь с врачом, особенно при хронических заболеваниях, травмах или беременности.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При острой боли упражнение сразу прекращайте.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Приложение не заменяет живого тренера: если сомневаетесь в технике, попросите тренера в зале показать упражнение.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71B1A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F053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7F7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0ycxysafcibk98jauhmr" Type="http://schemas.openxmlformats.org/officeDocument/2006/relationships/hyperlink" Target="https://claude.ai/artifact/G479FfzsggNkCaxoHKHuiz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2026-09-24T19:00:33.750Z</dcterms:created>
  <dcterms:modified xsi:type="dcterms:W3CDTF">2026-09-24T19:00:33.750Z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