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C4" w:rsidRDefault="00B032C4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7125"/>
      </w:tblGrid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05/10/2017</w:t>
            </w: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1400hrs</w:t>
            </w: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LKS Library Project Room 4-6</w:t>
            </w: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B032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B032C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Gerald</w:t>
            </w:r>
          </w:p>
          <w:p w:rsidR="00AB7309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Yat</w:t>
            </w:r>
            <w:proofErr w:type="spellEnd"/>
          </w:p>
          <w:p w:rsidR="00AB7309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Denise</w:t>
            </w:r>
          </w:p>
          <w:p w:rsidR="00AB7309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Wei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Kiat</w:t>
            </w:r>
            <w:proofErr w:type="spellEnd"/>
          </w:p>
          <w:p w:rsidR="00AB7309" w:rsidRDefault="00AB730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Shen Ying</w:t>
            </w: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B032C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B032C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032C4" w:rsidTr="00AB7309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B032C4" w:rsidRDefault="006F3378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B032C4" w:rsidRPr="00796488" w:rsidRDefault="006F3378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796488">
              <w:rPr>
                <w:rFonts w:ascii="Calibri" w:eastAsia="Calibri" w:hAnsi="Calibri" w:cs="Calibri"/>
                <w:sz w:val="22"/>
                <w:szCs w:val="22"/>
              </w:rPr>
              <w:t>Edit Design Architecture to commit on 07/10/2017</w:t>
            </w:r>
          </w:p>
          <w:p w:rsidR="00796488" w:rsidRDefault="00796488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Discuss restructuring of code</w:t>
            </w:r>
          </w:p>
          <w:p w:rsidR="00AB7309" w:rsidRPr="00796488" w:rsidRDefault="00AB7309" w:rsidP="0079648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Discuss architecture of other functions to be submitted</w:t>
            </w:r>
          </w:p>
        </w:tc>
      </w:tr>
    </w:tbl>
    <w:p w:rsidR="00B032C4" w:rsidRDefault="00B032C4">
      <w:pPr>
        <w:rPr>
          <w:rFonts w:ascii="Calibri" w:eastAsia="Calibri" w:hAnsi="Calibri" w:cs="Calibri"/>
          <w:sz w:val="20"/>
          <w:szCs w:val="20"/>
        </w:rPr>
      </w:pPr>
    </w:p>
    <w:p w:rsidR="00B032C4" w:rsidRPr="006F3378" w:rsidRDefault="00B032C4" w:rsidP="006F3378">
      <w:pPr>
        <w:rPr>
          <w:rFonts w:ascii="Calibri" w:eastAsia="Calibri" w:hAnsi="Calibri" w:cs="Calibri"/>
          <w:sz w:val="20"/>
          <w:szCs w:val="20"/>
        </w:rPr>
      </w:pPr>
    </w:p>
    <w:p w:rsidR="00610B8D" w:rsidRDefault="00610B8D" w:rsidP="0079648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Discussing Login Sequence Diagram</w:t>
      </w:r>
    </w:p>
    <w:p w:rsidR="00AB7309" w:rsidRDefault="00AB7309" w:rsidP="00AB7309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Understanding MVC and how restructuring to use MVC will change code structure</w:t>
      </w:r>
    </w:p>
    <w:p w:rsidR="00B032C4" w:rsidRDefault="00796488" w:rsidP="00796488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Restructuring </w:t>
      </w:r>
      <w:proofErr w:type="spellStart"/>
      <w:r>
        <w:rPr>
          <w:rFonts w:ascii="Calibri" w:eastAsia="Calibri" w:hAnsi="Calibri" w:cs="Calibri"/>
          <w:sz w:val="20"/>
          <w:szCs w:val="20"/>
        </w:rPr>
        <w:t>ReportDAO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be cleaner</w:t>
      </w:r>
    </w:p>
    <w:p w:rsidR="00796488" w:rsidRDefault="00796488" w:rsidP="00796488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Make use of a Student class</w:t>
      </w:r>
    </w:p>
    <w:p w:rsidR="0039795F" w:rsidRDefault="004547A8" w:rsidP="0039795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Discussing Use Case Diagram</w:t>
      </w:r>
    </w:p>
    <w:p w:rsidR="004547A8" w:rsidRDefault="004547A8" w:rsidP="004547A8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Referencing OOAD slides to create use case diagram</w:t>
      </w:r>
    </w:p>
    <w:p w:rsidR="004547A8" w:rsidRDefault="00610B8D" w:rsidP="00610B8D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Discussing BLR Sequence Diagram</w:t>
      </w:r>
    </w:p>
    <w:p w:rsidR="00610B8D" w:rsidRDefault="00610B8D" w:rsidP="00610B8D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Use a single </w:t>
      </w:r>
      <w:proofErr w:type="spellStart"/>
      <w:r>
        <w:rPr>
          <w:rFonts w:ascii="Calibri" w:eastAsia="Calibri" w:hAnsi="Calibri" w:cs="Calibri"/>
          <w:sz w:val="20"/>
          <w:szCs w:val="20"/>
        </w:rPr>
        <w:t>BLRServlet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handle all four reports</w:t>
      </w:r>
    </w:p>
    <w:p w:rsidR="00AB7309" w:rsidRDefault="00AB7309" w:rsidP="00AB730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Test case creation to be done at home on our own (split among members) to save group meeting time</w:t>
      </w:r>
    </w:p>
    <w:p w:rsidR="00DE310F" w:rsidRDefault="00AB7309" w:rsidP="00DE310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TODO for next meeting:</w:t>
      </w:r>
    </w:p>
    <w:p w:rsidR="00AB7309" w:rsidRPr="00AB7309" w:rsidRDefault="00AB7309" w:rsidP="00AB7309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AB7309">
        <w:rPr>
          <w:rFonts w:ascii="Calibri" w:eastAsia="Calibri" w:hAnsi="Calibri" w:cs="Calibri"/>
          <w:sz w:val="20"/>
          <w:szCs w:val="20"/>
        </w:rPr>
        <w:t>Finish Diagrams</w:t>
      </w:r>
    </w:p>
    <w:p w:rsidR="00AB7309" w:rsidRPr="00796488" w:rsidRDefault="00AB7309" w:rsidP="00AB7309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sz w:val="20"/>
          <w:szCs w:val="20"/>
        </w:rPr>
      </w:pPr>
      <w:r w:rsidRPr="00AB7309">
        <w:rPr>
          <w:rFonts w:ascii="Calibri" w:eastAsia="Calibri" w:hAnsi="Calibri" w:cs="Calibri"/>
          <w:sz w:val="20"/>
          <w:szCs w:val="20"/>
        </w:rPr>
        <w:t>Integrating MVC</w:t>
      </w:r>
    </w:p>
    <w:p w:rsidR="00B032C4" w:rsidRDefault="00B032C4">
      <w:pPr>
        <w:rPr>
          <w:rFonts w:ascii="Calibri" w:eastAsia="Calibri" w:hAnsi="Calibri" w:cs="Calibri"/>
          <w:sz w:val="20"/>
          <w:szCs w:val="20"/>
        </w:rPr>
      </w:pPr>
    </w:p>
    <w:p w:rsidR="00B032C4" w:rsidRDefault="00AB730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6.15</w:t>
      </w:r>
      <w:r w:rsidR="006F3378">
        <w:rPr>
          <w:rFonts w:ascii="Calibri" w:eastAsia="Calibri" w:hAnsi="Calibri" w:cs="Calibri"/>
          <w:sz w:val="22"/>
          <w:szCs w:val="22"/>
        </w:rPr>
        <w:t xml:space="preserve"> pm. These minutes will be circulated and adopted if there are no amendments reported in the next three days.</w:t>
      </w:r>
    </w:p>
    <w:p w:rsidR="00B032C4" w:rsidRDefault="00B032C4">
      <w:pPr>
        <w:rPr>
          <w:rFonts w:ascii="Calibri" w:eastAsia="Calibri" w:hAnsi="Calibri" w:cs="Calibri"/>
          <w:sz w:val="22"/>
          <w:szCs w:val="22"/>
        </w:rPr>
      </w:pPr>
    </w:p>
    <w:p w:rsidR="00B032C4" w:rsidRDefault="006F337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B032C4" w:rsidRDefault="00AB730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Shen Ying</w:t>
      </w:r>
    </w:p>
    <w:p w:rsidR="00B032C4" w:rsidRDefault="00B032C4">
      <w:pPr>
        <w:rPr>
          <w:rFonts w:ascii="Calibri" w:eastAsia="Calibri" w:hAnsi="Calibri" w:cs="Calibri"/>
          <w:sz w:val="22"/>
          <w:szCs w:val="22"/>
        </w:rPr>
      </w:pPr>
    </w:p>
    <w:p w:rsidR="00B032C4" w:rsidRDefault="006F337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B032C4" w:rsidRPr="00AB7309" w:rsidRDefault="00AB7309">
      <w:pPr>
        <w:jc w:val="both"/>
        <w:rPr>
          <w:rFonts w:ascii="Calibri" w:eastAsia="Calibri" w:hAnsi="Calibri" w:cs="Calibri"/>
          <w:sz w:val="22"/>
          <w:szCs w:val="28"/>
        </w:rPr>
      </w:pPr>
      <w:r w:rsidRPr="00AB7309">
        <w:rPr>
          <w:rFonts w:ascii="Calibri" w:eastAsia="Calibri" w:hAnsi="Calibri" w:cs="Calibri"/>
          <w:sz w:val="22"/>
          <w:szCs w:val="28"/>
        </w:rPr>
        <w:t>Gerald</w:t>
      </w:r>
    </w:p>
    <w:p w:rsidR="00B032C4" w:rsidRDefault="00B032C4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B032C4" w:rsidRDefault="00B032C4">
      <w:bookmarkStart w:id="1" w:name="_GoBack"/>
      <w:bookmarkEnd w:id="1"/>
    </w:p>
    <w:sectPr w:rsidR="00B032C4">
      <w:pgSz w:w="11900" w:h="16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B70EC"/>
    <w:multiLevelType w:val="hybridMultilevel"/>
    <w:tmpl w:val="B164BB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07FF1"/>
    <w:multiLevelType w:val="hybridMultilevel"/>
    <w:tmpl w:val="095C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27F57"/>
    <w:multiLevelType w:val="hybridMultilevel"/>
    <w:tmpl w:val="0CF6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32C4"/>
    <w:rsid w:val="0039795F"/>
    <w:rsid w:val="004547A8"/>
    <w:rsid w:val="00610B8D"/>
    <w:rsid w:val="006F3378"/>
    <w:rsid w:val="00796488"/>
    <w:rsid w:val="00A20162"/>
    <w:rsid w:val="00AB7309"/>
    <w:rsid w:val="00B032C4"/>
    <w:rsid w:val="00D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9DDC"/>
  <w15:docId w15:val="{F9C1CBA2-2EF3-47B2-9281-AB24082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F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 Shen Ying</cp:lastModifiedBy>
  <cp:revision>4</cp:revision>
  <dcterms:created xsi:type="dcterms:W3CDTF">2017-10-05T06:43:00Z</dcterms:created>
  <dcterms:modified xsi:type="dcterms:W3CDTF">2017-10-05T10:54:00Z</dcterms:modified>
</cp:coreProperties>
</file>