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2875D1">
      <w:pPr>
        <w:rPr>
          <w:sz w:val="32"/>
          <w:szCs w:val="32"/>
        </w:rPr>
      </w:pPr>
      <w:r>
        <w:rPr>
          <w:b/>
          <w:sz w:val="32"/>
          <w:szCs w:val="32"/>
        </w:rPr>
        <w:t>Aktives Zuhören</w:t>
      </w:r>
    </w:p>
    <w:p w:rsidR="002875D1" w:rsidRDefault="002875D1" w:rsidP="002875D1">
      <w:r>
        <w:t>Eine erste Voraussetzung für das Gelingen von Kommunikation ist, dass wir versuchen, einander zu verstehen.</w:t>
      </w:r>
    </w:p>
    <w:p w:rsidR="002875D1" w:rsidRDefault="002875D1" w:rsidP="002875D1">
      <w:pPr>
        <w:pStyle w:val="Listenabsatz"/>
        <w:numPr>
          <w:ilvl w:val="0"/>
          <w:numId w:val="1"/>
        </w:numPr>
      </w:pPr>
      <w:r>
        <w:rPr>
          <w:b/>
        </w:rPr>
        <w:t>Zuhören und Schweigen</w:t>
      </w:r>
      <w:r>
        <w:rPr>
          <w:b/>
        </w:rPr>
        <w:br/>
      </w:r>
      <w:r>
        <w:t>Hören Sei also genau zu, schweigen Sie dabei, aber halten Sie Augenkontakt.</w:t>
      </w:r>
    </w:p>
    <w:p w:rsidR="002875D1" w:rsidRPr="002875D1" w:rsidRDefault="002875D1" w:rsidP="002875D1">
      <w:pPr>
        <w:pStyle w:val="Listenabsatz"/>
        <w:numPr>
          <w:ilvl w:val="0"/>
          <w:numId w:val="1"/>
        </w:numPr>
      </w:pPr>
      <w:r>
        <w:rPr>
          <w:b/>
        </w:rPr>
        <w:t>Ermutigungsreaktionen und Echoantworten</w:t>
      </w:r>
    </w:p>
    <w:p w:rsidR="002875D1" w:rsidRDefault="002875D1" w:rsidP="002875D1">
      <w:pPr>
        <w:pStyle w:val="Listenabsatz"/>
      </w:pPr>
      <w:r>
        <w:t>Auch die Wiederholung kurzer Begriffe und Sätze (=Echoantworten) ist von Vorteil.</w:t>
      </w:r>
    </w:p>
    <w:p w:rsidR="002875D1" w:rsidRDefault="002875D1" w:rsidP="002875D1">
      <w:pPr>
        <w:pStyle w:val="Listenabsatz"/>
        <w:numPr>
          <w:ilvl w:val="0"/>
          <w:numId w:val="1"/>
        </w:numPr>
      </w:pPr>
      <w:r>
        <w:rPr>
          <w:b/>
        </w:rPr>
        <w:t>Klärung und Umschreibung des Gehörten</w:t>
      </w:r>
      <w:r>
        <w:rPr>
          <w:b/>
        </w:rPr>
        <w:br/>
      </w:r>
      <w:r>
        <w:t>Geben Sie mit eigenen Worten wieder, was Sie gehört haben.</w:t>
      </w:r>
    </w:p>
    <w:p w:rsidR="002875D1" w:rsidRPr="002875D1" w:rsidRDefault="002875D1" w:rsidP="002875D1">
      <w:pPr>
        <w:pStyle w:val="Listenabsatz"/>
        <w:numPr>
          <w:ilvl w:val="0"/>
          <w:numId w:val="1"/>
        </w:numPr>
        <w:rPr>
          <w:b/>
        </w:rPr>
      </w:pPr>
      <w:r w:rsidRPr="002875D1">
        <w:rPr>
          <w:b/>
        </w:rPr>
        <w:t>Zusammenfassen längerer Ausführungen</w:t>
      </w:r>
    </w:p>
    <w:p w:rsidR="002875D1" w:rsidRPr="002875D1" w:rsidRDefault="002875D1" w:rsidP="002875D1">
      <w:pPr>
        <w:pStyle w:val="Listenabsatz"/>
      </w:pPr>
      <w:r>
        <w:t>Wenn in einem Gespräch viele Details ungeordnet berichtet werden, ist es sinnvoll, diese zusammenzufassen. So geben Sie Ihrer Gesprächspartnerin/Ihrem Gesprächspartner die Möglichkeit, fehlende Informationen zu ergänzen und Missverständnisse aufzuklären.</w:t>
      </w:r>
      <w:bookmarkStart w:id="0" w:name="_GoBack"/>
      <w:bookmarkEnd w:id="0"/>
    </w:p>
    <w:sectPr w:rsidR="002875D1" w:rsidRPr="002875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B2D52"/>
    <w:multiLevelType w:val="hybridMultilevel"/>
    <w:tmpl w:val="9F9473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D1"/>
    <w:rsid w:val="002637A9"/>
    <w:rsid w:val="002875D1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FEF1"/>
  <w15:chartTrackingRefBased/>
  <w15:docId w15:val="{A4B826B2-1EAD-42E5-AA4F-2FB103B5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2018-11-26T11:51:00Z</dcterms:created>
  <dcterms:modified xsi:type="dcterms:W3CDTF">2018-11-26T11:55:00Z</dcterms:modified>
</cp:coreProperties>
</file>