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59B" w:rsidRPr="0042659B" w:rsidRDefault="0042659B" w:rsidP="0042659B">
      <w:pPr>
        <w:rPr>
          <w:b/>
          <w:sz w:val="36"/>
          <w:szCs w:val="36"/>
        </w:rPr>
      </w:pPr>
      <w:r>
        <w:rPr>
          <w:b/>
          <w:sz w:val="36"/>
          <w:szCs w:val="36"/>
        </w:rPr>
        <w:t>Bundesgesetzgebung</w:t>
      </w:r>
    </w:p>
    <w:p w:rsidR="0042659B" w:rsidRPr="0042659B" w:rsidRDefault="0042659B" w:rsidP="0042659B">
      <w:pPr>
        <w:rPr>
          <w:b/>
        </w:rPr>
      </w:pPr>
      <w:r w:rsidRPr="0042659B">
        <w:rPr>
          <w:b/>
        </w:rPr>
        <w:t>Die Gesetzgebung ist jener Teil der Staatsgewalt, der die für das Zusammenleben unbedingt notwendigen verbindlichen Regeln</w:t>
      </w:r>
      <w:r>
        <w:rPr>
          <w:b/>
        </w:rPr>
        <w:t xml:space="preserve"> </w:t>
      </w:r>
      <w:r w:rsidRPr="0042659B">
        <w:rPr>
          <w:b/>
        </w:rPr>
        <w:t>(= Gesetze) erlässt. Gesetze sind Vorschriften, an die alle Bewohner gebunden sind.</w:t>
      </w:r>
    </w:p>
    <w:p w:rsidR="0042659B" w:rsidRDefault="0042659B" w:rsidP="0042659B">
      <w:r w:rsidRPr="0042659B">
        <w:rPr>
          <w:b/>
          <w:sz w:val="24"/>
          <w:szCs w:val="24"/>
        </w:rPr>
        <w:t>Landesgesetze</w:t>
      </w:r>
      <w:r>
        <w:rPr>
          <w:b/>
          <w:sz w:val="24"/>
          <w:szCs w:val="24"/>
        </w:rPr>
        <w:br/>
      </w:r>
      <w:r>
        <w:t>ge</w:t>
      </w:r>
      <w:r>
        <w:t>lt</w:t>
      </w:r>
      <w:r>
        <w:t>en nur im jeweiligen Bundesland und werden</w:t>
      </w:r>
      <w:r>
        <w:t xml:space="preserve"> von den Landtagen beschl</w:t>
      </w:r>
      <w:r>
        <w:t>ossen.</w:t>
      </w:r>
    </w:p>
    <w:p w:rsidR="0042659B" w:rsidRDefault="0042659B" w:rsidP="0042659B">
      <w:r w:rsidRPr="0042659B">
        <w:rPr>
          <w:b/>
          <w:sz w:val="24"/>
          <w:szCs w:val="24"/>
        </w:rPr>
        <w:t>Bundesgesetze</w:t>
      </w:r>
      <w:r>
        <w:rPr>
          <w:b/>
          <w:sz w:val="24"/>
          <w:szCs w:val="24"/>
        </w:rPr>
        <w:br/>
      </w:r>
      <w:r>
        <w:t>geiten in ganz Österreich. Die Bundesgesetzgebung</w:t>
      </w:r>
      <w:r>
        <w:t xml:space="preserve"> </w:t>
      </w:r>
      <w:r>
        <w:t>übt der Nationa</w:t>
      </w:r>
      <w:r>
        <w:t>l</w:t>
      </w:r>
      <w:r>
        <w:t>rat gemeinsam mit de</w:t>
      </w:r>
      <w:r>
        <w:t>m</w:t>
      </w:r>
      <w:r>
        <w:t xml:space="preserve"> Bundesrat</w:t>
      </w:r>
      <w:r>
        <w:t xml:space="preserve"> </w:t>
      </w:r>
      <w:r>
        <w:t>aus. Diese beiden gesetzgebenden Körperschaften</w:t>
      </w:r>
      <w:r>
        <w:t xml:space="preserve"> tagen im</w:t>
      </w:r>
      <w:r>
        <w:t xml:space="preserve"> Parla</w:t>
      </w:r>
      <w:r>
        <w:t>m</w:t>
      </w:r>
      <w:r>
        <w:t>entsgebäude in Wien.</w:t>
      </w:r>
    </w:p>
    <w:p w:rsidR="0042659B" w:rsidRDefault="0042659B" w:rsidP="0042659B">
      <w:r w:rsidRPr="0042659B">
        <w:rPr>
          <w:b/>
          <w:sz w:val="24"/>
          <w:szCs w:val="24"/>
        </w:rPr>
        <w:t>Rechtsnormen der EU</w:t>
      </w:r>
      <w:r>
        <w:rPr>
          <w:b/>
          <w:sz w:val="24"/>
          <w:szCs w:val="24"/>
        </w:rPr>
        <w:br/>
      </w:r>
      <w:r>
        <w:t xml:space="preserve">gelten seit dem EU-Beitritt 1995 auch in Österreich. Es wurde damit quasi eine dritte Ebene der Gesetzgebung wirksam (auch wenn die Rechtsnormen der EU nicht „Gesetze” heißen): </w:t>
      </w:r>
      <w:r w:rsidRPr="0042659B">
        <w:rPr>
          <w:b/>
        </w:rPr>
        <w:t>Verordnungen der EU</w:t>
      </w:r>
      <w:r>
        <w:t xml:space="preserve"> gelten unmittel</w:t>
      </w:r>
      <w:r>
        <w:t>bar und mü</w:t>
      </w:r>
      <w:r>
        <w:t xml:space="preserve">ssen von jedem Mitgliedsstaat ohne jede Abänderung umgesetzt werden. </w:t>
      </w:r>
    </w:p>
    <w:p w:rsidR="0042659B" w:rsidRPr="0042659B" w:rsidRDefault="0042659B" w:rsidP="0042659B">
      <w:pPr>
        <w:rPr>
          <w:b/>
        </w:rPr>
      </w:pPr>
      <w:r>
        <w:t>Grundsätzlich gilt:</w:t>
      </w:r>
      <w:r>
        <w:br/>
      </w:r>
      <w:r w:rsidRPr="0042659B">
        <w:rPr>
          <w:b/>
        </w:rPr>
        <w:t>EU-RECHT GEHT VOR NATIONALEM RECHT!</w:t>
      </w:r>
    </w:p>
    <w:p w:rsidR="0042659B" w:rsidRDefault="0042659B" w:rsidP="0042659B"/>
    <w:p w:rsidR="0042659B" w:rsidRPr="0042659B" w:rsidRDefault="0042659B" w:rsidP="0042659B">
      <w:pPr>
        <w:rPr>
          <w:b/>
          <w:sz w:val="28"/>
          <w:szCs w:val="28"/>
        </w:rPr>
      </w:pPr>
      <w:r w:rsidRPr="0042659B">
        <w:rPr>
          <w:b/>
          <w:sz w:val="28"/>
          <w:szCs w:val="28"/>
        </w:rPr>
        <w:t>Nationalrat</w:t>
      </w:r>
    </w:p>
    <w:p w:rsidR="0042659B" w:rsidRDefault="0042659B" w:rsidP="0042659B">
      <w:r>
        <w:t>Der Nationalrat wird vom Volk auf 5 Jahre gewählt. Hauptaufgabe des Nationalrates ist die Bundesgesetzgebung.</w:t>
      </w:r>
    </w:p>
    <w:p w:rsidR="0042659B" w:rsidRDefault="0042659B" w:rsidP="0042659B">
      <w:r>
        <w:t xml:space="preserve">Die </w:t>
      </w:r>
      <w:r w:rsidRPr="0042659B">
        <w:rPr>
          <w:b/>
        </w:rPr>
        <w:t>183 Abgeordneten</w:t>
      </w:r>
      <w:r>
        <w:t xml:space="preserve"> zum Nationalrat treffen sich zu ihren Sitzungen im Parlamentsgebäude in Wien.</w:t>
      </w:r>
    </w:p>
    <w:p w:rsidR="0042659B" w:rsidRDefault="0042659B" w:rsidP="0042659B">
      <w:r>
        <w:t>Wie viele Abgeordnete die jeweiligen Parteien in den Nationalrat entsenden, wird bei der Nationalratswahl entschieden. Die Abgeordneten der einzelnen Parteien bilden einen sogenannten Klub. Ein anderer Begr</w:t>
      </w:r>
      <w:r>
        <w:t xml:space="preserve">iff für </w:t>
      </w:r>
      <w:r w:rsidRPr="0042659B">
        <w:rPr>
          <w:b/>
        </w:rPr>
        <w:t>Klub</w:t>
      </w:r>
      <w:r>
        <w:t xml:space="preserve"> ist auch </w:t>
      </w:r>
      <w:r w:rsidRPr="0042659B">
        <w:rPr>
          <w:b/>
        </w:rPr>
        <w:t>Fraktion</w:t>
      </w:r>
      <w:r>
        <w:t>.</w:t>
      </w:r>
    </w:p>
    <w:p w:rsidR="0042659B" w:rsidRDefault="0042659B" w:rsidP="0042659B">
      <w:r>
        <w:t xml:space="preserve">Durch die </w:t>
      </w:r>
      <w:r w:rsidRPr="0042659B">
        <w:rPr>
          <w:b/>
        </w:rPr>
        <w:t>Immunität</w:t>
      </w:r>
      <w:r>
        <w:t xml:space="preserve"> sind die Abgeordneten weitgehend vor behördlicher und gerichtlicher Verfolgung geschützt. </w:t>
      </w:r>
    </w:p>
    <w:p w:rsidR="0042659B" w:rsidRDefault="0042659B" w:rsidP="0042659B">
      <w:r>
        <w:t xml:space="preserve">Die Arbeitsweise des Nationalrates wird durch die </w:t>
      </w:r>
      <w:r w:rsidRPr="0042659B">
        <w:rPr>
          <w:b/>
        </w:rPr>
        <w:t>Geschäftsordnung des Nationalrates</w:t>
      </w:r>
      <w:r>
        <w:t xml:space="preserve"> geregelt. Sie bestimmt, wie die Geschäfte des Nationalrates geführt werden.</w:t>
      </w:r>
    </w:p>
    <w:p w:rsidR="0042659B" w:rsidRPr="0042659B" w:rsidRDefault="0042659B" w:rsidP="0042659B">
      <w:pPr>
        <w:rPr>
          <w:b/>
          <w:sz w:val="24"/>
          <w:szCs w:val="24"/>
        </w:rPr>
      </w:pPr>
      <w:r w:rsidRPr="0042659B">
        <w:rPr>
          <w:b/>
          <w:sz w:val="24"/>
          <w:szCs w:val="24"/>
        </w:rPr>
        <w:t>Sechs wichtige Aufgabenbereiche des Nationalrast sind:</w:t>
      </w:r>
    </w:p>
    <w:p w:rsidR="0042659B" w:rsidRDefault="0042659B" w:rsidP="0042659B">
      <w:pPr>
        <w:pStyle w:val="Listenabsatz"/>
        <w:numPr>
          <w:ilvl w:val="0"/>
          <w:numId w:val="1"/>
        </w:numPr>
      </w:pPr>
      <w:r>
        <w:t>Bundesgesetzgebung</w:t>
      </w:r>
      <w:bookmarkStart w:id="0" w:name="_GoBack"/>
      <w:bookmarkEnd w:id="0"/>
    </w:p>
    <w:p w:rsidR="0042659B" w:rsidRDefault="0042659B" w:rsidP="0042659B">
      <w:pPr>
        <w:pStyle w:val="Listenabsatz"/>
        <w:numPr>
          <w:ilvl w:val="0"/>
          <w:numId w:val="1"/>
        </w:numPr>
      </w:pPr>
      <w:r>
        <w:t>Genehmigung des Budgets</w:t>
      </w:r>
    </w:p>
    <w:p w:rsidR="0042659B" w:rsidRDefault="0042659B" w:rsidP="0042659B">
      <w:pPr>
        <w:pStyle w:val="Listenabsatz"/>
        <w:numPr>
          <w:ilvl w:val="0"/>
          <w:numId w:val="1"/>
        </w:numPr>
      </w:pPr>
      <w:r>
        <w:t>Wahl der Volksanwälte</w:t>
      </w:r>
    </w:p>
    <w:p w:rsidR="0042659B" w:rsidRDefault="0042659B" w:rsidP="0042659B">
      <w:pPr>
        <w:pStyle w:val="Listenabsatz"/>
        <w:numPr>
          <w:ilvl w:val="0"/>
          <w:numId w:val="1"/>
        </w:numPr>
      </w:pPr>
      <w:r>
        <w:t>Wahl des Rechnungshofpräsidenten</w:t>
      </w:r>
    </w:p>
    <w:p w:rsidR="0042659B" w:rsidRDefault="0042659B" w:rsidP="0042659B">
      <w:pPr>
        <w:pStyle w:val="Listenabsatz"/>
        <w:numPr>
          <w:ilvl w:val="0"/>
          <w:numId w:val="1"/>
        </w:numPr>
      </w:pPr>
      <w:r>
        <w:t>Genehmigung von Staatsvert</w:t>
      </w:r>
      <w:r>
        <w:t>rägen</w:t>
      </w:r>
    </w:p>
    <w:p w:rsidR="0042659B" w:rsidRDefault="0042659B" w:rsidP="0042659B">
      <w:pPr>
        <w:pStyle w:val="Listenabsatz"/>
        <w:numPr>
          <w:ilvl w:val="0"/>
          <w:numId w:val="1"/>
        </w:numPr>
      </w:pPr>
      <w:r>
        <w:t>Kontrolle der Bundesregierung</w:t>
      </w:r>
      <w:r>
        <w:t>:</w:t>
      </w:r>
      <w:r>
        <w:br/>
      </w:r>
      <w:r>
        <w:t>Eine wichtige Aufgabe des Nationalrates ist di</w:t>
      </w:r>
      <w:r>
        <w:t xml:space="preserve">e Kontrolle der Bundesregierung </w:t>
      </w:r>
      <w:r>
        <w:t>(Bundeskanzler und Bundesminister).</w:t>
      </w:r>
    </w:p>
    <w:p w:rsidR="0042659B" w:rsidRDefault="0042659B" w:rsidP="0042659B"/>
    <w:p w:rsidR="0042659B" w:rsidRDefault="0042659B" w:rsidP="0042659B">
      <w:r>
        <w:lastRenderedPageBreak/>
        <w:t xml:space="preserve">Die Verhandlungen des Nationalrates im </w:t>
      </w:r>
      <w:r w:rsidRPr="0042659B">
        <w:rPr>
          <w:b/>
        </w:rPr>
        <w:t>Plenum</w:t>
      </w:r>
      <w:r>
        <w:t>: Gesamtheit; alle 183 Abgeordneten) sind öffentlich. Für bestimmte Aufgabenbereiche wählt der Nationalrat aus s</w:t>
      </w:r>
      <w:r>
        <w:t>einer Mitte verschiedene Ausschü</w:t>
      </w:r>
      <w:r>
        <w:t>sse, deren Beratungen unter Auss</w:t>
      </w:r>
      <w:r>
        <w:t>chluss der Öffentlichkeit stattfi</w:t>
      </w:r>
      <w:r>
        <w:t>nden.</w:t>
      </w:r>
    </w:p>
    <w:p w:rsidR="0042659B" w:rsidRDefault="0042659B" w:rsidP="0042659B"/>
    <w:p w:rsidR="0042659B" w:rsidRDefault="0042659B" w:rsidP="0042659B">
      <w:r>
        <w:t xml:space="preserve">Die </w:t>
      </w:r>
      <w:r w:rsidRPr="0042659B">
        <w:rPr>
          <w:b/>
        </w:rPr>
        <w:t>Legislaturperiode</w:t>
      </w:r>
      <w:r>
        <w:t xml:space="preserve"> (= Gesetzgebungsperiode) des Nationalrates dauert </w:t>
      </w:r>
      <w:r w:rsidRPr="0042659B">
        <w:rPr>
          <w:b/>
        </w:rPr>
        <w:t>fünf Jahre</w:t>
      </w:r>
      <w:r>
        <w:t>, d. h., es gibt grundsätzlich alle fünf Jahre eine Nationalratswahl.</w:t>
      </w:r>
    </w:p>
    <w:p w:rsidR="0042659B" w:rsidRDefault="0042659B" w:rsidP="0042659B"/>
    <w:p w:rsidR="0042659B" w:rsidRPr="0042659B" w:rsidRDefault="0042659B" w:rsidP="0042659B">
      <w:pPr>
        <w:rPr>
          <w:b/>
          <w:sz w:val="28"/>
          <w:szCs w:val="28"/>
        </w:rPr>
      </w:pPr>
      <w:r w:rsidRPr="0042659B">
        <w:rPr>
          <w:b/>
          <w:sz w:val="28"/>
          <w:szCs w:val="28"/>
        </w:rPr>
        <w:t>Bundesrat</w:t>
      </w:r>
    </w:p>
    <w:p w:rsidR="0042659B" w:rsidRDefault="0042659B" w:rsidP="0042659B">
      <w:r>
        <w:t>Das österreichische Parlament besteht aus zwei organisatorisch voneinander getrennten Körperschaften (</w:t>
      </w:r>
      <w:proofErr w:type="spellStart"/>
      <w:r>
        <w:t>Zweikammersystern</w:t>
      </w:r>
      <w:proofErr w:type="spellEnd"/>
      <w:r>
        <w:t>).</w:t>
      </w:r>
    </w:p>
    <w:p w:rsidR="0042659B" w:rsidRDefault="0042659B" w:rsidP="0042659B">
      <w:r>
        <w:t>Der Nationalrat bildet als V</w:t>
      </w:r>
      <w:r>
        <w:t>olksvertretung die sogenannte</w:t>
      </w:r>
      <w:r>
        <w:t xml:space="preserve"> </w:t>
      </w:r>
      <w:r>
        <w:t>„Erste Kammer".</w:t>
      </w:r>
    </w:p>
    <w:p w:rsidR="0042659B" w:rsidRDefault="0042659B" w:rsidP="0042659B">
      <w:r>
        <w:t>Der Bundesrat ist die</w:t>
      </w:r>
      <w:r>
        <w:t xml:space="preserve"> </w:t>
      </w:r>
      <w:r>
        <w:t xml:space="preserve">„Zweite Kammer“. Die </w:t>
      </w:r>
      <w:r w:rsidRPr="0042659B">
        <w:rPr>
          <w:b/>
        </w:rPr>
        <w:t>Hauptaufgabe</w:t>
      </w:r>
      <w:r>
        <w:t xml:space="preserve"> des Bundesrates ist die </w:t>
      </w:r>
      <w:r w:rsidRPr="0042659B">
        <w:rPr>
          <w:b/>
        </w:rPr>
        <w:t>Vertretung der Bundesländerinteressen im Rahmen der Bundesgesetzgebung</w:t>
      </w:r>
      <w:r>
        <w:t>. Der Bundesrat wird oft auch als</w:t>
      </w:r>
      <w:r>
        <w:t xml:space="preserve"> </w:t>
      </w:r>
      <w:r>
        <w:t>„Länderkammer” bezeichnet.</w:t>
      </w:r>
      <w:r>
        <w:br/>
      </w:r>
      <w:r>
        <w:t>Der Bundesrat wird nicht direkt vom Volk gewählt. Seine Mitglieder werden von den Landtagen entsandt.</w:t>
      </w:r>
    </w:p>
    <w:p w:rsidR="0042659B" w:rsidRDefault="0042659B" w:rsidP="0042659B">
      <w:r>
        <w:t xml:space="preserve">Derzeit besteht der Bundesrat aus insgesamt </w:t>
      </w:r>
      <w:r w:rsidRPr="0042659B">
        <w:rPr>
          <w:b/>
        </w:rPr>
        <w:t>61 Mitgliedern</w:t>
      </w:r>
      <w:r>
        <w:t>.</w:t>
      </w:r>
    </w:p>
    <w:p w:rsidR="0042659B" w:rsidRDefault="0042659B" w:rsidP="0042659B">
      <w:r>
        <w:t>Die Bedeutung des Bundesrates leidet sehr stark darunter, dass er gegen Gesetze-</w:t>
      </w:r>
      <w:proofErr w:type="spellStart"/>
      <w:r>
        <w:t>sbeschlüsse</w:t>
      </w:r>
      <w:proofErr w:type="spellEnd"/>
      <w:r>
        <w:t xml:space="preserve"> des Nationalrates kein absolutes Vetorecht hat, ein Einspruch des Bundesrates hat nur aufschiebende Wirkung („</w:t>
      </w:r>
      <w:r w:rsidRPr="0042659B">
        <w:rPr>
          <w:b/>
        </w:rPr>
        <w:t>aufschiebendes Vetorecht</w:t>
      </w:r>
      <w:r>
        <w:t>”). Ein</w:t>
      </w:r>
      <w:r>
        <w:t xml:space="preserve"> </w:t>
      </w:r>
      <w:r>
        <w:t>„Veto”</w:t>
      </w:r>
      <w:r>
        <w:t xml:space="preserve"> </w:t>
      </w:r>
      <w:r>
        <w:t>(= Einspruch) des Bundesrates kann im Nationalrat durch einen so genannten „</w:t>
      </w:r>
      <w:r w:rsidRPr="0042659B">
        <w:rPr>
          <w:b/>
        </w:rPr>
        <w:t>Beharrungsbeschluss</w:t>
      </w:r>
      <w:r>
        <w:t xml:space="preserve">" unwirksam gemacht werden. </w:t>
      </w:r>
    </w:p>
    <w:p w:rsidR="0042659B" w:rsidRDefault="0042659B" w:rsidP="0042659B"/>
    <w:p w:rsidR="0042659B" w:rsidRPr="0042659B" w:rsidRDefault="0042659B" w:rsidP="0042659B">
      <w:pPr>
        <w:rPr>
          <w:b/>
          <w:sz w:val="28"/>
          <w:szCs w:val="28"/>
        </w:rPr>
      </w:pPr>
      <w:r w:rsidRPr="0042659B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undesversammlung</w:t>
      </w:r>
    </w:p>
    <w:p w:rsidR="0042659B" w:rsidRDefault="0042659B" w:rsidP="0042659B">
      <w:r>
        <w:t xml:space="preserve">Nationalrat und Bundesrat sind organisatorisch voneinander getrennt. Die Mitglieder des National- und Bundesrates bilden aber gemeinsam die Bundesversammlung als drittes parlamentarisches Organ. Die </w:t>
      </w:r>
      <w:r w:rsidRPr="0042659B">
        <w:rPr>
          <w:b/>
        </w:rPr>
        <w:t>Bundesversammlung</w:t>
      </w:r>
      <w:r>
        <w:t xml:space="preserve"> hat aber keine Funkt</w:t>
      </w:r>
      <w:r>
        <w:t>ion im Rahmen der Gesetzgebung.</w:t>
      </w:r>
    </w:p>
    <w:p w:rsidR="0042659B" w:rsidRPr="0042659B" w:rsidRDefault="0042659B" w:rsidP="0042659B">
      <w:pPr>
        <w:rPr>
          <w:b/>
          <w:sz w:val="24"/>
          <w:szCs w:val="24"/>
        </w:rPr>
      </w:pPr>
      <w:r w:rsidRPr="0042659B">
        <w:rPr>
          <w:b/>
          <w:sz w:val="24"/>
          <w:szCs w:val="24"/>
        </w:rPr>
        <w:t>Die Bundesversammlung hat gemäß Verfassung fünf verschiedene Funktionen</w:t>
      </w:r>
    </w:p>
    <w:p w:rsidR="0042659B" w:rsidRDefault="0042659B" w:rsidP="0042659B">
      <w:pPr>
        <w:pStyle w:val="Listenabsatz"/>
        <w:numPr>
          <w:ilvl w:val="0"/>
          <w:numId w:val="2"/>
        </w:numPr>
      </w:pPr>
      <w:r>
        <w:t>Angelobung des vom Volk gewählten Bundespräsidenten.</w:t>
      </w:r>
    </w:p>
    <w:p w:rsidR="0042659B" w:rsidRDefault="0042659B" w:rsidP="0042659B">
      <w:pPr>
        <w:pStyle w:val="Listenabsatz"/>
        <w:numPr>
          <w:ilvl w:val="0"/>
          <w:numId w:val="2"/>
        </w:numPr>
      </w:pPr>
      <w:r>
        <w:t>Entscheidung über eine Kriegserklärung</w:t>
      </w:r>
    </w:p>
    <w:p w:rsidR="0042659B" w:rsidRDefault="0042659B" w:rsidP="0042659B">
      <w:r>
        <w:br w:type="page"/>
      </w:r>
    </w:p>
    <w:p w:rsidR="0042659B" w:rsidRPr="0042659B" w:rsidRDefault="0042659B" w:rsidP="0042659B">
      <w:pPr>
        <w:rPr>
          <w:b/>
          <w:sz w:val="28"/>
          <w:szCs w:val="28"/>
        </w:rPr>
      </w:pPr>
      <w:r w:rsidRPr="0042659B">
        <w:rPr>
          <w:b/>
          <w:sz w:val="28"/>
          <w:szCs w:val="28"/>
        </w:rPr>
        <w:lastRenderedPageBreak/>
        <w:t>KURZ GESAGT</w:t>
      </w:r>
    </w:p>
    <w:p w:rsidR="0042659B" w:rsidRDefault="0042659B" w:rsidP="0042659B">
      <w:pPr>
        <w:pStyle w:val="Listenabsatz"/>
        <w:numPr>
          <w:ilvl w:val="0"/>
          <w:numId w:val="4"/>
        </w:numPr>
      </w:pPr>
      <w:r>
        <w:t>Die Bundesgesetzgebung übt der Nationalrat gemeinsam mit dem Bundesrat aus.</w:t>
      </w:r>
    </w:p>
    <w:p w:rsidR="0042659B" w:rsidRDefault="0042659B" w:rsidP="0042659B">
      <w:pPr>
        <w:pStyle w:val="Listenabsatz"/>
        <w:numPr>
          <w:ilvl w:val="0"/>
          <w:numId w:val="4"/>
        </w:numPr>
      </w:pPr>
      <w:r>
        <w:t>Der Nationalrat wird vom Volk auf fünf Jahre gewählt und besteht aus insgesamt 183 Abgeordneten.</w:t>
      </w:r>
    </w:p>
    <w:p w:rsidR="0042659B" w:rsidRDefault="0042659B" w:rsidP="0042659B">
      <w:pPr>
        <w:pStyle w:val="Listenabsatz"/>
        <w:numPr>
          <w:ilvl w:val="0"/>
          <w:numId w:val="4"/>
        </w:numPr>
      </w:pPr>
      <w:r>
        <w:t>Wichtige Aufgaben des Nationalrates sind insbesondere:</w:t>
      </w:r>
    </w:p>
    <w:p w:rsidR="0042659B" w:rsidRDefault="0042659B" w:rsidP="0042659B">
      <w:pPr>
        <w:pStyle w:val="Listenabsatz"/>
        <w:numPr>
          <w:ilvl w:val="1"/>
          <w:numId w:val="5"/>
        </w:numPr>
      </w:pPr>
      <w:r>
        <w:t>die Bundesgesetzgebung</w:t>
      </w:r>
    </w:p>
    <w:p w:rsidR="0042659B" w:rsidRDefault="0042659B" w:rsidP="0042659B">
      <w:pPr>
        <w:pStyle w:val="Listenabsatz"/>
        <w:numPr>
          <w:ilvl w:val="1"/>
          <w:numId w:val="5"/>
        </w:numPr>
      </w:pPr>
      <w:r>
        <w:t>die Genehmigung des Budgets</w:t>
      </w:r>
    </w:p>
    <w:p w:rsidR="0042659B" w:rsidRDefault="0042659B" w:rsidP="0042659B">
      <w:pPr>
        <w:pStyle w:val="Listenabsatz"/>
        <w:numPr>
          <w:ilvl w:val="1"/>
          <w:numId w:val="5"/>
        </w:numPr>
      </w:pPr>
      <w:r>
        <w:t>die Kontrolle der Bundesregierung</w:t>
      </w:r>
    </w:p>
    <w:p w:rsidR="0042659B" w:rsidRDefault="0042659B" w:rsidP="0042659B">
      <w:pPr>
        <w:pStyle w:val="Listenabsatz"/>
        <w:numPr>
          <w:ilvl w:val="0"/>
          <w:numId w:val="4"/>
        </w:numPr>
      </w:pPr>
      <w:r>
        <w:t>Aufgabe des Bundesrates als zweite Kammer des Parlaments ist die Vertretung der Bundesländerinteressen im Rahmen der Bundesgesetzgebung.</w:t>
      </w:r>
    </w:p>
    <w:p w:rsidR="0042659B" w:rsidRDefault="0042659B" w:rsidP="0042659B">
      <w:pPr>
        <w:pStyle w:val="Listenabsatz"/>
        <w:numPr>
          <w:ilvl w:val="0"/>
          <w:numId w:val="4"/>
        </w:numPr>
      </w:pPr>
      <w:r>
        <w:t>Die Mitglieder des Bundesrates werden von den jeweiligen Landtagen gewählt.</w:t>
      </w:r>
    </w:p>
    <w:p w:rsidR="0042659B" w:rsidRDefault="0042659B" w:rsidP="0042659B">
      <w:pPr>
        <w:pStyle w:val="Listenabsatz"/>
        <w:numPr>
          <w:ilvl w:val="0"/>
          <w:numId w:val="4"/>
        </w:numPr>
      </w:pPr>
      <w:r>
        <w:t>Der Bundesrat hat nur ein</w:t>
      </w:r>
      <w:r>
        <w:t xml:space="preserve"> </w:t>
      </w:r>
      <w:r>
        <w:t>„aufschiebendes Vetorecht”.</w:t>
      </w:r>
    </w:p>
    <w:p w:rsidR="001A41A8" w:rsidRDefault="0042659B" w:rsidP="0042659B">
      <w:pPr>
        <w:pStyle w:val="Listenabsatz"/>
        <w:numPr>
          <w:ilvl w:val="0"/>
          <w:numId w:val="4"/>
        </w:numPr>
      </w:pPr>
      <w:r>
        <w:t>Die Bundesversammlung wird als drittes parlamentarisches Organ von den Abgeordneten des National- und des Bundesrates gemeinsam gebildet.</w:t>
      </w:r>
    </w:p>
    <w:sectPr w:rsidR="001A41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3A56"/>
    <w:multiLevelType w:val="hybridMultilevel"/>
    <w:tmpl w:val="B0E4BFAA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71A0A4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245EC"/>
    <w:multiLevelType w:val="hybridMultilevel"/>
    <w:tmpl w:val="5F9E8B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B519B"/>
    <w:multiLevelType w:val="hybridMultilevel"/>
    <w:tmpl w:val="326E206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D2BED"/>
    <w:multiLevelType w:val="hybridMultilevel"/>
    <w:tmpl w:val="A50669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C39F9"/>
    <w:multiLevelType w:val="hybridMultilevel"/>
    <w:tmpl w:val="66D215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9B"/>
    <w:rsid w:val="002637A9"/>
    <w:rsid w:val="0042659B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AD2B"/>
  <w15:chartTrackingRefBased/>
  <w15:docId w15:val="{E224D2CB-2567-440F-B15C-8C2804E8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6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3873</Characters>
  <Application>Microsoft Office Word</Application>
  <DocSecurity>0</DocSecurity>
  <Lines>32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2019-01-15T12:22:00Z</dcterms:created>
  <dcterms:modified xsi:type="dcterms:W3CDTF">2019-01-15T12:32:00Z</dcterms:modified>
</cp:coreProperties>
</file>