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80" w:rsidRDefault="00E93567">
      <w:r>
        <w:t>Ich finde persönlich, dass man keine Bilder und Videos zeigen sollte, welche Täter als „Helden“ darstellen. Der IS, zum Beispiel, verwendet seine Videos von Enthauptungen und Attentaten gezielt um sich selbst zu verherrlichen. Solche Videos sollten auf keinen Fall geteilt und in öffentlichen Medien verbreitet werden.</w:t>
      </w:r>
    </w:p>
    <w:p w:rsidR="00E93567" w:rsidRDefault="00E93567">
      <w:r>
        <w:t>Bilder und Video hingegen, welche aufzeigen wie grausam eine Person oder eine Gruppe sein kann, sollten geteilt und verbreitet werden. Dadurch wird die Gesellschaft aufmerksam und will etwas gegen solche Gräueltaten unternehmen.</w:t>
      </w:r>
    </w:p>
    <w:p w:rsidR="00E93567" w:rsidRDefault="00E93567">
      <w:r>
        <w:t>Im Falle des Attentats in Wien, halte ich es für eine gute Idee, zu zeigen wie grausam der Terrorist vorgegangen ist. Ich habe es zu dem Zeitpunkt des Anschlages allerdings nicht für eine gute Idee gehalten alle Videos zu teilen, da man zu diesem Zeitpunkt noch nicht wusste, ob es vielleicht mehrere Täter gibt und man diesen mit den geteilten Videos nicht sogar hilft, der Polizei zu entkommen.</w:t>
      </w:r>
      <w:bookmarkStart w:id="0" w:name="_GoBack"/>
      <w:bookmarkEnd w:id="0"/>
    </w:p>
    <w:sectPr w:rsidR="00E935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67"/>
    <w:rsid w:val="008D713F"/>
    <w:rsid w:val="009C373B"/>
    <w:rsid w:val="00E935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5E6A"/>
  <w15:chartTrackingRefBased/>
  <w15:docId w15:val="{E9DB164F-B86D-4A97-9373-46AC6906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LBS 4</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2020-11-10T07:42:00Z</dcterms:created>
  <dcterms:modified xsi:type="dcterms:W3CDTF">2020-11-10T07:48:00Z</dcterms:modified>
</cp:coreProperties>
</file>