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A2" w:rsidRDefault="003423A2" w:rsidP="003423A2">
      <w:pPr>
        <w:pStyle w:val="Titel"/>
        <w:jc w:val="center"/>
      </w:pPr>
      <w:r>
        <w:t>Landesberufsschule 4 Salzburg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Übungen im</w:t>
      </w:r>
    </w:p>
    <w:p w:rsidR="003423A2" w:rsidRDefault="003423A2" w:rsidP="003423A2">
      <w:pPr>
        <w:pStyle w:val="Titel"/>
        <w:jc w:val="center"/>
      </w:pPr>
    </w:p>
    <w:p w:rsidR="003423A2" w:rsidRDefault="00013260" w:rsidP="003423A2">
      <w:pPr>
        <w:pStyle w:val="Titel"/>
        <w:jc w:val="center"/>
      </w:pPr>
      <w:r>
        <w:t>Laboratorium für Netzwerktechnik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Protokoll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 xml:space="preserve">für die Übung Nr. </w:t>
      </w:r>
      <w:r w:rsidR="00920301">
        <w:t>3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Name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2020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30.09.2020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:rsidR="002F1CE8" w:rsidRDefault="002F1CE8">
          <w:pPr>
            <w:pStyle w:val="Inhaltsverzeichnisberschrift"/>
          </w:pPr>
          <w:r>
            <w:t>Inhalt</w:t>
          </w:r>
        </w:p>
        <w:p w:rsidR="00D11FF6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0348" w:history="1">
            <w:r w:rsidR="00D11FF6" w:rsidRPr="001B2C47">
              <w:rPr>
                <w:rStyle w:val="Hyperlink"/>
                <w:noProof/>
              </w:rPr>
              <w:t>1.</w:t>
            </w:r>
            <w:r w:rsidR="00D11FF6">
              <w:rPr>
                <w:rFonts w:eastAsiaTheme="minorEastAsia"/>
                <w:noProof/>
                <w:lang w:val="de-AT" w:eastAsia="de-AT"/>
              </w:rPr>
              <w:tab/>
            </w:r>
            <w:r w:rsidR="00D11FF6" w:rsidRPr="001B2C47">
              <w:rPr>
                <w:rStyle w:val="Hyperlink"/>
                <w:noProof/>
              </w:rPr>
              <w:t>Anweisung der Übung:</w:t>
            </w:r>
            <w:r w:rsidR="00D11FF6">
              <w:rPr>
                <w:noProof/>
                <w:webHidden/>
              </w:rPr>
              <w:tab/>
            </w:r>
            <w:r w:rsidR="00D11FF6">
              <w:rPr>
                <w:noProof/>
                <w:webHidden/>
              </w:rPr>
              <w:fldChar w:fldCharType="begin"/>
            </w:r>
            <w:r w:rsidR="00D11FF6">
              <w:rPr>
                <w:noProof/>
                <w:webHidden/>
              </w:rPr>
              <w:instrText xml:space="preserve"> PAGEREF _Toc52350348 \h </w:instrText>
            </w:r>
            <w:r w:rsidR="00D11FF6">
              <w:rPr>
                <w:noProof/>
                <w:webHidden/>
              </w:rPr>
            </w:r>
            <w:r w:rsidR="00D11FF6"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2</w:t>
            </w:r>
            <w:r w:rsidR="00D11FF6"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49" w:history="1">
            <w:r w:rsidRPr="001B2C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0" w:history="1">
            <w:r w:rsidRPr="001B2C4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1" w:history="1">
            <w:r w:rsidRPr="001B2C4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2" w:history="1">
            <w:r w:rsidRPr="001B2C4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Netzwerktopologie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3" w:history="1">
            <w:r w:rsidRPr="001B2C47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Erstellen von Subnetzen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4" w:history="1">
            <w:r w:rsidRPr="001B2C4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5" w:history="1">
            <w:r w:rsidRPr="001B2C4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FF6" w:rsidRDefault="00D11FF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2350356" w:history="1">
            <w:r w:rsidRPr="001B2C4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1B2C4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A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E8" w:rsidRDefault="002F1CE8">
          <w:r>
            <w:rPr>
              <w:b/>
              <w:bCs/>
            </w:rPr>
            <w:fldChar w:fldCharType="end"/>
          </w:r>
        </w:p>
      </w:sdtContent>
    </w:sdt>
    <w:p w:rsidR="003423A2" w:rsidRDefault="003423A2" w:rsidP="002F1CE8">
      <w:pPr>
        <w:pStyle w:val="berschrift1"/>
        <w:numPr>
          <w:ilvl w:val="0"/>
          <w:numId w:val="0"/>
        </w:numPr>
        <w:ind w:left="720"/>
      </w:pPr>
      <w:bookmarkStart w:id="0" w:name="_GoBack"/>
      <w:bookmarkEnd w:id="0"/>
    </w:p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3423A2">
      <w:pPr>
        <w:pStyle w:val="berschrift1"/>
      </w:pPr>
      <w:bookmarkStart w:id="1" w:name="_Toc52350348"/>
      <w:r>
        <w:t>Anweisung der Übung:</w:t>
      </w:r>
      <w:bookmarkEnd w:id="1"/>
    </w:p>
    <w:p w:rsidR="003423A2" w:rsidRDefault="00920301" w:rsidP="00920301">
      <w:pPr>
        <w:ind w:left="360"/>
      </w:pPr>
      <w:r>
        <w:t>In dieser Übung sollen drei Netzwerke erstellt werden. Unter manchen Netzwerken soll es Überlappungen geben. Weil es allerdings keine Router gibt, müssen diese Überlappungen mit VLSM verwirklicht werden.</w:t>
      </w:r>
    </w:p>
    <w:p w:rsidR="003423A2" w:rsidRDefault="003423A2" w:rsidP="003423A2">
      <w:pPr>
        <w:pStyle w:val="berschrift1"/>
      </w:pPr>
      <w:bookmarkStart w:id="2" w:name="_Toc52350349"/>
      <w:r>
        <w:t>Einleitung</w:t>
      </w:r>
      <w:bookmarkEnd w:id="2"/>
    </w:p>
    <w:p w:rsidR="003423A2" w:rsidRDefault="00920301" w:rsidP="00920301">
      <w:pPr>
        <w:ind w:left="360"/>
      </w:pPr>
      <w:r>
        <w:t>VLSM (Variable Length Subnet Mask) beschreibt Subnetzmasken mit variabler Länge. Durch dieses Verfahren kann man Subnetze effizienter nutzen und muss weniger Ressourcen verschwenden.</w:t>
      </w:r>
      <w:r>
        <w:br/>
        <w:t>Bei VLSM werden die Adressbereiche von Subnetzmasken miteinander verschachtelt. Das heißt ein großes Subnetz (z.B. /24) kann in mehrere kleinere Subnetze aufgeteilt werden (z.B. /25 oder /26 oder…).</w:t>
      </w:r>
    </w:p>
    <w:p w:rsidR="003423A2" w:rsidRDefault="003423A2" w:rsidP="003423A2">
      <w:pPr>
        <w:pStyle w:val="berschrift1"/>
      </w:pPr>
      <w:bookmarkStart w:id="3" w:name="_Toc52350350"/>
      <w:r>
        <w:t>Inventarliste</w:t>
      </w:r>
      <w:bookmarkEnd w:id="3"/>
      <w:r>
        <w:t xml:space="preserve"> </w:t>
      </w:r>
    </w:p>
    <w:p w:rsidR="005270E2" w:rsidRDefault="009A5DB9" w:rsidP="009A5DB9">
      <w:pPr>
        <w:ind w:left="360"/>
      </w:pPr>
      <w:r>
        <w:t>Lenovo ThinkPad E585</w:t>
      </w:r>
      <w:r>
        <w:br/>
      </w:r>
      <w:r w:rsidR="00827E54">
        <w:t>Cisco Packet Tracer Student (Version: 6.2.0052)</w:t>
      </w:r>
    </w:p>
    <w:p w:rsidR="005270E2" w:rsidRDefault="005270E2" w:rsidP="005270E2">
      <w:r>
        <w:br w:type="page"/>
      </w:r>
    </w:p>
    <w:p w:rsidR="003423A2" w:rsidRDefault="003423A2" w:rsidP="003423A2">
      <w:pPr>
        <w:pStyle w:val="berschrift1"/>
      </w:pPr>
      <w:bookmarkStart w:id="4" w:name="_Toc52350351"/>
      <w:r>
        <w:lastRenderedPageBreak/>
        <w:t>Übungsdurchführung</w:t>
      </w:r>
      <w:bookmarkEnd w:id="4"/>
    </w:p>
    <w:p w:rsidR="009A5DB9" w:rsidRDefault="009A5DB9" w:rsidP="009A5DB9">
      <w:pPr>
        <w:pStyle w:val="berschrift2"/>
      </w:pPr>
      <w:bookmarkStart w:id="5" w:name="_Toc52350352"/>
      <w:r>
        <w:t>Netzwerktopologie</w:t>
      </w:r>
      <w:bookmarkEnd w:id="5"/>
    </w:p>
    <w:p w:rsidR="009A5DB9" w:rsidRDefault="009A5DB9" w:rsidP="009A5DB9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16834" wp14:editId="36D73CA0">
                <wp:simplePos x="0" y="0"/>
                <wp:positionH relativeFrom="column">
                  <wp:posOffset>467360</wp:posOffset>
                </wp:positionH>
                <wp:positionV relativeFrom="paragraph">
                  <wp:posOffset>2727383</wp:posOffset>
                </wp:positionV>
                <wp:extent cx="533209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5DB9" w:rsidRPr="007E3E1A" w:rsidRDefault="009A5DB9" w:rsidP="009A5DB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6" w:name="_Toc52350340"/>
                            <w:r>
                              <w:t xml:space="preserve">Abbildung </w:t>
                            </w:r>
                            <w:fldSimple w:instr=" SEQ Abbildung \* ARABIC ">
                              <w:r w:rsidR="006A4AE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| Topologie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1683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.8pt;margin-top:214.75pt;width:419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" stroked="f">
                <v:textbox style="mso-fit-shape-to-text:t" inset="0,0,0,0">
                  <w:txbxContent>
                    <w:p w:rsidR="009A5DB9" w:rsidRPr="007E3E1A" w:rsidRDefault="009A5DB9" w:rsidP="009A5DB9">
                      <w:pPr>
                        <w:pStyle w:val="Beschriftung"/>
                        <w:rPr>
                          <w:noProof/>
                        </w:rPr>
                      </w:pPr>
                      <w:bookmarkStart w:id="7" w:name="_Toc52350340"/>
                      <w:r>
                        <w:t xml:space="preserve">Abbildung </w:t>
                      </w:r>
                      <w:fldSimple w:instr=" SEQ Abbildung \* ARABIC ">
                        <w:r w:rsidR="006A4AE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| Topologie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467488</wp:posOffset>
            </wp:positionH>
            <wp:positionV relativeFrom="paragraph">
              <wp:posOffset>177853</wp:posOffset>
            </wp:positionV>
            <wp:extent cx="5332095" cy="2561590"/>
            <wp:effectExtent l="0" t="0" r="190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Das Netzwerk soll folgendermaßen aufgebaut werden:</w:t>
      </w:r>
    </w:p>
    <w:p w:rsidR="009A5DB9" w:rsidRDefault="009A5DB9" w:rsidP="009A5DB9">
      <w:pPr>
        <w:ind w:left="708"/>
      </w:pPr>
      <w:r>
        <w:t>Wie man IP-Adressen in den PCs einträgt, oder wie man Verbindungen zwischen PCs aufbaut, werde ich hier nicht erklären. Das sollte in der vierten Klasse eine Grundvoraussetzung sein.</w:t>
      </w:r>
    </w:p>
    <w:p w:rsidR="003423A2" w:rsidRDefault="005270E2" w:rsidP="005270E2">
      <w:pPr>
        <w:pStyle w:val="berschrift2"/>
      </w:pPr>
      <w:bookmarkStart w:id="8" w:name="_Toc52350353"/>
      <w:r>
        <w:t>Erstellen von Subnetzen</w:t>
      </w:r>
      <w:bookmarkEnd w:id="8"/>
    </w:p>
    <w:p w:rsidR="005270E2" w:rsidRDefault="005270E2" w:rsidP="005270E2">
      <w:pPr>
        <w:ind w:left="708"/>
      </w:pPr>
      <w:r>
        <w:t>Damit Netz 1 untereinander kommunizieren kann, PC1 und PC8 allerdings nicht nach außen kommunizieren können, muss das gesamte Netz eine /24 Subnetzmaske haben.</w:t>
      </w:r>
      <w:r>
        <w:br/>
        <w:t>Die anderen zwei Netze haben jeweils eine /26 Subnetzmaske, damit sie innerhalb aber auch nach außen kommunizieren können.</w:t>
      </w:r>
    </w:p>
    <w:tbl>
      <w:tblPr>
        <w:tblStyle w:val="Tabellenraster"/>
        <w:tblpPr w:leftFromText="141" w:rightFromText="141" w:vertAnchor="text" w:horzAnchor="page" w:tblpX="2155" w:tblpY="323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270E2" w:rsidTr="005270E2">
        <w:tc>
          <w:tcPr>
            <w:tcW w:w="4531" w:type="dxa"/>
          </w:tcPr>
          <w:p w:rsidR="005270E2" w:rsidRDefault="005270E2" w:rsidP="005270E2">
            <w:r>
              <w:t>PC1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192.168.0.1/24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PC2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192.168.0.65/24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PC3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192.168.0.66/26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PC4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192.168.0.67/26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PC5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192.168.0.130/26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PC6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192.168.0.131/26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PC7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192.168.0.129/24</w:t>
            </w:r>
          </w:p>
        </w:tc>
      </w:tr>
      <w:tr w:rsidR="005270E2" w:rsidTr="005270E2">
        <w:tc>
          <w:tcPr>
            <w:tcW w:w="4531" w:type="dxa"/>
          </w:tcPr>
          <w:p w:rsidR="005270E2" w:rsidRDefault="005270E2" w:rsidP="005270E2">
            <w:r>
              <w:t>PC8</w:t>
            </w:r>
          </w:p>
        </w:tc>
        <w:tc>
          <w:tcPr>
            <w:tcW w:w="4531" w:type="dxa"/>
          </w:tcPr>
          <w:p w:rsidR="005270E2" w:rsidRDefault="005270E2" w:rsidP="005270E2">
            <w:r>
              <w:t>192.168.0.193/24</w:t>
            </w:r>
          </w:p>
        </w:tc>
      </w:tr>
    </w:tbl>
    <w:p w:rsidR="005270E2" w:rsidRDefault="005270E2" w:rsidP="005270E2">
      <w:pPr>
        <w:ind w:left="708"/>
      </w:pPr>
      <w:r>
        <w:t>Die Aufteilung der IP Adressen sieht dann folgendermaßen aus:</w:t>
      </w:r>
    </w:p>
    <w:p w:rsidR="009A5DB9" w:rsidRDefault="009A5DB9" w:rsidP="009A5DB9">
      <w:pPr>
        <w:ind w:left="708"/>
      </w:pPr>
      <w:r>
        <w:t>Damit PC3 und PC4 mit PC2</w:t>
      </w:r>
      <w:r w:rsidR="005270E2">
        <w:t xml:space="preserve"> kommunizieren </w:t>
      </w:r>
      <w:r>
        <w:t>können, muss PC2</w:t>
      </w:r>
      <w:r w:rsidR="005270E2">
        <w:t xml:space="preserve"> in „demselben Subnetz“</w:t>
      </w:r>
      <w:r>
        <w:t xml:space="preserve"> wie PC3 und PC4</w:t>
      </w:r>
      <w:r w:rsidR="005270E2">
        <w:t xml:space="preserve"> sein. Ei</w:t>
      </w:r>
      <w:r>
        <w:t>gentlich ist PC2</w:t>
      </w:r>
      <w:r w:rsidR="005270E2">
        <w:t xml:space="preserve"> in einem /24 Subnetz, würde man dieses Subnetz allerdings </w:t>
      </w:r>
      <w:r>
        <w:t>in 4 Teile aufteilen, müsste PC2</w:t>
      </w:r>
      <w:r w:rsidR="005270E2">
        <w:t xml:space="preserve"> i</w:t>
      </w:r>
      <w:r>
        <w:t>n demselben Viertel sein wie PC3 und PC4</w:t>
      </w:r>
      <w:r w:rsidR="005270E2">
        <w:t>.</w:t>
      </w:r>
      <w:r w:rsidR="005270E2">
        <w:br/>
        <w:t>Dasselbe muss auch auf PC</w:t>
      </w:r>
      <w:r>
        <w:t>5, PC6 und PC7 zutreffen.</w:t>
      </w:r>
      <w:r>
        <w:br/>
        <w:t>PC1 und PC8 müssen außerhalb der beiden genutzten Viertel von PC2 und PC7 liegen, damit sie nicht auch mit den anderen PCs kommunizieren können.</w:t>
      </w:r>
    </w:p>
    <w:p w:rsidR="009A5DB9" w:rsidRDefault="009A5DB9" w:rsidP="009A5DB9">
      <w:r>
        <w:br w:type="page"/>
      </w:r>
    </w:p>
    <w:p w:rsidR="003423A2" w:rsidRDefault="003423A2" w:rsidP="003423A2">
      <w:pPr>
        <w:pStyle w:val="berschrift1"/>
      </w:pPr>
      <w:bookmarkStart w:id="9" w:name="_Toc52350354"/>
      <w:r>
        <w:lastRenderedPageBreak/>
        <w:t>Einsatzgebiet</w:t>
      </w:r>
      <w:bookmarkEnd w:id="9"/>
    </w:p>
    <w:p w:rsidR="003423A2" w:rsidRDefault="009A5DB9" w:rsidP="009A5DB9">
      <w:pPr>
        <w:ind w:left="360"/>
      </w:pPr>
      <w:r>
        <w:t xml:space="preserve">VLSM kann verwendet werden, wenn man nur begrenzte Ressourcen zur Verfügung hat und man alle Adressen so gut wie möglich nutzen will. </w:t>
      </w:r>
    </w:p>
    <w:p w:rsidR="003423A2" w:rsidRPr="002F1CE8" w:rsidRDefault="003423A2" w:rsidP="002F1CE8">
      <w:pPr>
        <w:pStyle w:val="berschrift1"/>
        <w:rPr>
          <w:b w:val="0"/>
        </w:rPr>
      </w:pPr>
      <w:bookmarkStart w:id="10" w:name="_Toc52350355"/>
      <w:r w:rsidRPr="002F1CE8">
        <w:rPr>
          <w:rStyle w:val="berschrift1Zchn"/>
          <w:b/>
        </w:rPr>
        <w:t>Erkenntnisse</w:t>
      </w:r>
      <w:bookmarkEnd w:id="10"/>
    </w:p>
    <w:p w:rsidR="00DE17B1" w:rsidRDefault="009A5DB9" w:rsidP="00D11FF6">
      <w:pPr>
        <w:ind w:left="360"/>
      </w:pPr>
      <w:r>
        <w:t xml:space="preserve">VLSM ist, meiner Meinung nach, die wohl einfachste Art zum Subnetten. </w:t>
      </w:r>
      <w:r w:rsidR="00D11FF6">
        <w:t>Man muss nicht besonders viel nachdenken und wenn man einmal das System von Subnetzmasken verstanden hat, ist es wirklich sehr einfach.</w:t>
      </w:r>
    </w:p>
    <w:p w:rsidR="00D11FF6" w:rsidRDefault="00D11FF6" w:rsidP="00D11FF6">
      <w:pPr>
        <w:pStyle w:val="berschrift1"/>
      </w:pPr>
      <w:bookmarkStart w:id="11" w:name="_Toc52350356"/>
      <w:r>
        <w:t>Abbildungsverzeichnis</w:t>
      </w:r>
      <w:bookmarkEnd w:id="11"/>
    </w:p>
    <w:p w:rsidR="00D11FF6" w:rsidRDefault="00D11FF6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7" w:anchor="_Toc52350340" w:history="1">
        <w:r w:rsidRPr="006349F1">
          <w:rPr>
            <w:rStyle w:val="Hyperlink"/>
            <w:noProof/>
          </w:rPr>
          <w:t>Abbildung 1 | Topologie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A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FF6" w:rsidRPr="00D11FF6" w:rsidRDefault="00D11FF6" w:rsidP="00D11FF6">
      <w:pPr>
        <w:ind w:left="360"/>
      </w:pPr>
      <w:r>
        <w:fldChar w:fldCharType="end"/>
      </w:r>
    </w:p>
    <w:sectPr w:rsidR="00D11FF6" w:rsidRPr="00D11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13260"/>
    <w:rsid w:val="002F1CE8"/>
    <w:rsid w:val="003423A2"/>
    <w:rsid w:val="005270E2"/>
    <w:rsid w:val="006A4AE0"/>
    <w:rsid w:val="00827E54"/>
    <w:rsid w:val="00920301"/>
    <w:rsid w:val="009A5DB9"/>
    <w:rsid w:val="00D11FF6"/>
    <w:rsid w:val="00DE17B1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8152"/>
  <w15:docId w15:val="{9E60AD8B-85EB-4380-910B-AC941EE9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5270E2"/>
    <w:pPr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A5DB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11FF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valentin.adlgasser\Documents\LBS4\Labor\Netzwerktechnik\VLSM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F234-28CB-4916-A76D-DC5CBD63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4</cp:revision>
  <cp:lastPrinted>2020-09-30T07:26:00Z</cp:lastPrinted>
  <dcterms:created xsi:type="dcterms:W3CDTF">2020-09-30T06:42:00Z</dcterms:created>
  <dcterms:modified xsi:type="dcterms:W3CDTF">2020-09-30T07:26:00Z</dcterms:modified>
</cp:coreProperties>
</file>