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A1FD" w14:textId="5EB729F5" w:rsidR="00CF023E" w:rsidRPr="00B97D42" w:rsidRDefault="00BA4ACD" w:rsidP="00961A2B">
      <w:pPr>
        <w:pStyle w:val="2"/>
        <w:spacing w:line="360" w:lineRule="auto"/>
        <w:rPr>
          <w:rFonts w:ascii="Times New Roman" w:eastAsia="宋体" w:hAnsi="Times New Roman" w:cs="Times New Roman"/>
          <w:color w:val="FF0000"/>
          <w:sz w:val="24"/>
        </w:rPr>
      </w:pPr>
      <w:r w:rsidRPr="002E6973">
        <w:rPr>
          <w:rFonts w:ascii="Times New Roman" w:eastAsia="黑体" w:hAnsi="Times New Roman" w:cs="Times New Roman" w:hint="eastAsia"/>
          <w:color w:val="auto"/>
          <w:lang w:val="zh-TW" w:eastAsia="zh-TW"/>
        </w:rPr>
        <w:t>附录</w:t>
      </w:r>
      <w:r w:rsidR="008670AE">
        <w:rPr>
          <w:rFonts w:ascii="Times New Roman" w:eastAsia="黑体" w:hAnsi="Times New Roman" w:cs="Times New Roman" w:hint="eastAsia"/>
          <w:color w:val="auto"/>
          <w:lang w:val="zh-TW"/>
        </w:rPr>
        <w:t>1</w:t>
      </w:r>
      <w:r w:rsidR="008670AE">
        <w:rPr>
          <w:rFonts w:ascii="Times New Roman" w:eastAsia="黑体" w:hAnsi="Times New Roman" w:cs="Times New Roman" w:hint="eastAsia"/>
          <w:color w:val="auto"/>
          <w:lang w:val="zh-TW"/>
        </w:rPr>
        <w:t>：</w:t>
      </w:r>
      <w:r w:rsidR="00D63940">
        <w:rPr>
          <w:rFonts w:ascii="Times New Roman" w:eastAsia="黑体" w:hAnsi="Times New Roman" w:cs="Times New Roman" w:hint="eastAsia"/>
          <w:color w:val="auto"/>
          <w:lang w:val="zh-TW"/>
        </w:rPr>
        <w:t>网络资产线索</w:t>
      </w:r>
    </w:p>
    <w:tbl>
      <w:tblPr>
        <w:tblStyle w:val="4-30"/>
        <w:tblW w:w="8921" w:type="dxa"/>
        <w:tblLayout w:type="fixed"/>
        <w:tblLook w:val="04A0" w:firstRow="1" w:lastRow="0" w:firstColumn="1" w:lastColumn="0" w:noHBand="0" w:noVBand="1"/>
      </w:tblPr>
      <w:tblGrid>
        <w:gridCol w:w="1287"/>
        <w:gridCol w:w="4306"/>
        <w:gridCol w:w="1865"/>
        <w:gridCol w:w="1463"/>
      </w:tblGrid>
      <w:tr w:rsidR="0077205D" w14:paraId="284A9F56" w14:textId="0E9457F8" w:rsidTr="00E26D6C">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15D7954" w14:textId="69882053" w:rsidR="0077205D" w:rsidRPr="008502A1" w:rsidRDefault="00973DA0" w:rsidP="00E26D6C">
            <w:pPr>
              <w:jc w:val="center"/>
              <w:rPr>
                <w:rFonts w:ascii="Times New Roman" w:eastAsia="宋体" w:hAnsi="Times New Roman" w:cs="Times New Roman"/>
                <w:color w:val="E7E6E6" w:themeColor="background2"/>
                <w:szCs w:val="21"/>
              </w:rPr>
            </w:pPr>
            <w:r w:rsidRPr="008502A1">
              <w:rPr>
                <w:rFonts w:ascii="Times New Roman" w:eastAsia="宋体" w:hAnsi="Times New Roman" w:cs="Times New Roman" w:hint="eastAsia"/>
                <w:color w:val="E7E6E6" w:themeColor="background2"/>
                <w:szCs w:val="21"/>
              </w:rPr>
              <w:t>黑灰产</w:t>
            </w:r>
            <w:r w:rsidR="0077205D" w:rsidRPr="008502A1">
              <w:rPr>
                <w:rFonts w:ascii="Times New Roman" w:eastAsia="宋体" w:hAnsi="Times New Roman" w:cs="Times New Roman" w:hint="eastAsia"/>
                <w:color w:val="E7E6E6" w:themeColor="background2"/>
                <w:szCs w:val="21"/>
              </w:rPr>
              <w:t>团伙</w:t>
            </w:r>
          </w:p>
        </w:tc>
        <w:tc>
          <w:tcPr>
            <w:tcW w:w="4306" w:type="dxa"/>
            <w:vAlign w:val="center"/>
          </w:tcPr>
          <w:p w14:paraId="6A0453F8" w14:textId="4F0F29BF" w:rsidR="0077205D" w:rsidRPr="008502A1"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E7E6E6" w:themeColor="background2"/>
                <w:szCs w:val="21"/>
              </w:rPr>
            </w:pPr>
            <w:r w:rsidRPr="008502A1">
              <w:rPr>
                <w:rFonts w:ascii="Times New Roman" w:eastAsia="宋体" w:hAnsi="Times New Roman" w:cs="Times New Roman" w:hint="eastAsia"/>
                <w:color w:val="E7E6E6" w:themeColor="background2"/>
                <w:szCs w:val="21"/>
              </w:rPr>
              <w:t>节点</w:t>
            </w:r>
            <w:r w:rsidRPr="008502A1">
              <w:rPr>
                <w:rFonts w:ascii="Times New Roman" w:eastAsia="宋体" w:hAnsi="Times New Roman" w:cs="Times New Roman" w:hint="eastAsia"/>
                <w:color w:val="E7E6E6" w:themeColor="background2"/>
                <w:szCs w:val="21"/>
              </w:rPr>
              <w:t>i</w:t>
            </w:r>
            <w:r w:rsidRPr="008502A1">
              <w:rPr>
                <w:rFonts w:ascii="Times New Roman" w:eastAsia="宋体" w:hAnsi="Times New Roman" w:cs="Times New Roman"/>
                <w:color w:val="E7E6E6" w:themeColor="background2"/>
                <w:szCs w:val="21"/>
              </w:rPr>
              <w:t>d</w:t>
            </w:r>
          </w:p>
        </w:tc>
        <w:tc>
          <w:tcPr>
            <w:tcW w:w="1865" w:type="dxa"/>
            <w:vAlign w:val="center"/>
          </w:tcPr>
          <w:p w14:paraId="431643BC" w14:textId="716CF028" w:rsidR="0077205D" w:rsidRPr="008502A1"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E7E6E6" w:themeColor="background2"/>
                <w:szCs w:val="21"/>
              </w:rPr>
            </w:pPr>
            <w:r w:rsidRPr="008502A1">
              <w:rPr>
                <w:rFonts w:ascii="Times New Roman" w:eastAsia="宋体" w:hAnsi="Times New Roman" w:cs="Times New Roman" w:hint="eastAsia"/>
                <w:color w:val="E7E6E6" w:themeColor="background2"/>
                <w:szCs w:val="21"/>
              </w:rPr>
              <w:t>节点</w:t>
            </w:r>
            <w:r w:rsidRPr="008502A1">
              <w:rPr>
                <w:rFonts w:ascii="Times New Roman" w:eastAsia="宋体" w:hAnsi="Times New Roman" w:cs="Times New Roman" w:hint="eastAsia"/>
                <w:color w:val="E7E6E6" w:themeColor="background2"/>
                <w:szCs w:val="21"/>
              </w:rPr>
              <w:t>n</w:t>
            </w:r>
            <w:r w:rsidRPr="008502A1">
              <w:rPr>
                <w:rFonts w:ascii="Times New Roman" w:eastAsia="宋体" w:hAnsi="Times New Roman" w:cs="Times New Roman"/>
                <w:color w:val="E7E6E6" w:themeColor="background2"/>
                <w:szCs w:val="21"/>
              </w:rPr>
              <w:t>ame</w:t>
            </w:r>
          </w:p>
        </w:tc>
        <w:tc>
          <w:tcPr>
            <w:tcW w:w="1463" w:type="dxa"/>
            <w:vAlign w:val="center"/>
          </w:tcPr>
          <w:p w14:paraId="483159B0" w14:textId="68FBCB30" w:rsidR="0077205D" w:rsidRPr="008502A1"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E7E6E6" w:themeColor="background2"/>
                <w:szCs w:val="21"/>
              </w:rPr>
            </w:pPr>
            <w:r w:rsidRPr="008502A1">
              <w:rPr>
                <w:rFonts w:ascii="Times New Roman" w:eastAsia="宋体" w:hAnsi="Times New Roman" w:cs="Times New Roman" w:hint="eastAsia"/>
                <w:color w:val="E7E6E6" w:themeColor="background2"/>
                <w:szCs w:val="21"/>
              </w:rPr>
              <w:t>节点类型</w:t>
            </w:r>
          </w:p>
        </w:tc>
      </w:tr>
      <w:tr w:rsidR="006E21B8" w14:paraId="3C91FEB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459A470C" w14:textId="31E2142A" w:rsidR="006E21B8" w:rsidRPr="0035035F" w:rsidRDefault="006E21B8"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002E1393">
              <w:rPr>
                <w:rFonts w:ascii="Times New Roman" w:eastAsia="宋体" w:hAnsi="Times New Roman" w:cs="Times New Roman"/>
                <w:szCs w:val="21"/>
              </w:rPr>
              <w:t>1</w:t>
            </w:r>
            <w:r w:rsidRPr="0035035F">
              <w:rPr>
                <w:rFonts w:ascii="Times New Roman" w:eastAsia="宋体" w:hAnsi="Times New Roman" w:cs="Times New Roman" w:hint="eastAsia"/>
                <w:szCs w:val="21"/>
              </w:rPr>
              <w:t>（</w:t>
            </w:r>
            <w:r w:rsidR="00323A9D">
              <w:rPr>
                <w:rFonts w:ascii="Times New Roman" w:eastAsia="宋体" w:hAnsi="Times New Roman" w:cs="Times New Roman" w:hint="eastAsia"/>
                <w:szCs w:val="21"/>
              </w:rPr>
              <w:t>小型</w:t>
            </w:r>
            <w:r w:rsidRPr="0035035F">
              <w:rPr>
                <w:rFonts w:ascii="Times New Roman" w:eastAsia="宋体" w:hAnsi="Times New Roman" w:cs="Times New Roman" w:hint="eastAsia"/>
                <w:szCs w:val="21"/>
              </w:rPr>
              <w:t>团伙）</w:t>
            </w:r>
          </w:p>
        </w:tc>
        <w:tc>
          <w:tcPr>
            <w:tcW w:w="4306" w:type="dxa"/>
            <w:vAlign w:val="center"/>
          </w:tcPr>
          <w:p w14:paraId="4AA46E81" w14:textId="58431E9B"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Domain_c58c149eec59bb14b0c102a0f303d4c20366926b5c3206555d2937474124beb9</w:t>
            </w:r>
          </w:p>
        </w:tc>
        <w:tc>
          <w:tcPr>
            <w:tcW w:w="1865" w:type="dxa"/>
            <w:vAlign w:val="center"/>
          </w:tcPr>
          <w:p w14:paraId="21301EDC" w14:textId="21FA1653"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c58c149eec.com</w:t>
            </w:r>
          </w:p>
        </w:tc>
        <w:tc>
          <w:tcPr>
            <w:tcW w:w="1463" w:type="dxa"/>
            <w:vAlign w:val="center"/>
          </w:tcPr>
          <w:p w14:paraId="4E1CA926" w14:textId="123724DA" w:rsidR="006E21B8"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30116">
              <w:rPr>
                <w:rFonts w:ascii="Times New Roman" w:eastAsia="宋体" w:hAnsi="Times New Roman" w:cs="Times New Roman"/>
                <w:szCs w:val="21"/>
              </w:rPr>
              <w:t>Domain</w:t>
            </w:r>
          </w:p>
        </w:tc>
      </w:tr>
      <w:tr w:rsidR="006E21B8" w14:paraId="4D83F69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D700C2B" w14:textId="77777777" w:rsidR="006E21B8" w:rsidRPr="0035035F" w:rsidRDefault="006E21B8" w:rsidP="00E26D6C">
            <w:pPr>
              <w:jc w:val="center"/>
              <w:rPr>
                <w:rFonts w:ascii="Times New Roman" w:eastAsia="宋体" w:hAnsi="Times New Roman" w:cs="Times New Roman"/>
                <w:szCs w:val="21"/>
              </w:rPr>
            </w:pPr>
          </w:p>
        </w:tc>
        <w:tc>
          <w:tcPr>
            <w:tcW w:w="4306" w:type="dxa"/>
            <w:vAlign w:val="center"/>
          </w:tcPr>
          <w:p w14:paraId="0E8FB566" w14:textId="688D8999"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Domain_f3554b666038baffa5814c319d3053ee2c2eb30d31d0ef509a1a463386b69845</w:t>
            </w:r>
          </w:p>
        </w:tc>
        <w:tc>
          <w:tcPr>
            <w:tcW w:w="1865" w:type="dxa"/>
            <w:vAlign w:val="center"/>
          </w:tcPr>
          <w:p w14:paraId="3A2ED37C" w14:textId="18E49A96"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f3554b6660.com</w:t>
            </w:r>
          </w:p>
        </w:tc>
        <w:tc>
          <w:tcPr>
            <w:tcW w:w="1463" w:type="dxa"/>
            <w:vAlign w:val="center"/>
          </w:tcPr>
          <w:p w14:paraId="31741630" w14:textId="150B2477" w:rsidR="006E21B8"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0520E" w14:paraId="62D1EED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4835FAA" w14:textId="6A54B974" w:rsidR="00D0520E" w:rsidRPr="0035035F" w:rsidRDefault="00D0520E"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Pr>
                <w:rFonts w:ascii="Times New Roman" w:eastAsia="宋体" w:hAnsi="Times New Roman" w:cs="Times New Roman"/>
                <w:szCs w:val="21"/>
              </w:rPr>
              <w:t>2</w:t>
            </w:r>
            <w:r w:rsidRPr="0035035F">
              <w:rPr>
                <w:rFonts w:ascii="Times New Roman" w:eastAsia="宋体" w:hAnsi="Times New Roman" w:cs="Times New Roman" w:hint="eastAsia"/>
                <w:szCs w:val="21"/>
              </w:rPr>
              <w:t>（</w:t>
            </w:r>
            <w:r>
              <w:rPr>
                <w:rFonts w:ascii="Times New Roman" w:eastAsia="宋体" w:hAnsi="Times New Roman" w:cs="Times New Roman" w:hint="eastAsia"/>
                <w:szCs w:val="21"/>
              </w:rPr>
              <w:t>中型</w:t>
            </w:r>
            <w:r w:rsidRPr="0035035F">
              <w:rPr>
                <w:rFonts w:ascii="Times New Roman" w:eastAsia="宋体" w:hAnsi="Times New Roman" w:cs="Times New Roman" w:hint="eastAsia"/>
                <w:szCs w:val="21"/>
              </w:rPr>
              <w:t>团伙）</w:t>
            </w:r>
          </w:p>
        </w:tc>
        <w:tc>
          <w:tcPr>
            <w:tcW w:w="4306" w:type="dxa"/>
            <w:vAlign w:val="center"/>
          </w:tcPr>
          <w:p w14:paraId="3EF9C2BE" w14:textId="3C1BED6E"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IP_400c19e584976ff2a35950659d4d148a3d146f1b71692468132b849b0eb8702c</w:t>
            </w:r>
          </w:p>
        </w:tc>
        <w:tc>
          <w:tcPr>
            <w:tcW w:w="1865" w:type="dxa"/>
            <w:vAlign w:val="center"/>
          </w:tcPr>
          <w:p w14:paraId="0EB0BF87" w14:textId="1670741F"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156.241.</w:t>
            </w:r>
            <w:r w:rsidRPr="0035035F">
              <w:rPr>
                <w:rFonts w:ascii="Times New Roman" w:eastAsia="宋体" w:hAnsi="Times New Roman" w:cs="Times New Roman" w:hint="eastAsia"/>
                <w:szCs w:val="21"/>
              </w:rPr>
              <w:t>xxx</w:t>
            </w:r>
            <w:r w:rsidRPr="0035035F">
              <w:rPr>
                <w:rFonts w:ascii="Times New Roman" w:eastAsia="宋体" w:hAnsi="Times New Roman" w:cs="Times New Roman"/>
                <w:szCs w:val="21"/>
              </w:rPr>
              <w:t>.xxx</w:t>
            </w:r>
          </w:p>
        </w:tc>
        <w:tc>
          <w:tcPr>
            <w:tcW w:w="1463" w:type="dxa"/>
            <w:vAlign w:val="center"/>
          </w:tcPr>
          <w:p w14:paraId="2DB062FA" w14:textId="732396F6" w:rsidR="00D0520E"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p>
        </w:tc>
      </w:tr>
      <w:tr w:rsidR="00D0520E" w14:paraId="4459C21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0CA15694" w14:textId="77777777" w:rsidR="00D0520E" w:rsidRPr="0035035F" w:rsidRDefault="00D0520E" w:rsidP="00E26D6C">
            <w:pPr>
              <w:jc w:val="center"/>
              <w:rPr>
                <w:rFonts w:ascii="Times New Roman" w:eastAsia="宋体" w:hAnsi="Times New Roman" w:cs="Times New Roman"/>
                <w:szCs w:val="21"/>
              </w:rPr>
            </w:pPr>
          </w:p>
        </w:tc>
        <w:tc>
          <w:tcPr>
            <w:tcW w:w="4306" w:type="dxa"/>
            <w:vAlign w:val="center"/>
          </w:tcPr>
          <w:p w14:paraId="2483173A" w14:textId="778D24C5"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Domain_b10f98a9b53806ccd3a5ee45676c7c09366545c5b12aa96955cde3953e7ad058</w:t>
            </w:r>
          </w:p>
        </w:tc>
        <w:tc>
          <w:tcPr>
            <w:tcW w:w="1865" w:type="dxa"/>
            <w:vAlign w:val="center"/>
          </w:tcPr>
          <w:p w14:paraId="541ECD08" w14:textId="73FFCF06"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b10f98a9b5.com</w:t>
            </w:r>
          </w:p>
        </w:tc>
        <w:tc>
          <w:tcPr>
            <w:tcW w:w="1463" w:type="dxa"/>
            <w:vAlign w:val="center"/>
          </w:tcPr>
          <w:p w14:paraId="3CAC9841" w14:textId="513A7B44" w:rsidR="00D0520E"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2B5926" w14:paraId="46058700" w14:textId="78BDF0B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7AD6CCE9" w14:textId="65FC355C" w:rsidR="002B5926" w:rsidRPr="0035035F" w:rsidRDefault="002B5926"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3</w:t>
            </w:r>
            <w:r w:rsidRPr="0035035F">
              <w:rPr>
                <w:rFonts w:ascii="Times New Roman" w:eastAsia="宋体" w:hAnsi="Times New Roman" w:cs="Times New Roman" w:hint="eastAsia"/>
                <w:szCs w:val="21"/>
              </w:rPr>
              <w:t>（中型团伙）</w:t>
            </w:r>
          </w:p>
        </w:tc>
        <w:tc>
          <w:tcPr>
            <w:tcW w:w="4306" w:type="dxa"/>
            <w:vAlign w:val="center"/>
          </w:tcPr>
          <w:p w14:paraId="1D7FF58A" w14:textId="6328B39E"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Domain_24acfd52f9ceb424d4a2643a832638ce1673b8689fa952d9010dd44949e6b1d9</w:t>
            </w:r>
          </w:p>
        </w:tc>
        <w:tc>
          <w:tcPr>
            <w:tcW w:w="1865" w:type="dxa"/>
            <w:vAlign w:val="center"/>
          </w:tcPr>
          <w:p w14:paraId="50FB8261" w14:textId="4FBDD9D3"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24acfd52f9.com</w:t>
            </w:r>
          </w:p>
        </w:tc>
        <w:tc>
          <w:tcPr>
            <w:tcW w:w="1463" w:type="dxa"/>
            <w:vAlign w:val="center"/>
          </w:tcPr>
          <w:p w14:paraId="5BC59582" w14:textId="26B3BCC4"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2DF3CFAD" w14:textId="0CEE1CD4"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D18DE9E"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E214884" w14:textId="68D8ABFC"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Domain_9c72287c3f9bb38cb0186acf37b7054442b75ac32324dfd245aed46a03026de1</w:t>
            </w:r>
          </w:p>
        </w:tc>
        <w:tc>
          <w:tcPr>
            <w:tcW w:w="1865" w:type="dxa"/>
            <w:vAlign w:val="center"/>
          </w:tcPr>
          <w:p w14:paraId="7DE79FC1" w14:textId="16F44684"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9c72287c3f.com</w:t>
            </w:r>
          </w:p>
        </w:tc>
        <w:tc>
          <w:tcPr>
            <w:tcW w:w="1463" w:type="dxa"/>
            <w:vAlign w:val="center"/>
          </w:tcPr>
          <w:p w14:paraId="39E8AAF8" w14:textId="0D66400C"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4BB2FBA7"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8086207"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4A573DF" w14:textId="1A50A56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Domain_717aa5778731a1f4d6f0218dd3a27b114c839213b4af781427ac1e22dc9a7dea</w:t>
            </w:r>
          </w:p>
        </w:tc>
        <w:tc>
          <w:tcPr>
            <w:tcW w:w="1865" w:type="dxa"/>
            <w:vAlign w:val="center"/>
          </w:tcPr>
          <w:p w14:paraId="2A5AF6DF" w14:textId="03307B39"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A13CE">
              <w:rPr>
                <w:rFonts w:ascii="Times New Roman" w:eastAsia="宋体" w:hAnsi="Times New Roman" w:cs="Times New Roman"/>
                <w:szCs w:val="21"/>
              </w:rPr>
              <w:t>717aa57787.com</w:t>
            </w:r>
          </w:p>
        </w:tc>
        <w:tc>
          <w:tcPr>
            <w:tcW w:w="1463" w:type="dxa"/>
            <w:vAlign w:val="center"/>
          </w:tcPr>
          <w:p w14:paraId="7EBDA013" w14:textId="23A1B33F"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5E73707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5FCB1FC"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44F985" w14:textId="11861712"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Domain_8748687a61811032f0ed1dcdb57e01efef9983a6d9c236b82997b07477e66177</w:t>
            </w:r>
          </w:p>
        </w:tc>
        <w:tc>
          <w:tcPr>
            <w:tcW w:w="1865" w:type="dxa"/>
            <w:vAlign w:val="center"/>
          </w:tcPr>
          <w:p w14:paraId="23254F84" w14:textId="4E2A348D"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8748687a61.com</w:t>
            </w:r>
          </w:p>
        </w:tc>
        <w:tc>
          <w:tcPr>
            <w:tcW w:w="1463" w:type="dxa"/>
            <w:vAlign w:val="center"/>
          </w:tcPr>
          <w:p w14:paraId="69683984" w14:textId="6D92610A"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78A31B6D"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6ECF0A4"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D8B6D1" w14:textId="14A4DE8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Whois_Phone_f4a84443fb72da27731660695dd00877e8ce25b264ec418504fface62cdcbbd7</w:t>
            </w:r>
          </w:p>
        </w:tc>
        <w:tc>
          <w:tcPr>
            <w:tcW w:w="1865" w:type="dxa"/>
            <w:vAlign w:val="center"/>
          </w:tcPr>
          <w:p w14:paraId="46EA57B4" w14:textId="6CDD3137"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+1.971xxxxx</w:t>
            </w:r>
          </w:p>
        </w:tc>
        <w:tc>
          <w:tcPr>
            <w:tcW w:w="1463" w:type="dxa"/>
            <w:vAlign w:val="center"/>
          </w:tcPr>
          <w:p w14:paraId="27335DD2" w14:textId="0698CEED" w:rsidR="002B5926" w:rsidRPr="00630116"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191A60" w14:paraId="597034D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BDE07DA" w14:textId="0750CBCB" w:rsidR="00191A60" w:rsidRPr="0035035F" w:rsidRDefault="00191A60"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4</w:t>
            </w:r>
            <w:r w:rsidRPr="0035035F">
              <w:rPr>
                <w:rFonts w:ascii="Times New Roman" w:eastAsia="宋体" w:hAnsi="Times New Roman" w:cs="Times New Roman" w:hint="eastAsia"/>
                <w:szCs w:val="21"/>
              </w:rPr>
              <w:t>（大型团伙）</w:t>
            </w:r>
          </w:p>
        </w:tc>
        <w:tc>
          <w:tcPr>
            <w:tcW w:w="4306" w:type="dxa"/>
            <w:vAlign w:val="center"/>
          </w:tcPr>
          <w:p w14:paraId="5FDFE70C" w14:textId="267F0F0C"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IP_7e730b193c2496fc908086e8c44fc2dbbf7766e599fabde86a4bcb6afdaad66e</w:t>
            </w:r>
          </w:p>
        </w:tc>
        <w:tc>
          <w:tcPr>
            <w:tcW w:w="1865" w:type="dxa"/>
            <w:vAlign w:val="center"/>
          </w:tcPr>
          <w:p w14:paraId="2BAFA1AF" w14:textId="737116A6"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23.82.xxx.xxx</w:t>
            </w:r>
          </w:p>
        </w:tc>
        <w:tc>
          <w:tcPr>
            <w:tcW w:w="1463" w:type="dxa"/>
            <w:vAlign w:val="center"/>
          </w:tcPr>
          <w:p w14:paraId="0BDA86C0" w14:textId="547ECF98" w:rsidR="00191A60" w:rsidRPr="00525F43"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750212">
              <w:rPr>
                <w:rFonts w:ascii="Times New Roman" w:eastAsia="宋体" w:hAnsi="Times New Roman" w:cs="Times New Roman"/>
                <w:szCs w:val="21"/>
              </w:rPr>
              <w:t>IP</w:t>
            </w:r>
          </w:p>
        </w:tc>
      </w:tr>
      <w:tr w:rsidR="00D0520E" w14:paraId="746D4A8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631E6EAC" w14:textId="77777777" w:rsidR="00191A60" w:rsidRPr="0035035F" w:rsidRDefault="00191A60" w:rsidP="00E26D6C">
            <w:pPr>
              <w:jc w:val="center"/>
              <w:rPr>
                <w:rFonts w:ascii="Times New Roman" w:eastAsia="宋体" w:hAnsi="Times New Roman" w:cs="Times New Roman"/>
                <w:szCs w:val="21"/>
              </w:rPr>
            </w:pPr>
          </w:p>
        </w:tc>
        <w:tc>
          <w:tcPr>
            <w:tcW w:w="4306" w:type="dxa"/>
            <w:vAlign w:val="center"/>
          </w:tcPr>
          <w:p w14:paraId="21889906" w14:textId="1FEEECA3" w:rsidR="00191A60" w:rsidRPr="0035035F" w:rsidRDefault="00191A60"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Cert_6724539e5c0851f37dcf91b7ac85cb35fcd9f8ba4df0107332c308aa53d63bdb</w:t>
            </w:r>
          </w:p>
        </w:tc>
        <w:tc>
          <w:tcPr>
            <w:tcW w:w="1865" w:type="dxa"/>
            <w:vAlign w:val="center"/>
          </w:tcPr>
          <w:p w14:paraId="10633B2C" w14:textId="1BF19422" w:rsidR="00191A60"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6724539e5c</w:t>
            </w:r>
          </w:p>
        </w:tc>
        <w:tc>
          <w:tcPr>
            <w:tcW w:w="1463" w:type="dxa"/>
            <w:vAlign w:val="center"/>
          </w:tcPr>
          <w:p w14:paraId="49E1BF1B" w14:textId="500E3FD5" w:rsidR="00191A60"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Cert</w:t>
            </w:r>
          </w:p>
        </w:tc>
      </w:tr>
      <w:tr w:rsidR="00DC0FEB" w14:paraId="67CCA530"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38CA1A8A" w14:textId="391568FA" w:rsidR="009176A2" w:rsidRPr="0035035F" w:rsidRDefault="009176A2" w:rsidP="00E26D6C">
            <w:pPr>
              <w:jc w:val="center"/>
              <w:rPr>
                <w:rFonts w:ascii="Times New Roman" w:eastAsia="宋体" w:hAnsi="Times New Roman" w:cs="Times New Roman"/>
                <w:b w:val="0"/>
                <w:bCs w:val="0"/>
                <w:szCs w:val="21"/>
              </w:rPr>
            </w:pPr>
            <w:r w:rsidRPr="0035035F">
              <w:rPr>
                <w:rFonts w:ascii="Times New Roman" w:eastAsia="宋体" w:hAnsi="Times New Roman" w:cs="Times New Roman" w:hint="eastAsia"/>
                <w:szCs w:val="21"/>
              </w:rPr>
              <w:t>团伙</w:t>
            </w:r>
            <w:r w:rsidR="00191A60" w:rsidRPr="0035035F">
              <w:rPr>
                <w:rFonts w:ascii="Times New Roman" w:eastAsia="宋体" w:hAnsi="Times New Roman" w:cs="Times New Roman"/>
                <w:szCs w:val="21"/>
              </w:rPr>
              <w:t>5</w:t>
            </w:r>
            <w:r w:rsidRPr="0035035F">
              <w:rPr>
                <w:rFonts w:ascii="Times New Roman" w:eastAsia="宋体" w:hAnsi="Times New Roman" w:cs="Times New Roman" w:hint="eastAsia"/>
                <w:szCs w:val="21"/>
              </w:rPr>
              <w:t>（大型团伙）</w:t>
            </w:r>
          </w:p>
        </w:tc>
        <w:tc>
          <w:tcPr>
            <w:tcW w:w="4306" w:type="dxa"/>
            <w:vAlign w:val="center"/>
          </w:tcPr>
          <w:p w14:paraId="3C68E4B1" w14:textId="6C0EBEB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Whois_Phone_fd0a3f6712ff520edae7e554cb6dfb4bdd2af1e4a97a39ed9357b31b6888b4af</w:t>
            </w:r>
          </w:p>
        </w:tc>
        <w:tc>
          <w:tcPr>
            <w:tcW w:w="1865" w:type="dxa"/>
            <w:vAlign w:val="center"/>
          </w:tcPr>
          <w:p w14:paraId="1F1A3BDC" w14:textId="6985965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+86.400xxxxx</w:t>
            </w:r>
          </w:p>
        </w:tc>
        <w:tc>
          <w:tcPr>
            <w:tcW w:w="1463" w:type="dxa"/>
            <w:vAlign w:val="center"/>
          </w:tcPr>
          <w:p w14:paraId="4C772D6E" w14:textId="25F0AAA5"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DC0FEB" w14:paraId="6FC23668"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6DA6F39"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74E9A93B" w14:textId="01FDA2BE"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IP_21ce145cae6730a99300bf677b83bbe430cc0ec957047172e73659372f0031b8</w:t>
            </w:r>
          </w:p>
        </w:tc>
        <w:tc>
          <w:tcPr>
            <w:tcW w:w="1865" w:type="dxa"/>
            <w:vAlign w:val="center"/>
          </w:tcPr>
          <w:p w14:paraId="430E403C" w14:textId="4144B1BD"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3.234.xxx.xxx</w:t>
            </w:r>
          </w:p>
        </w:tc>
        <w:tc>
          <w:tcPr>
            <w:tcW w:w="1463" w:type="dxa"/>
            <w:vAlign w:val="center"/>
          </w:tcPr>
          <w:p w14:paraId="14C304C2" w14:textId="1AF6ACA4" w:rsidR="009176A2" w:rsidRPr="001C28AB"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IP</w:t>
            </w:r>
          </w:p>
        </w:tc>
      </w:tr>
      <w:tr w:rsidR="00DC0FEB" w14:paraId="69A1DFCB"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1E6F4E3"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644D5F76" w14:textId="5E9AC9E0"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Domain_7939d01c5b99c39d2a0f2b418f6060b917804e60c15309811ef4059257c0818a</w:t>
            </w:r>
          </w:p>
        </w:tc>
        <w:tc>
          <w:tcPr>
            <w:tcW w:w="1865" w:type="dxa"/>
            <w:vAlign w:val="center"/>
          </w:tcPr>
          <w:p w14:paraId="07541826" w14:textId="5457FC54" w:rsidR="009176A2" w:rsidRPr="0035035F" w:rsidRDefault="006E79F9"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E79F9">
              <w:rPr>
                <w:rFonts w:ascii="Times New Roman" w:eastAsia="宋体" w:hAnsi="Times New Roman" w:cs="Times New Roman"/>
                <w:szCs w:val="21"/>
              </w:rPr>
              <w:t>7939d01c5b.com</w:t>
            </w:r>
          </w:p>
        </w:tc>
        <w:tc>
          <w:tcPr>
            <w:tcW w:w="1463" w:type="dxa"/>
            <w:vAlign w:val="center"/>
          </w:tcPr>
          <w:p w14:paraId="402F1AF5" w14:textId="4BBCC876"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C0FEB" w14:paraId="506DB3F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8159C9D" w14:textId="77777777" w:rsidR="009176A2" w:rsidRPr="001C28AB" w:rsidRDefault="009176A2" w:rsidP="00E26D6C">
            <w:pPr>
              <w:jc w:val="center"/>
              <w:rPr>
                <w:rFonts w:ascii="Times New Roman" w:eastAsia="宋体" w:hAnsi="Times New Roman" w:cs="Times New Roman"/>
                <w:szCs w:val="21"/>
              </w:rPr>
            </w:pPr>
          </w:p>
        </w:tc>
        <w:tc>
          <w:tcPr>
            <w:tcW w:w="4306" w:type="dxa"/>
            <w:vAlign w:val="center"/>
          </w:tcPr>
          <w:p w14:paraId="50262779" w14:textId="19C976F6"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C96040">
              <w:rPr>
                <w:rFonts w:ascii="Times New Roman" w:hAnsi="Times New Roman" w:cs="Times New Roman"/>
                <w:szCs w:val="21"/>
              </w:rPr>
              <w:t>Domain_587da0bac152713947db682a5443ef639e35f77a3b59e246e8a07c5eccae67e5</w:t>
            </w:r>
          </w:p>
        </w:tc>
        <w:tc>
          <w:tcPr>
            <w:tcW w:w="1865" w:type="dxa"/>
            <w:vAlign w:val="center"/>
          </w:tcPr>
          <w:p w14:paraId="62C53122" w14:textId="4E88F2C3" w:rsidR="009176A2" w:rsidRPr="00692AD9" w:rsidRDefault="006E79F9"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6E79F9">
              <w:rPr>
                <w:rFonts w:ascii="Times New Roman" w:hAnsi="Times New Roman" w:cs="Times New Roman"/>
                <w:szCs w:val="21"/>
              </w:rPr>
              <w:t>587da0bac1.com</w:t>
            </w:r>
          </w:p>
        </w:tc>
        <w:tc>
          <w:tcPr>
            <w:tcW w:w="1463" w:type="dxa"/>
            <w:vAlign w:val="center"/>
          </w:tcPr>
          <w:p w14:paraId="41FADFEF" w14:textId="2463259E"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25F43">
              <w:rPr>
                <w:rFonts w:ascii="Times New Roman" w:eastAsia="宋体" w:hAnsi="Times New Roman" w:cs="Times New Roman"/>
                <w:szCs w:val="21"/>
              </w:rPr>
              <w:t>Domain</w:t>
            </w:r>
          </w:p>
        </w:tc>
      </w:tr>
    </w:tbl>
    <w:p w14:paraId="7070D288" w14:textId="00D13BD6" w:rsidR="00E713D6" w:rsidRPr="00790233" w:rsidRDefault="00165677" w:rsidP="0020450B">
      <w:pPr>
        <w:pStyle w:val="2"/>
        <w:spacing w:line="360" w:lineRule="auto"/>
        <w:rPr>
          <w:rFonts w:ascii="Times New Roman" w:eastAsia="黑体" w:hAnsi="Times New Roman" w:cs="Times New Roman"/>
          <w:color w:val="auto"/>
          <w:lang w:val="zh-TW" w:eastAsia="zh-TW"/>
        </w:rPr>
      </w:pPr>
      <w:r w:rsidRPr="00790233">
        <w:rPr>
          <w:rFonts w:ascii="Times New Roman" w:eastAsia="黑体" w:hAnsi="Times New Roman" w:cs="Times New Roman" w:hint="eastAsia"/>
          <w:color w:val="auto"/>
          <w:lang w:val="zh-TW" w:eastAsia="zh-TW"/>
        </w:rPr>
        <w:t>附录</w:t>
      </w:r>
      <w:r w:rsidRPr="00790233">
        <w:rPr>
          <w:rFonts w:ascii="Times New Roman" w:eastAsia="黑体" w:hAnsi="Times New Roman" w:cs="Times New Roman" w:hint="eastAsia"/>
          <w:color w:val="auto"/>
          <w:lang w:val="zh-TW" w:eastAsia="zh-TW"/>
        </w:rPr>
        <w:t>2</w:t>
      </w:r>
      <w:r w:rsidRPr="00790233">
        <w:rPr>
          <w:rFonts w:ascii="Times New Roman" w:eastAsia="黑体" w:hAnsi="Times New Roman" w:cs="Times New Roman" w:hint="eastAsia"/>
          <w:color w:val="auto"/>
          <w:lang w:val="zh-TW" w:eastAsia="zh-TW"/>
        </w:rPr>
        <w:t>：</w:t>
      </w:r>
      <w:r w:rsidR="00C9452A" w:rsidRPr="00790233">
        <w:rPr>
          <w:rFonts w:ascii="Times New Roman" w:eastAsia="黑体" w:hAnsi="Times New Roman" w:cs="Times New Roman" w:hint="eastAsia"/>
          <w:color w:val="auto"/>
          <w:lang w:val="zh-TW" w:eastAsia="zh-TW"/>
        </w:rPr>
        <w:t>子图挖掘业务规则</w:t>
      </w:r>
    </w:p>
    <w:p w14:paraId="484F7D57" w14:textId="7F65623F" w:rsidR="005D6D38" w:rsidRPr="0020450B" w:rsidRDefault="00B034E2">
      <w:pPr>
        <w:spacing w:line="360" w:lineRule="auto"/>
        <w:ind w:firstLineChars="200" w:firstLine="480"/>
        <w:rPr>
          <w:rFonts w:ascii="Times New Roman" w:eastAsia="宋体" w:hAnsi="Times New Roman" w:cs="Times New Roman"/>
          <w:sz w:val="24"/>
        </w:rPr>
      </w:pPr>
      <w:r w:rsidRPr="0020450B">
        <w:rPr>
          <w:rFonts w:ascii="Times New Roman" w:eastAsia="宋体" w:hAnsi="Times New Roman" w:cs="Times New Roman" w:hint="eastAsia"/>
          <w:sz w:val="24"/>
          <w:lang w:bidi="ar"/>
        </w:rPr>
        <w:t>挖掘网络资产子图</w:t>
      </w:r>
      <w:r w:rsidR="00811977" w:rsidRPr="0020450B">
        <w:rPr>
          <w:rFonts w:ascii="Times New Roman" w:eastAsia="宋体" w:hAnsi="Times New Roman" w:cs="Times New Roman" w:hint="eastAsia"/>
          <w:sz w:val="24"/>
          <w:lang w:bidi="ar"/>
        </w:rPr>
        <w:t>需要</w:t>
      </w:r>
      <w:r w:rsidR="00CD0078" w:rsidRPr="0020450B">
        <w:rPr>
          <w:rFonts w:ascii="Times New Roman" w:eastAsia="宋体" w:hAnsi="Times New Roman" w:cs="Times New Roman" w:hint="eastAsia"/>
          <w:sz w:val="24"/>
          <w:lang w:bidi="ar"/>
        </w:rPr>
        <w:t>深度</w:t>
      </w:r>
      <w:r w:rsidR="00811977" w:rsidRPr="0020450B">
        <w:rPr>
          <w:rFonts w:ascii="Times New Roman" w:eastAsia="宋体" w:hAnsi="Times New Roman" w:cs="Times New Roman" w:hint="eastAsia"/>
          <w:sz w:val="24"/>
          <w:lang w:bidi="ar"/>
        </w:rPr>
        <w:t>结合应用场景和领域</w:t>
      </w:r>
      <w:r w:rsidR="00811977" w:rsidRPr="0020450B">
        <w:rPr>
          <w:rFonts w:ascii="Times New Roman" w:eastAsia="宋体" w:hAnsi="Times New Roman" w:cs="Times New Roman"/>
          <w:sz w:val="24"/>
          <w:lang w:bidi="ar"/>
        </w:rPr>
        <w:t>知识</w:t>
      </w:r>
      <w:r w:rsidR="0046694A" w:rsidRPr="0020450B">
        <w:rPr>
          <w:rFonts w:ascii="Times New Roman" w:eastAsia="宋体" w:hAnsi="Times New Roman" w:cs="Times New Roman" w:hint="eastAsia"/>
          <w:sz w:val="24"/>
          <w:lang w:bidi="ar"/>
        </w:rPr>
        <w:t>。</w:t>
      </w:r>
      <w:r w:rsidR="003E05DA" w:rsidRPr="0020450B">
        <w:rPr>
          <w:rFonts w:ascii="Times New Roman" w:eastAsia="宋体" w:hAnsi="Times New Roman" w:cs="Times New Roman" w:hint="eastAsia"/>
          <w:sz w:val="24"/>
          <w:lang w:bidi="ar"/>
        </w:rPr>
        <w:t>在此，</w:t>
      </w:r>
      <w:r w:rsidRPr="0020450B">
        <w:rPr>
          <w:rFonts w:ascii="Times New Roman" w:eastAsia="宋体" w:hAnsi="Times New Roman" w:cs="Times New Roman" w:hint="eastAsia"/>
          <w:sz w:val="24"/>
        </w:rPr>
        <w:t>我们提供了一些</w:t>
      </w:r>
      <w:r w:rsidR="00DA716B" w:rsidRPr="0020450B">
        <w:rPr>
          <w:rFonts w:ascii="Times New Roman" w:eastAsia="宋体" w:hAnsi="Times New Roman" w:cs="Times New Roman" w:hint="eastAsia"/>
          <w:sz w:val="24"/>
        </w:rPr>
        <w:t>基础</w:t>
      </w:r>
      <w:r w:rsidR="00811977" w:rsidRPr="0020450B">
        <w:rPr>
          <w:rFonts w:ascii="Times New Roman" w:eastAsia="宋体" w:hAnsi="Times New Roman" w:cs="Times New Roman" w:hint="eastAsia"/>
          <w:sz w:val="24"/>
        </w:rPr>
        <w:t>业务规则</w:t>
      </w:r>
      <w:r w:rsidR="00E00101" w:rsidRPr="0020450B">
        <w:rPr>
          <w:rFonts w:ascii="Times New Roman" w:eastAsia="宋体" w:hAnsi="Times New Roman" w:cs="Times New Roman" w:hint="eastAsia"/>
          <w:sz w:val="24"/>
        </w:rPr>
        <w:t>以供</w:t>
      </w:r>
      <w:r w:rsidR="005D6D38" w:rsidRPr="0020450B">
        <w:rPr>
          <w:rFonts w:ascii="Times New Roman" w:eastAsia="宋体" w:hAnsi="Times New Roman" w:cs="Times New Roman" w:hint="eastAsia"/>
          <w:sz w:val="24"/>
        </w:rPr>
        <w:t>参考</w:t>
      </w:r>
      <w:r w:rsidR="00811977" w:rsidRPr="0020450B">
        <w:rPr>
          <w:rFonts w:ascii="Times New Roman" w:eastAsia="宋体" w:hAnsi="Times New Roman" w:cs="Times New Roman" w:hint="eastAsia"/>
          <w:sz w:val="24"/>
        </w:rPr>
        <w:t>。</w:t>
      </w:r>
    </w:p>
    <w:p w14:paraId="38878B30" w14:textId="3FC5F7A6" w:rsidR="00E713D6" w:rsidRPr="0020450B" w:rsidRDefault="00811977">
      <w:pPr>
        <w:spacing w:line="360" w:lineRule="auto"/>
        <w:ind w:firstLineChars="200" w:firstLine="482"/>
        <w:rPr>
          <w:rFonts w:ascii="宋体" w:eastAsia="宋体" w:hAnsi="宋体" w:cs="宋体"/>
          <w:sz w:val="24"/>
          <w:lang w:bidi="ar"/>
        </w:rPr>
      </w:pPr>
      <w:r w:rsidRPr="0020450B">
        <w:rPr>
          <w:rFonts w:ascii="宋体" w:eastAsia="宋体" w:hAnsi="宋体" w:cs="宋体" w:hint="eastAsia"/>
          <w:b/>
          <w:bCs/>
          <w:sz w:val="24"/>
          <w:lang w:bidi="ar"/>
        </w:rPr>
        <w:t>业务规则1</w:t>
      </w:r>
      <w:r w:rsidRPr="0020450B">
        <w:rPr>
          <w:rFonts w:ascii="宋体" w:eastAsia="宋体" w:hAnsi="宋体" w:cs="宋体" w:hint="eastAsia"/>
          <w:sz w:val="24"/>
          <w:lang w:bidi="ar"/>
        </w:rPr>
        <w:t>：</w:t>
      </w:r>
      <w:r w:rsidR="00214B03" w:rsidRPr="0020450B">
        <w:rPr>
          <w:rFonts w:ascii="宋体" w:eastAsia="宋体" w:hAnsi="宋体" w:cs="宋体" w:hint="eastAsia"/>
          <w:sz w:val="24"/>
          <w:lang w:bidi="ar"/>
        </w:rPr>
        <w:t>建议</w:t>
      </w:r>
      <w:r w:rsidR="004737C2" w:rsidRPr="0020450B">
        <w:rPr>
          <w:rFonts w:ascii="宋体" w:eastAsia="宋体" w:hAnsi="宋体" w:cs="宋体" w:hint="eastAsia"/>
          <w:sz w:val="24"/>
          <w:lang w:bidi="ar"/>
        </w:rPr>
        <w:t>主要在</w:t>
      </w:r>
      <w:r w:rsidRPr="0020450B">
        <w:rPr>
          <w:rFonts w:ascii="宋体" w:eastAsia="宋体" w:hAnsi="宋体" w:cs="宋体" w:hint="eastAsia"/>
          <w:sz w:val="24"/>
          <w:lang w:bidi="ar"/>
        </w:rPr>
        <w:t>起始节点</w:t>
      </w:r>
      <w:r w:rsidR="00425210" w:rsidRPr="00DF330A">
        <w:rPr>
          <w:rFonts w:ascii="Times New Roman" w:eastAsia="宋体" w:hAnsi="Times New Roman" w:cs="Times New Roman"/>
          <w:sz w:val="24"/>
          <w:lang w:bidi="ar"/>
        </w:rPr>
        <w:t>3</w:t>
      </w:r>
      <w:r w:rsidR="00425210" w:rsidRPr="0020450B">
        <w:rPr>
          <w:rFonts w:ascii="宋体" w:eastAsia="宋体" w:hAnsi="宋体" w:cs="宋体" w:hint="eastAsia"/>
          <w:sz w:val="24"/>
          <w:lang w:bidi="ar"/>
        </w:rPr>
        <w:t>跳</w:t>
      </w:r>
      <w:r w:rsidR="004737C2" w:rsidRPr="0020450B">
        <w:rPr>
          <w:rFonts w:ascii="宋体" w:eastAsia="宋体" w:hAnsi="宋体" w:cs="宋体" w:hint="eastAsia"/>
          <w:sz w:val="24"/>
          <w:lang w:bidi="ar"/>
        </w:rPr>
        <w:t>关联</w:t>
      </w:r>
      <w:r w:rsidR="00425210" w:rsidRPr="0020450B">
        <w:rPr>
          <w:rFonts w:ascii="宋体" w:eastAsia="宋体" w:hAnsi="宋体" w:cs="宋体" w:hint="eastAsia"/>
          <w:sz w:val="24"/>
          <w:lang w:bidi="ar"/>
        </w:rPr>
        <w:t>内</w:t>
      </w:r>
      <w:r w:rsidR="004737C2" w:rsidRPr="0020450B">
        <w:rPr>
          <w:rFonts w:ascii="宋体" w:eastAsia="宋体" w:hAnsi="宋体" w:cs="宋体" w:hint="eastAsia"/>
          <w:sz w:val="24"/>
          <w:lang w:bidi="ar"/>
        </w:rPr>
        <w:t>挖掘</w:t>
      </w:r>
      <w:r w:rsidR="00A823A7" w:rsidRPr="0020450B">
        <w:rPr>
          <w:rFonts w:ascii="宋体" w:eastAsia="宋体" w:hAnsi="宋体" w:cs="宋体" w:hint="eastAsia"/>
          <w:sz w:val="24"/>
          <w:lang w:bidi="ar"/>
        </w:rPr>
        <w:t>网络资产</w:t>
      </w:r>
      <w:r w:rsidR="003C1FBB" w:rsidRPr="0020450B">
        <w:rPr>
          <w:rFonts w:ascii="宋体" w:eastAsia="宋体" w:hAnsi="宋体" w:cs="宋体" w:hint="eastAsia"/>
          <w:sz w:val="24"/>
          <w:lang w:bidi="ar"/>
        </w:rPr>
        <w:t>子图</w:t>
      </w:r>
      <w:r w:rsidRPr="0020450B">
        <w:rPr>
          <w:rFonts w:ascii="宋体" w:eastAsia="宋体" w:hAnsi="宋体" w:cs="宋体" w:hint="eastAsia"/>
          <w:sz w:val="24"/>
          <w:lang w:bidi="ar"/>
        </w:rPr>
        <w:t>。</w:t>
      </w:r>
    </w:p>
    <w:p w14:paraId="5804BFBB" w14:textId="128C10DE" w:rsidR="00A1513F"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宋体" w:eastAsia="宋体" w:hAnsi="宋体" w:cs="宋体" w:hint="eastAsia"/>
          <w:b/>
          <w:bCs/>
          <w:sz w:val="24"/>
          <w:lang w:bidi="ar"/>
        </w:rPr>
        <w:lastRenderedPageBreak/>
        <w:t>业务规则2</w:t>
      </w:r>
      <w:r w:rsidRPr="0020450B">
        <w:rPr>
          <w:rFonts w:ascii="宋体" w:eastAsia="宋体" w:hAnsi="宋体" w:cs="宋体" w:hint="eastAsia"/>
          <w:sz w:val="24"/>
          <w:lang w:bidi="ar"/>
        </w:rPr>
        <w:t>：</w:t>
      </w:r>
      <w:r w:rsidR="00BD6F00" w:rsidRPr="0020450B">
        <w:rPr>
          <w:rFonts w:ascii="宋体" w:eastAsia="宋体" w:hAnsi="宋体" w:cs="宋体" w:hint="eastAsia"/>
          <w:sz w:val="24"/>
          <w:lang w:bidi="ar"/>
        </w:rPr>
        <w:t>建议</w:t>
      </w:r>
      <w:r w:rsidR="00FC65E2" w:rsidRPr="0020450B">
        <w:rPr>
          <w:rFonts w:ascii="宋体" w:eastAsia="宋体" w:hAnsi="宋体" w:cs="宋体" w:hint="eastAsia"/>
          <w:sz w:val="24"/>
          <w:lang w:bidi="ar"/>
        </w:rPr>
        <w:t>参考</w:t>
      </w:r>
      <w:r w:rsidR="00BD6F00" w:rsidRPr="0020450B">
        <w:rPr>
          <w:rFonts w:ascii="宋体" w:eastAsia="宋体" w:hAnsi="宋体" w:cs="宋体" w:hint="eastAsia"/>
          <w:sz w:val="24"/>
          <w:lang w:bidi="ar"/>
        </w:rPr>
        <w:t>边的关联强度</w:t>
      </w:r>
      <w:r w:rsidR="008723CC" w:rsidRPr="0020450B">
        <w:rPr>
          <w:rFonts w:ascii="宋体" w:eastAsia="宋体" w:hAnsi="宋体" w:cs="宋体" w:hint="eastAsia"/>
          <w:sz w:val="24"/>
          <w:lang w:bidi="ar"/>
        </w:rPr>
        <w:t>挖掘</w:t>
      </w:r>
      <w:r w:rsidR="004E01AC" w:rsidRPr="0020450B">
        <w:rPr>
          <w:rFonts w:ascii="宋体" w:eastAsia="宋体" w:hAnsi="宋体" w:cs="宋体" w:hint="eastAsia"/>
          <w:sz w:val="24"/>
          <w:lang w:bidi="ar"/>
        </w:rPr>
        <w:t>网络资产子图</w:t>
      </w:r>
      <w:r w:rsidR="007C09A7" w:rsidRPr="0020450B">
        <w:rPr>
          <w:rFonts w:ascii="Times New Roman" w:eastAsia="宋体" w:hAnsi="Times New Roman" w:cs="Times New Roman" w:hint="eastAsia"/>
          <w:sz w:val="24"/>
          <w:lang w:bidi="ar"/>
        </w:rPr>
        <w:t>。</w:t>
      </w:r>
      <w:r w:rsidR="001D0512" w:rsidRPr="0020450B">
        <w:rPr>
          <w:rFonts w:ascii="Times New Roman" w:eastAsia="宋体" w:hAnsi="Times New Roman" w:cs="Times New Roman" w:hint="eastAsia"/>
          <w:sz w:val="24"/>
          <w:lang w:bidi="ar"/>
        </w:rPr>
        <w:t>对</w:t>
      </w:r>
      <w:r w:rsidR="002F15E3" w:rsidRPr="0020450B">
        <w:rPr>
          <w:rFonts w:ascii="Times New Roman" w:eastAsia="宋体" w:hAnsi="Times New Roman" w:cs="Times New Roman" w:hint="eastAsia"/>
          <w:sz w:val="24"/>
          <w:lang w:bidi="ar"/>
        </w:rPr>
        <w:t>于</w:t>
      </w:r>
      <w:r w:rsidR="005370F3" w:rsidRPr="0020450B">
        <w:rPr>
          <w:rFonts w:ascii="Times New Roman" w:eastAsia="宋体" w:hAnsi="Times New Roman" w:cs="Times New Roman" w:hint="eastAsia"/>
          <w:sz w:val="24"/>
          <w:lang w:bidi="ar"/>
        </w:rPr>
        <w:t>关联</w:t>
      </w:r>
      <w:r w:rsidR="005370F3" w:rsidRPr="0020450B">
        <w:rPr>
          <w:rFonts w:ascii="Times New Roman" w:eastAsia="宋体" w:hAnsi="Times New Roman" w:cs="Times New Roman"/>
          <w:sz w:val="24"/>
          <w:lang w:bidi="ar"/>
        </w:rPr>
        <w:t>强度较弱的边</w:t>
      </w:r>
      <w:r w:rsidR="005370F3"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5370F3" w:rsidRPr="0020450B">
        <w:rPr>
          <w:rFonts w:ascii="Times New Roman" w:eastAsia="宋体" w:hAnsi="Times New Roman" w:cs="Times New Roman" w:hint="eastAsia"/>
          <w:sz w:val="24"/>
          <w:lang w:bidi="ar"/>
        </w:rPr>
        <w:t>节点</w:t>
      </w:r>
      <w:r w:rsidR="002F15E3" w:rsidRPr="0020450B">
        <w:rPr>
          <w:rFonts w:ascii="Times New Roman" w:eastAsia="宋体" w:hAnsi="Times New Roman" w:cs="Times New Roman" w:hint="eastAsia"/>
          <w:sz w:val="24"/>
          <w:lang w:bidi="ar"/>
        </w:rPr>
        <w:t>，不建议</w:t>
      </w:r>
      <w:r w:rsidR="00D87243" w:rsidRPr="0020450B">
        <w:rPr>
          <w:rFonts w:ascii="Times New Roman" w:eastAsia="宋体" w:hAnsi="Times New Roman" w:cs="Times New Roman" w:hint="eastAsia"/>
          <w:sz w:val="24"/>
          <w:lang w:bidi="ar"/>
        </w:rPr>
        <w:t>挖掘其</w:t>
      </w:r>
      <w:r w:rsidR="000D41F7" w:rsidRPr="0020450B">
        <w:rPr>
          <w:rFonts w:ascii="Times New Roman" w:eastAsia="宋体" w:hAnsi="Times New Roman" w:cs="Times New Roman"/>
          <w:sz w:val="24"/>
          <w:lang w:bidi="ar"/>
        </w:rPr>
        <w:t>1</w:t>
      </w:r>
      <w:r w:rsidR="000D41F7" w:rsidRPr="0020450B">
        <w:rPr>
          <w:rFonts w:ascii="Times New Roman" w:eastAsia="宋体" w:hAnsi="Times New Roman" w:cs="Times New Roman" w:hint="eastAsia"/>
          <w:sz w:val="24"/>
          <w:lang w:bidi="ar"/>
        </w:rPr>
        <w:t>跳以外的</w:t>
      </w:r>
      <w:r w:rsidR="00475AB2" w:rsidRPr="0020450B">
        <w:rPr>
          <w:rFonts w:ascii="Times New Roman" w:eastAsia="宋体" w:hAnsi="Times New Roman" w:cs="Times New Roman" w:hint="eastAsia"/>
          <w:sz w:val="24"/>
          <w:lang w:bidi="ar"/>
        </w:rPr>
        <w:t>节点</w:t>
      </w:r>
      <w:r w:rsidR="00556BB0" w:rsidRPr="0020450B">
        <w:rPr>
          <w:rFonts w:ascii="Times New Roman" w:eastAsia="宋体" w:hAnsi="Times New Roman" w:cs="Times New Roman" w:hint="eastAsia"/>
          <w:sz w:val="24"/>
          <w:lang w:bidi="ar"/>
        </w:rPr>
        <w:t>；</w:t>
      </w:r>
      <w:r w:rsidR="000171DD" w:rsidRPr="0020450B">
        <w:rPr>
          <w:rFonts w:ascii="Times New Roman" w:eastAsia="宋体" w:hAnsi="Times New Roman" w:cs="Times New Roman" w:hint="eastAsia"/>
          <w:sz w:val="24"/>
          <w:lang w:bidi="ar"/>
        </w:rPr>
        <w:t>对于</w:t>
      </w:r>
      <w:r w:rsidR="00C627D8" w:rsidRPr="0020450B">
        <w:rPr>
          <w:rFonts w:ascii="Times New Roman" w:eastAsia="宋体" w:hAnsi="Times New Roman" w:cs="Times New Roman" w:hint="eastAsia"/>
          <w:sz w:val="24"/>
          <w:lang w:bidi="ar"/>
        </w:rPr>
        <w:t>关联</w:t>
      </w:r>
      <w:r w:rsidR="00C627D8" w:rsidRPr="0020450B">
        <w:rPr>
          <w:rFonts w:ascii="Times New Roman" w:eastAsia="宋体" w:hAnsi="Times New Roman" w:cs="Times New Roman"/>
          <w:sz w:val="24"/>
          <w:lang w:bidi="ar"/>
        </w:rPr>
        <w:t>强度</w:t>
      </w:r>
      <w:r w:rsidR="00C627D8" w:rsidRPr="0020450B">
        <w:rPr>
          <w:rFonts w:ascii="Times New Roman" w:eastAsia="宋体" w:hAnsi="Times New Roman" w:cs="Times New Roman" w:hint="eastAsia"/>
          <w:sz w:val="24"/>
          <w:lang w:bidi="ar"/>
        </w:rPr>
        <w:t>一般</w:t>
      </w:r>
      <w:r w:rsidR="00C627D8" w:rsidRPr="0020450B">
        <w:rPr>
          <w:rFonts w:ascii="Times New Roman" w:eastAsia="宋体" w:hAnsi="Times New Roman" w:cs="Times New Roman"/>
          <w:sz w:val="24"/>
          <w:lang w:bidi="ar"/>
        </w:rPr>
        <w:t>的边</w:t>
      </w:r>
      <w:r w:rsidR="00C627D8"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C627D8" w:rsidRPr="0020450B">
        <w:rPr>
          <w:rFonts w:ascii="Times New Roman" w:eastAsia="宋体" w:hAnsi="Times New Roman" w:cs="Times New Roman" w:hint="eastAsia"/>
          <w:sz w:val="24"/>
          <w:lang w:bidi="ar"/>
        </w:rPr>
        <w:t>节点</w:t>
      </w:r>
      <w:r w:rsidR="008F0212" w:rsidRPr="0020450B">
        <w:rPr>
          <w:rFonts w:ascii="Times New Roman" w:eastAsia="宋体" w:hAnsi="Times New Roman" w:cs="Times New Roman" w:hint="eastAsia"/>
          <w:sz w:val="24"/>
          <w:lang w:bidi="ar"/>
        </w:rPr>
        <w:t>，</w:t>
      </w:r>
      <w:r w:rsidR="00FE06B2" w:rsidRPr="0020450B">
        <w:rPr>
          <w:rFonts w:ascii="Times New Roman" w:eastAsia="宋体" w:hAnsi="Times New Roman" w:cs="Times New Roman" w:hint="eastAsia"/>
          <w:sz w:val="24"/>
          <w:lang w:bidi="ar"/>
        </w:rPr>
        <w:t>不建议挖掘其</w:t>
      </w:r>
      <w:r w:rsidR="00D028E0" w:rsidRPr="0020450B">
        <w:rPr>
          <w:rFonts w:ascii="Times New Roman" w:eastAsia="宋体" w:hAnsi="Times New Roman" w:cs="Times New Roman" w:hint="eastAsia"/>
          <w:sz w:val="24"/>
          <w:lang w:bidi="ar"/>
        </w:rPr>
        <w:t>2</w:t>
      </w:r>
      <w:r w:rsidR="00D028E0" w:rsidRPr="0020450B">
        <w:rPr>
          <w:rFonts w:ascii="Times New Roman" w:eastAsia="宋体" w:hAnsi="Times New Roman" w:cs="Times New Roman" w:hint="eastAsia"/>
          <w:sz w:val="24"/>
          <w:lang w:bidi="ar"/>
        </w:rPr>
        <w:t>跳以外</w:t>
      </w:r>
      <w:r w:rsidR="00FA0A96" w:rsidRPr="0020450B">
        <w:rPr>
          <w:rFonts w:ascii="Times New Roman" w:eastAsia="宋体" w:hAnsi="Times New Roman" w:cs="Times New Roman" w:hint="eastAsia"/>
          <w:sz w:val="24"/>
          <w:lang w:bidi="ar"/>
        </w:rPr>
        <w:t>节点</w:t>
      </w:r>
      <w:r w:rsidR="003F5C1C" w:rsidRPr="0020450B">
        <w:rPr>
          <w:rFonts w:ascii="Times New Roman" w:eastAsia="宋体" w:hAnsi="Times New Roman" w:cs="Times New Roman" w:hint="eastAsia"/>
          <w:sz w:val="24"/>
          <w:lang w:bidi="ar"/>
        </w:rPr>
        <w:t>。</w:t>
      </w:r>
    </w:p>
    <w:p w14:paraId="43CC9992" w14:textId="19AD6909" w:rsidR="00581CD7"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b/>
          <w:bCs/>
          <w:sz w:val="24"/>
          <w:lang w:bidi="ar"/>
        </w:rPr>
        <w:t>业务规则</w:t>
      </w:r>
      <w:r w:rsidRPr="0020450B">
        <w:rPr>
          <w:rFonts w:ascii="Times New Roman" w:eastAsia="宋体" w:hAnsi="Times New Roman" w:cs="Times New Roman"/>
          <w:b/>
          <w:bCs/>
          <w:sz w:val="24"/>
          <w:lang w:bidi="ar"/>
        </w:rPr>
        <w:t>3</w:t>
      </w:r>
      <w:r w:rsidRPr="0020450B">
        <w:rPr>
          <w:rFonts w:ascii="Times New Roman" w:eastAsia="宋体" w:hAnsi="Times New Roman" w:cs="Times New Roman"/>
          <w:sz w:val="24"/>
          <w:lang w:bidi="ar"/>
        </w:rPr>
        <w:t>：</w:t>
      </w:r>
      <w:r w:rsidR="0023360E" w:rsidRPr="0020450B">
        <w:rPr>
          <w:rFonts w:ascii="Times New Roman" w:eastAsia="宋体" w:hAnsi="Times New Roman" w:cs="Times New Roman" w:hint="eastAsia"/>
          <w:sz w:val="24"/>
          <w:lang w:bidi="ar"/>
        </w:rPr>
        <w:t>建议</w:t>
      </w:r>
      <w:r w:rsidR="00F802D6" w:rsidRPr="0020450B">
        <w:rPr>
          <w:rFonts w:ascii="Times New Roman" w:eastAsia="宋体" w:hAnsi="Times New Roman" w:cs="Times New Roman" w:hint="eastAsia"/>
          <w:sz w:val="24"/>
          <w:lang w:bidi="ar"/>
        </w:rPr>
        <w:t>根</w:t>
      </w:r>
      <w:r w:rsidR="00486561" w:rsidRPr="0020450B">
        <w:rPr>
          <w:rFonts w:ascii="Times New Roman" w:eastAsia="宋体" w:hAnsi="Times New Roman" w:cs="Times New Roman" w:hint="eastAsia"/>
          <w:sz w:val="24"/>
          <w:lang w:bidi="ar"/>
        </w:rPr>
        <w:t>根据</w:t>
      </w:r>
      <w:r w:rsidR="0023360E" w:rsidRPr="0020450B">
        <w:rPr>
          <w:rFonts w:ascii="Times New Roman" w:eastAsia="宋体" w:hAnsi="Times New Roman" w:cs="Times New Roman" w:hint="eastAsia"/>
          <w:sz w:val="24"/>
          <w:lang w:bidi="ar"/>
        </w:rPr>
        <w:t>实际场景丰富</w:t>
      </w:r>
      <w:r w:rsidR="00463EEE" w:rsidRPr="0020450B">
        <w:rPr>
          <w:rFonts w:ascii="Times New Roman" w:eastAsia="宋体" w:hAnsi="Times New Roman" w:cs="Times New Roman" w:hint="eastAsia"/>
          <w:sz w:val="24"/>
          <w:lang w:bidi="ar"/>
        </w:rPr>
        <w:t>或</w:t>
      </w:r>
      <w:r w:rsidR="0023360E" w:rsidRPr="0020450B">
        <w:rPr>
          <w:rFonts w:ascii="Times New Roman" w:eastAsia="宋体" w:hAnsi="Times New Roman" w:cs="Times New Roman" w:hint="eastAsia"/>
          <w:sz w:val="24"/>
          <w:lang w:bidi="ar"/>
        </w:rPr>
        <w:t>过滤</w:t>
      </w:r>
      <w:r w:rsidR="00E13DC4" w:rsidRPr="0020450B">
        <w:rPr>
          <w:rFonts w:ascii="Times New Roman" w:eastAsia="宋体" w:hAnsi="Times New Roman" w:cs="Times New Roman" w:hint="eastAsia"/>
          <w:sz w:val="24"/>
          <w:lang w:bidi="ar"/>
        </w:rPr>
        <w:t>网络资产</w:t>
      </w:r>
      <w:r w:rsidR="0023360E" w:rsidRPr="0020450B">
        <w:rPr>
          <w:rFonts w:ascii="Times New Roman" w:eastAsia="宋体" w:hAnsi="Times New Roman" w:cs="Times New Roman" w:hint="eastAsia"/>
          <w:sz w:val="24"/>
          <w:lang w:bidi="ar"/>
        </w:rPr>
        <w:t>子图</w:t>
      </w:r>
      <w:r w:rsidR="004737C2" w:rsidRPr="0020450B">
        <w:rPr>
          <w:rFonts w:ascii="Times New Roman" w:eastAsia="宋体" w:hAnsi="Times New Roman" w:cs="Times New Roman" w:hint="eastAsia"/>
          <w:sz w:val="24"/>
          <w:lang w:bidi="ar"/>
        </w:rPr>
        <w:t>，比如：</w:t>
      </w:r>
      <w:r w:rsidR="0005171F" w:rsidRPr="0020450B">
        <w:rPr>
          <w:rFonts w:ascii="Times New Roman" w:eastAsia="宋体" w:hAnsi="Times New Roman" w:cs="Times New Roman" w:hint="eastAsia"/>
          <w:sz w:val="24"/>
          <w:lang w:bidi="ar"/>
        </w:rPr>
        <w:t>对于</w:t>
      </w:r>
      <w:r w:rsidR="004737C2" w:rsidRPr="0020450B">
        <w:rPr>
          <w:rFonts w:ascii="Times New Roman" w:eastAsia="宋体" w:hAnsi="Times New Roman" w:cs="Times New Roman" w:hint="eastAsia"/>
          <w:sz w:val="24"/>
          <w:lang w:bidi="ar"/>
        </w:rPr>
        <w:t>某些</w:t>
      </w:r>
      <w:r w:rsidR="00BE7256" w:rsidRPr="0020450B">
        <w:rPr>
          <w:rFonts w:ascii="Times New Roman" w:eastAsia="宋体" w:hAnsi="Times New Roman" w:cs="Times New Roman" w:hint="eastAsia"/>
          <w:sz w:val="24"/>
          <w:lang w:bidi="ar"/>
        </w:rPr>
        <w:t>节点，</w:t>
      </w:r>
      <w:r w:rsidR="00502645" w:rsidRPr="0020450B">
        <w:rPr>
          <w:rFonts w:ascii="Times New Roman" w:eastAsia="宋体" w:hAnsi="Times New Roman" w:cs="Times New Roman" w:hint="eastAsia"/>
          <w:sz w:val="24"/>
          <w:lang w:bidi="ar"/>
        </w:rPr>
        <w:t>允许</w:t>
      </w:r>
      <w:r w:rsidRPr="0020450B">
        <w:rPr>
          <w:rFonts w:ascii="Times New Roman" w:eastAsia="宋体" w:hAnsi="Times New Roman" w:cs="Times New Roman"/>
          <w:sz w:val="24"/>
          <w:lang w:bidi="ar"/>
        </w:rPr>
        <w:t>加入与之关联的</w:t>
      </w:r>
      <w:r w:rsidR="00621CFF" w:rsidRPr="0020450B">
        <w:rPr>
          <w:rFonts w:ascii="Times New Roman" w:eastAsia="宋体" w:hAnsi="Times New Roman" w:cs="Times New Roman" w:hint="eastAsia"/>
          <w:sz w:val="24"/>
          <w:lang w:bidi="ar"/>
        </w:rPr>
        <w:t>3</w:t>
      </w:r>
      <w:r w:rsidRPr="0020450B">
        <w:rPr>
          <w:rFonts w:ascii="Times New Roman" w:eastAsia="宋体" w:hAnsi="Times New Roman" w:cs="Times New Roman"/>
          <w:sz w:val="24"/>
          <w:lang w:bidi="ar"/>
        </w:rPr>
        <w:t>跳</w:t>
      </w:r>
      <w:r w:rsidR="00621CFF" w:rsidRPr="0020450B">
        <w:rPr>
          <w:rFonts w:ascii="Times New Roman" w:eastAsia="宋体" w:hAnsi="Times New Roman" w:cs="Times New Roman" w:hint="eastAsia"/>
          <w:sz w:val="24"/>
          <w:lang w:bidi="ar"/>
        </w:rPr>
        <w:t>外</w:t>
      </w:r>
      <w:r w:rsidRPr="0020450B">
        <w:rPr>
          <w:rFonts w:ascii="Times New Roman" w:eastAsia="宋体" w:hAnsi="Times New Roman" w:cs="Times New Roman"/>
          <w:sz w:val="24"/>
          <w:lang w:bidi="ar"/>
        </w:rPr>
        <w:t>节点</w:t>
      </w:r>
      <w:r w:rsidR="004E3DEF" w:rsidRPr="0020450B">
        <w:rPr>
          <w:rFonts w:ascii="Times New Roman" w:eastAsia="宋体" w:hAnsi="Times New Roman" w:cs="Times New Roman" w:hint="eastAsia"/>
          <w:sz w:val="24"/>
          <w:lang w:bidi="ar"/>
        </w:rPr>
        <w:t>；</w:t>
      </w:r>
      <w:r w:rsidR="004737C2" w:rsidRPr="0020450B">
        <w:rPr>
          <w:rFonts w:ascii="Times New Roman" w:eastAsia="宋体" w:hAnsi="Times New Roman" w:cs="Times New Roman" w:hint="eastAsia"/>
          <w:sz w:val="24"/>
          <w:lang w:bidi="ar"/>
        </w:rPr>
        <w:t>又比如：</w:t>
      </w:r>
      <w:r w:rsidR="00027A2D" w:rsidRPr="0020450B">
        <w:rPr>
          <w:rFonts w:ascii="Times New Roman" w:eastAsia="宋体" w:hAnsi="Times New Roman" w:cs="Times New Roman" w:hint="eastAsia"/>
          <w:sz w:val="24"/>
          <w:lang w:bidi="ar"/>
        </w:rPr>
        <w:t>当一个节点有成百上千个同类型邻居节点</w:t>
      </w:r>
      <w:r w:rsidR="0020450B" w:rsidRPr="0020450B">
        <w:rPr>
          <w:rFonts w:ascii="Times New Roman" w:eastAsia="宋体" w:hAnsi="Times New Roman" w:cs="Times New Roman" w:hint="eastAsia"/>
          <w:sz w:val="24"/>
          <w:lang w:bidi="ar"/>
        </w:rPr>
        <w:t>（关联关系类型也一样）</w:t>
      </w:r>
      <w:r w:rsidR="00027A2D" w:rsidRPr="0020450B">
        <w:rPr>
          <w:rFonts w:ascii="Times New Roman" w:eastAsia="宋体" w:hAnsi="Times New Roman" w:cs="Times New Roman" w:hint="eastAsia"/>
          <w:sz w:val="24"/>
          <w:lang w:bidi="ar"/>
        </w:rPr>
        <w:t>时，</w:t>
      </w:r>
      <w:r w:rsidR="0020450B" w:rsidRPr="0020450B">
        <w:rPr>
          <w:rFonts w:ascii="Times New Roman" w:eastAsia="宋体" w:hAnsi="Times New Roman" w:cs="Times New Roman" w:hint="eastAsia"/>
          <w:sz w:val="24"/>
          <w:lang w:bidi="ar"/>
        </w:rPr>
        <w:t>可以适当过滤其</w:t>
      </w:r>
      <w:r w:rsidR="00027A2D" w:rsidRPr="0020450B">
        <w:rPr>
          <w:rFonts w:ascii="Times New Roman" w:eastAsia="宋体" w:hAnsi="Times New Roman" w:cs="Times New Roman" w:hint="eastAsia"/>
          <w:sz w:val="24"/>
          <w:lang w:bidi="ar"/>
        </w:rPr>
        <w:t>邻居节点</w:t>
      </w:r>
      <w:r w:rsidR="0020450B" w:rsidRPr="0020450B">
        <w:rPr>
          <w:rFonts w:ascii="Times New Roman" w:eastAsia="宋体" w:hAnsi="Times New Roman" w:cs="Times New Roman" w:hint="eastAsia"/>
          <w:sz w:val="24"/>
          <w:lang w:bidi="ar"/>
        </w:rPr>
        <w:t>，以减少子图总体规模</w:t>
      </w:r>
      <w:r w:rsidR="00027A2D" w:rsidRPr="0020450B">
        <w:rPr>
          <w:rFonts w:ascii="Times New Roman" w:eastAsia="宋体" w:hAnsi="Times New Roman" w:cs="Times New Roman" w:hint="eastAsia"/>
          <w:sz w:val="24"/>
          <w:lang w:bidi="ar"/>
        </w:rPr>
        <w:t>。</w:t>
      </w:r>
    </w:p>
    <w:p w14:paraId="5E42E7C6" w14:textId="6A163883" w:rsidR="00B33115" w:rsidRPr="0020450B" w:rsidRDefault="00F861BC" w:rsidP="0020450B">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hint="eastAsia"/>
          <w:b/>
          <w:bCs/>
          <w:sz w:val="24"/>
          <w:lang w:bidi="ar"/>
        </w:rPr>
        <w:t>业务规则</w:t>
      </w:r>
      <w:r w:rsidR="00113359" w:rsidRPr="0020450B">
        <w:rPr>
          <w:rFonts w:ascii="Times New Roman" w:eastAsia="宋体" w:hAnsi="Times New Roman" w:cs="Times New Roman"/>
          <w:b/>
          <w:bCs/>
          <w:sz w:val="24"/>
          <w:lang w:bidi="ar"/>
        </w:rPr>
        <w:t>4</w:t>
      </w:r>
      <w:r w:rsidRPr="0020450B">
        <w:rPr>
          <w:rFonts w:ascii="Times New Roman" w:eastAsia="宋体" w:hAnsi="Times New Roman" w:cs="Times New Roman" w:hint="eastAsia"/>
          <w:sz w:val="24"/>
          <w:lang w:bidi="ar"/>
        </w:rPr>
        <w:t>：</w:t>
      </w:r>
      <w:r w:rsidR="002140E3">
        <w:rPr>
          <w:rFonts w:ascii="Times New Roman" w:eastAsia="宋体" w:hAnsi="Times New Roman" w:cs="Times New Roman" w:hint="eastAsia"/>
          <w:sz w:val="24"/>
          <w:lang w:bidi="ar"/>
        </w:rPr>
        <w:t>建议</w:t>
      </w:r>
      <w:r w:rsidR="00113359" w:rsidRPr="0020450B">
        <w:rPr>
          <w:rFonts w:ascii="Times New Roman" w:eastAsia="宋体" w:hAnsi="Times New Roman" w:cs="Times New Roman" w:hint="eastAsia"/>
          <w:sz w:val="24"/>
          <w:lang w:bidi="ar"/>
        </w:rPr>
        <w:t>的</w:t>
      </w:r>
      <w:r w:rsidR="00E425DB" w:rsidRPr="0020450B">
        <w:rPr>
          <w:rFonts w:ascii="Times New Roman" w:eastAsia="宋体" w:hAnsi="Times New Roman" w:cs="Times New Roman" w:hint="eastAsia"/>
          <w:sz w:val="24"/>
          <w:lang w:bidi="ar"/>
        </w:rPr>
        <w:t>网络资产</w:t>
      </w:r>
      <w:r w:rsidR="00FE1E11" w:rsidRPr="0020450B">
        <w:rPr>
          <w:rFonts w:ascii="Times New Roman" w:eastAsia="宋体" w:hAnsi="Times New Roman" w:cs="Times New Roman" w:hint="eastAsia"/>
          <w:sz w:val="24"/>
          <w:lang w:bidi="ar"/>
        </w:rPr>
        <w:t>子图</w:t>
      </w:r>
      <w:r w:rsidR="00E425DB" w:rsidRPr="0020450B">
        <w:rPr>
          <w:rFonts w:ascii="Times New Roman" w:eastAsia="宋体" w:hAnsi="Times New Roman" w:cs="Times New Roman" w:hint="eastAsia"/>
          <w:sz w:val="24"/>
          <w:lang w:bidi="ar"/>
        </w:rPr>
        <w:t>规模</w:t>
      </w:r>
      <w:r w:rsidR="0062359E" w:rsidRPr="0020450B">
        <w:rPr>
          <w:rFonts w:ascii="Times New Roman" w:eastAsia="宋体" w:hAnsi="Times New Roman" w:cs="Times New Roman" w:hint="eastAsia"/>
          <w:sz w:val="24"/>
          <w:lang w:bidi="ar"/>
        </w:rPr>
        <w:t>如下</w:t>
      </w:r>
      <w:r w:rsidR="00112692"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1</w:t>
      </w:r>
      <w:r w:rsidR="0020450B" w:rsidRPr="0020450B">
        <w:rPr>
          <w:rFonts w:ascii="Times New Roman" w:eastAsia="宋体" w:hAnsi="Times New Roman" w:cs="Times New Roman" w:hint="eastAsia"/>
          <w:sz w:val="24"/>
          <w:lang w:bidi="ar"/>
        </w:rPr>
        <w:t>）</w:t>
      </w:r>
      <w:r w:rsidR="00D015EF" w:rsidRPr="0020450B">
        <w:rPr>
          <w:rFonts w:ascii="Times New Roman" w:eastAsia="宋体" w:hAnsi="Times New Roman" w:cs="Times New Roman" w:hint="eastAsia"/>
          <w:sz w:val="24"/>
          <w:lang w:bidi="ar"/>
        </w:rPr>
        <w:t>小型黑灰产</w:t>
      </w:r>
      <w:r w:rsidR="0023119A" w:rsidRPr="0020450B">
        <w:rPr>
          <w:rFonts w:ascii="Times New Roman" w:eastAsia="宋体" w:hAnsi="Times New Roman" w:cs="Times New Roman" w:hint="eastAsia"/>
          <w:sz w:val="24"/>
          <w:lang w:bidi="ar"/>
        </w:rPr>
        <w:t>团伙的</w:t>
      </w:r>
      <w:r w:rsidR="00D015EF" w:rsidRPr="0020450B">
        <w:rPr>
          <w:rFonts w:ascii="Times New Roman" w:eastAsia="宋体" w:hAnsi="Times New Roman" w:cs="Times New Roman" w:hint="eastAsia"/>
          <w:sz w:val="24"/>
          <w:lang w:bidi="ar"/>
        </w:rPr>
        <w:t>网络资产</w:t>
      </w:r>
      <w:r w:rsidR="0023119A" w:rsidRPr="0020450B">
        <w:rPr>
          <w:rFonts w:ascii="Times New Roman" w:eastAsia="宋体" w:hAnsi="Times New Roman" w:cs="Times New Roman" w:hint="eastAsia"/>
          <w:sz w:val="24"/>
          <w:lang w:bidi="ar"/>
        </w:rPr>
        <w:t>子图规模在</w:t>
      </w:r>
      <w:r w:rsidR="00210FA2" w:rsidRPr="0020450B">
        <w:rPr>
          <w:rFonts w:ascii="Times New Roman" w:eastAsia="宋体" w:hAnsi="Times New Roman" w:cs="Times New Roman"/>
          <w:sz w:val="24"/>
          <w:lang w:bidi="ar"/>
        </w:rPr>
        <w:t>4</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个节点、</w:t>
      </w:r>
      <w:r w:rsidR="00210FA2" w:rsidRPr="0020450B">
        <w:rPr>
          <w:rFonts w:ascii="Times New Roman" w:eastAsia="宋体" w:hAnsi="Times New Roman" w:cs="Times New Roman"/>
          <w:sz w:val="24"/>
          <w:lang w:bidi="ar"/>
        </w:rPr>
        <w:t>8</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2</w:t>
      </w:r>
      <w:r w:rsidR="0020450B" w:rsidRPr="0020450B">
        <w:rPr>
          <w:rFonts w:ascii="Times New Roman" w:eastAsia="宋体" w:hAnsi="Times New Roman" w:cs="Times New Roman" w:hint="eastAsia"/>
          <w:sz w:val="24"/>
          <w:lang w:bidi="ar"/>
        </w:rPr>
        <w:t>）</w:t>
      </w:r>
      <w:r w:rsidR="0023119A" w:rsidRPr="0020450B">
        <w:rPr>
          <w:rFonts w:ascii="Times New Roman" w:eastAsia="宋体" w:hAnsi="Times New Roman" w:cs="Times New Roman" w:hint="eastAsia"/>
          <w:sz w:val="24"/>
          <w:lang w:bidi="ar"/>
        </w:rPr>
        <w:t>中型</w:t>
      </w:r>
      <w:r w:rsidR="005C6BC9" w:rsidRPr="0020450B">
        <w:rPr>
          <w:rFonts w:ascii="Times New Roman" w:eastAsia="宋体" w:hAnsi="Times New Roman" w:cs="Times New Roman" w:hint="eastAsia"/>
          <w:sz w:val="24"/>
          <w:lang w:bidi="ar"/>
        </w:rPr>
        <w:t>黑灰产团伙的网络资产子图规模</w:t>
      </w:r>
      <w:r w:rsidR="0023119A" w:rsidRPr="0020450B">
        <w:rPr>
          <w:rFonts w:ascii="Times New Roman" w:eastAsia="宋体" w:hAnsi="Times New Roman" w:cs="Times New Roman" w:hint="eastAsia"/>
          <w:sz w:val="24"/>
          <w:lang w:bidi="ar"/>
        </w:rPr>
        <w:t>在</w:t>
      </w:r>
      <w:r w:rsidR="009C3544" w:rsidRPr="0020450B">
        <w:rPr>
          <w:rFonts w:ascii="Times New Roman" w:eastAsia="宋体" w:hAnsi="Times New Roman" w:cs="Times New Roman"/>
          <w:sz w:val="24"/>
          <w:lang w:bidi="ar"/>
        </w:rPr>
        <w:t>8</w:t>
      </w:r>
      <w:r w:rsidR="00910875" w:rsidRPr="0020450B">
        <w:rPr>
          <w:rFonts w:ascii="Times New Roman" w:eastAsia="宋体" w:hAnsi="Times New Roman" w:cs="Times New Roman"/>
          <w:sz w:val="24"/>
          <w:lang w:bidi="ar"/>
        </w:rPr>
        <w:t>0</w:t>
      </w:r>
      <w:r w:rsidR="0023119A" w:rsidRPr="0020450B">
        <w:rPr>
          <w:rFonts w:ascii="Times New Roman" w:eastAsia="宋体" w:hAnsi="Times New Roman" w:cs="Times New Roman"/>
          <w:sz w:val="24"/>
          <w:lang w:bidi="ar"/>
        </w:rPr>
        <w:t>0</w:t>
      </w:r>
      <w:r w:rsidR="0023119A" w:rsidRPr="0020450B">
        <w:rPr>
          <w:rFonts w:ascii="Times New Roman" w:eastAsia="宋体" w:hAnsi="Times New Roman" w:cs="Times New Roman" w:hint="eastAsia"/>
          <w:sz w:val="24"/>
          <w:lang w:bidi="ar"/>
        </w:rPr>
        <w:t>个节点、</w:t>
      </w:r>
      <w:r w:rsidR="009C3544" w:rsidRPr="0020450B">
        <w:rPr>
          <w:rFonts w:ascii="Times New Roman" w:eastAsia="宋体" w:hAnsi="Times New Roman" w:cs="Times New Roman"/>
          <w:sz w:val="24"/>
          <w:lang w:bidi="ar"/>
        </w:rPr>
        <w:t>1</w:t>
      </w:r>
      <w:r w:rsidR="004C5167" w:rsidRPr="0020450B">
        <w:rPr>
          <w:rFonts w:ascii="Times New Roman" w:eastAsia="宋体" w:hAnsi="Times New Roman" w:cs="Times New Roman"/>
          <w:sz w:val="24"/>
          <w:lang w:bidi="ar"/>
        </w:rPr>
        <w:t>6</w:t>
      </w:r>
      <w:r w:rsidR="0023119A"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3</w:t>
      </w:r>
      <w:r w:rsidR="0020450B" w:rsidRPr="0020450B">
        <w:rPr>
          <w:rFonts w:ascii="Times New Roman" w:eastAsia="宋体" w:hAnsi="Times New Roman" w:cs="Times New Roman" w:hint="eastAsia"/>
          <w:sz w:val="24"/>
          <w:lang w:bidi="ar"/>
        </w:rPr>
        <w:t>）</w:t>
      </w:r>
      <w:r w:rsidR="005C6BC9" w:rsidRPr="0020450B">
        <w:rPr>
          <w:rFonts w:ascii="Times New Roman" w:eastAsia="宋体" w:hAnsi="Times New Roman" w:cs="Times New Roman" w:hint="eastAsia"/>
          <w:sz w:val="24"/>
          <w:lang w:bidi="ar"/>
        </w:rPr>
        <w:t>大型黑灰产团伙的网络资产子图规模在</w:t>
      </w:r>
      <w:r w:rsidR="0040365F" w:rsidRPr="0020450B">
        <w:rPr>
          <w:rFonts w:ascii="Times New Roman" w:eastAsia="宋体" w:hAnsi="Times New Roman" w:cs="Times New Roman"/>
          <w:sz w:val="24"/>
          <w:lang w:bidi="ar"/>
        </w:rPr>
        <w:t>3</w:t>
      </w:r>
      <w:r w:rsidR="00FD00AA" w:rsidRPr="0020450B">
        <w:rPr>
          <w:rFonts w:ascii="Times New Roman" w:eastAsia="宋体" w:hAnsi="Times New Roman" w:cs="Times New Roman"/>
          <w:sz w:val="24"/>
          <w:lang w:bidi="ar"/>
        </w:rPr>
        <w:t>0</w:t>
      </w:r>
      <w:r w:rsidR="005C6BC9" w:rsidRPr="0020450B">
        <w:rPr>
          <w:rFonts w:ascii="Times New Roman" w:eastAsia="宋体" w:hAnsi="Times New Roman" w:cs="Times New Roman"/>
          <w:sz w:val="24"/>
          <w:lang w:bidi="ar"/>
        </w:rPr>
        <w:t>00</w:t>
      </w:r>
      <w:r w:rsidR="005C6BC9" w:rsidRPr="0020450B">
        <w:rPr>
          <w:rFonts w:ascii="Times New Roman" w:eastAsia="宋体" w:hAnsi="Times New Roman" w:cs="Times New Roman" w:hint="eastAsia"/>
          <w:sz w:val="24"/>
          <w:lang w:bidi="ar"/>
        </w:rPr>
        <w:t>个节点、</w:t>
      </w:r>
      <w:r w:rsidR="0040365F" w:rsidRPr="0020450B">
        <w:rPr>
          <w:rFonts w:ascii="Times New Roman" w:eastAsia="宋体" w:hAnsi="Times New Roman" w:cs="Times New Roman"/>
          <w:sz w:val="24"/>
          <w:lang w:bidi="ar"/>
        </w:rPr>
        <w:t>6</w:t>
      </w:r>
      <w:r w:rsidR="005C6BC9" w:rsidRPr="0020450B">
        <w:rPr>
          <w:rFonts w:ascii="Times New Roman" w:eastAsia="宋体" w:hAnsi="Times New Roman" w:cs="Times New Roman"/>
          <w:sz w:val="24"/>
          <w:lang w:bidi="ar"/>
        </w:rPr>
        <w:t>000</w:t>
      </w:r>
      <w:r w:rsidR="005C6BC9" w:rsidRPr="0020450B">
        <w:rPr>
          <w:rFonts w:ascii="Times New Roman" w:eastAsia="宋体" w:hAnsi="Times New Roman" w:cs="Times New Roman" w:hint="eastAsia"/>
          <w:sz w:val="24"/>
          <w:lang w:bidi="ar"/>
        </w:rPr>
        <w:t>条边以内</w:t>
      </w:r>
      <w:r w:rsidR="0040365F" w:rsidRPr="0020450B">
        <w:rPr>
          <w:rFonts w:ascii="Times New Roman" w:eastAsia="宋体" w:hAnsi="Times New Roman" w:cs="Times New Roman" w:hint="eastAsia"/>
          <w:sz w:val="24"/>
          <w:lang w:bidi="ar"/>
        </w:rPr>
        <w:t>。</w:t>
      </w:r>
    </w:p>
    <w:p w14:paraId="19819290" w14:textId="69D9A061"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3</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核心</w:t>
      </w:r>
      <w:r w:rsidR="004F1E76" w:rsidRPr="003B7142">
        <w:rPr>
          <w:rFonts w:ascii="Times New Roman" w:eastAsia="黑体" w:hAnsi="Times New Roman" w:cs="Times New Roman" w:hint="eastAsia"/>
          <w:color w:val="auto"/>
          <w:lang w:val="zh-TW" w:eastAsia="zh-TW"/>
        </w:rPr>
        <w:t>网络</w:t>
      </w:r>
      <w:r w:rsidR="00811977" w:rsidRPr="003B7142">
        <w:rPr>
          <w:rFonts w:ascii="Times New Roman" w:eastAsia="黑体" w:hAnsi="Times New Roman" w:cs="Times New Roman" w:hint="eastAsia"/>
          <w:color w:val="auto"/>
          <w:lang w:val="zh-TW" w:eastAsia="zh-TW"/>
        </w:rPr>
        <w:t>资产识别业务规则</w:t>
      </w:r>
    </w:p>
    <w:p w14:paraId="7477C2FF" w14:textId="37018B38" w:rsidR="00BE46F5" w:rsidRPr="003B7142" w:rsidRDefault="00397D06" w:rsidP="00BE46F5">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w:t>
      </w:r>
      <w:r w:rsidR="00917E36" w:rsidRPr="003B7142">
        <w:rPr>
          <w:rFonts w:ascii="Times New Roman" w:eastAsia="宋体" w:hAnsi="Times New Roman" w:cs="Times New Roman" w:hint="eastAsia"/>
          <w:sz w:val="24"/>
        </w:rPr>
        <w:t>核心</w:t>
      </w:r>
      <w:r w:rsidR="00236083" w:rsidRPr="003B7142">
        <w:rPr>
          <w:rFonts w:ascii="Times New Roman" w:eastAsia="宋体" w:hAnsi="Times New Roman" w:cs="Times New Roman" w:hint="eastAsia"/>
          <w:sz w:val="24"/>
        </w:rPr>
        <w:t>网络</w:t>
      </w:r>
      <w:r w:rsidR="00917E36" w:rsidRPr="003B7142">
        <w:rPr>
          <w:rFonts w:ascii="Times New Roman" w:eastAsia="宋体" w:hAnsi="Times New Roman" w:cs="Times New Roman" w:hint="eastAsia"/>
          <w:sz w:val="24"/>
        </w:rPr>
        <w:t>资产</w:t>
      </w:r>
      <w:r w:rsidR="00236083" w:rsidRPr="003B7142">
        <w:rPr>
          <w:rFonts w:ascii="Times New Roman" w:eastAsia="宋体" w:hAnsi="Times New Roman" w:cs="Times New Roman" w:hint="eastAsia"/>
          <w:sz w:val="24"/>
        </w:rPr>
        <w:t>的</w:t>
      </w:r>
      <w:r w:rsidRPr="003B7142">
        <w:rPr>
          <w:rFonts w:ascii="Times New Roman" w:eastAsia="宋体" w:hAnsi="Times New Roman" w:cs="Times New Roman" w:hint="eastAsia"/>
          <w:sz w:val="24"/>
        </w:rPr>
        <w:t>基础</w:t>
      </w:r>
      <w:r w:rsidR="00236083" w:rsidRPr="003B7142">
        <w:rPr>
          <w:rFonts w:ascii="Times New Roman" w:eastAsia="宋体" w:hAnsi="Times New Roman" w:cs="Times New Roman" w:hint="eastAsia"/>
          <w:sz w:val="24"/>
        </w:rPr>
        <w:t>业务规则</w:t>
      </w:r>
      <w:r w:rsidRPr="003B7142">
        <w:rPr>
          <w:rFonts w:ascii="Times New Roman" w:eastAsia="宋体" w:hAnsi="Times New Roman" w:cs="Times New Roman" w:hint="eastAsia"/>
          <w:sz w:val="24"/>
        </w:rPr>
        <w:t>以供参考</w:t>
      </w:r>
      <w:r w:rsidR="002140E3">
        <w:rPr>
          <w:rFonts w:ascii="Times New Roman" w:eastAsia="宋体" w:hAnsi="Times New Roman" w:cs="Times New Roman" w:hint="eastAsia"/>
          <w:sz w:val="24"/>
        </w:rPr>
        <w:t>。</w:t>
      </w:r>
    </w:p>
    <w:p w14:paraId="7FC2A9EB" w14:textId="3E6B45EA" w:rsidR="00E713D6" w:rsidRDefault="00811977">
      <w:pPr>
        <w:spacing w:line="360" w:lineRule="auto"/>
        <w:ind w:firstLineChars="200" w:firstLine="482"/>
        <w:rPr>
          <w:rFonts w:ascii="宋体" w:eastAsia="宋体" w:hAnsi="宋体" w:cs="宋体"/>
          <w:sz w:val="24"/>
          <w:lang w:bidi="ar"/>
        </w:rPr>
      </w:pPr>
      <w:r w:rsidRPr="003B7142">
        <w:rPr>
          <w:rFonts w:ascii="宋体" w:eastAsia="宋体" w:hAnsi="宋体" w:cs="宋体" w:hint="eastAsia"/>
          <w:b/>
          <w:bCs/>
          <w:sz w:val="24"/>
          <w:lang w:bidi="ar"/>
        </w:rPr>
        <w:t>业务规则</w:t>
      </w:r>
      <w:r w:rsidR="003B7142">
        <w:rPr>
          <w:rFonts w:ascii="宋体" w:eastAsia="宋体" w:hAnsi="宋体" w:cs="宋体" w:hint="eastAsia"/>
          <w:b/>
          <w:bCs/>
          <w:sz w:val="24"/>
          <w:lang w:bidi="ar"/>
        </w:rPr>
        <w:t>1</w:t>
      </w:r>
      <w:r w:rsidRPr="003B7142">
        <w:rPr>
          <w:rFonts w:ascii="宋体" w:eastAsia="宋体" w:hAnsi="宋体" w:cs="宋体" w:hint="eastAsia"/>
          <w:sz w:val="24"/>
          <w:lang w:bidi="ar"/>
        </w:rPr>
        <w:t>：如果</w:t>
      </w:r>
      <w:r w:rsidR="003B7142">
        <w:rPr>
          <w:rFonts w:ascii="宋体" w:eastAsia="宋体" w:hAnsi="宋体" w:cs="宋体" w:hint="eastAsia"/>
          <w:sz w:val="24"/>
          <w:lang w:bidi="ar"/>
        </w:rPr>
        <w:t>某个网络</w:t>
      </w:r>
      <w:r w:rsidRPr="003B7142">
        <w:rPr>
          <w:rFonts w:ascii="宋体" w:eastAsia="宋体" w:hAnsi="宋体" w:cs="宋体" w:hint="eastAsia"/>
          <w:sz w:val="24"/>
          <w:lang w:bidi="ar"/>
        </w:rPr>
        <w:t>资产5</w:t>
      </w:r>
      <w:r w:rsidRPr="003B7142">
        <w:rPr>
          <w:rFonts w:ascii="宋体" w:eastAsia="宋体" w:hAnsi="宋体" w:cs="宋体"/>
          <w:sz w:val="24"/>
          <w:lang w:bidi="ar"/>
        </w:rPr>
        <w:t>0%</w:t>
      </w:r>
      <w:r w:rsidRPr="003B7142">
        <w:rPr>
          <w:rFonts w:ascii="宋体" w:eastAsia="宋体" w:hAnsi="宋体" w:cs="宋体" w:hint="eastAsia"/>
          <w:sz w:val="24"/>
          <w:lang w:bidi="ar"/>
        </w:rPr>
        <w:t>以上的邻边</w:t>
      </w:r>
      <w:r w:rsidRPr="003B7142">
        <w:rPr>
          <w:rFonts w:ascii="宋体" w:eastAsia="宋体" w:hAnsi="宋体" w:cs="宋体"/>
          <w:sz w:val="24"/>
          <w:lang w:bidi="ar"/>
        </w:rPr>
        <w:t>关联强度较弱，则</w:t>
      </w:r>
      <w:r w:rsidRPr="003B7142">
        <w:rPr>
          <w:rFonts w:ascii="宋体" w:eastAsia="宋体" w:hAnsi="宋体" w:cs="宋体" w:hint="eastAsia"/>
          <w:sz w:val="24"/>
          <w:lang w:bidi="ar"/>
        </w:rPr>
        <w:t>该资产不被认为是核心</w:t>
      </w:r>
      <w:r w:rsidR="00B2758B">
        <w:rPr>
          <w:rFonts w:ascii="宋体" w:eastAsia="宋体" w:hAnsi="宋体" w:cs="宋体" w:hint="eastAsia"/>
          <w:sz w:val="24"/>
          <w:lang w:bidi="ar"/>
        </w:rPr>
        <w:t>网络</w:t>
      </w:r>
      <w:r w:rsidRPr="003B7142">
        <w:rPr>
          <w:rFonts w:ascii="宋体" w:eastAsia="宋体" w:hAnsi="宋体" w:cs="宋体" w:hint="eastAsia"/>
          <w:sz w:val="24"/>
          <w:lang w:bidi="ar"/>
        </w:rPr>
        <w:t>资产。</w:t>
      </w:r>
    </w:p>
    <w:p w14:paraId="34660570" w14:textId="6163FE42" w:rsidR="0040365F" w:rsidRPr="0040365F" w:rsidRDefault="0040365F">
      <w:pPr>
        <w:spacing w:line="360" w:lineRule="auto"/>
        <w:ind w:firstLineChars="200" w:firstLine="482"/>
        <w:rPr>
          <w:rFonts w:ascii="Times New Roman" w:eastAsia="宋体" w:hAnsi="Times New Roman" w:cs="Times New Roman"/>
          <w:sz w:val="24"/>
          <w:lang w:bidi="ar"/>
        </w:rPr>
      </w:pPr>
      <w:r w:rsidRPr="0040365F">
        <w:rPr>
          <w:rFonts w:ascii="Times New Roman" w:eastAsia="宋体" w:hAnsi="Times New Roman" w:cs="Times New Roman"/>
          <w:b/>
          <w:bCs/>
          <w:sz w:val="24"/>
          <w:lang w:bidi="ar"/>
        </w:rPr>
        <w:t>业务规则</w:t>
      </w:r>
      <w:r w:rsidRPr="0040365F">
        <w:rPr>
          <w:rFonts w:ascii="Times New Roman" w:eastAsia="宋体" w:hAnsi="Times New Roman" w:cs="Times New Roman"/>
          <w:b/>
          <w:bCs/>
          <w:sz w:val="24"/>
          <w:lang w:bidi="ar"/>
        </w:rPr>
        <w:t>2</w:t>
      </w:r>
      <w:r w:rsidRPr="0040365F">
        <w:rPr>
          <w:rFonts w:ascii="Times New Roman" w:eastAsia="宋体" w:hAnsi="Times New Roman" w:cs="Times New Roman"/>
          <w:b/>
          <w:bCs/>
          <w:sz w:val="24"/>
          <w:lang w:bidi="ar"/>
        </w:rPr>
        <w:t>：</w:t>
      </w:r>
      <w:r w:rsidR="00AD20D5">
        <w:rPr>
          <w:rFonts w:ascii="Times New Roman" w:eastAsia="宋体" w:hAnsi="Times New Roman" w:cs="Times New Roman" w:hint="eastAsia"/>
          <w:sz w:val="24"/>
          <w:lang w:bidi="ar"/>
        </w:rPr>
        <w:t>同时关联</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个以上</w:t>
      </w:r>
      <w:r w:rsidRPr="0040365F">
        <w:rPr>
          <w:rFonts w:ascii="Times New Roman" w:eastAsia="宋体" w:hAnsi="Times New Roman" w:cs="Times New Roman"/>
          <w:sz w:val="24"/>
          <w:lang w:bidi="ar"/>
        </w:rPr>
        <w:t>IP</w:t>
      </w:r>
      <w:r w:rsidRPr="0040365F">
        <w:rPr>
          <w:rFonts w:ascii="Times New Roman" w:eastAsia="宋体" w:hAnsi="Times New Roman" w:cs="Times New Roman"/>
          <w:sz w:val="24"/>
          <w:lang w:bidi="ar"/>
        </w:rPr>
        <w:t>地址</w:t>
      </w:r>
      <w:r w:rsidR="002A427B">
        <w:rPr>
          <w:rFonts w:ascii="Times New Roman" w:eastAsia="宋体" w:hAnsi="Times New Roman" w:cs="Times New Roman" w:hint="eastAsia"/>
          <w:sz w:val="24"/>
          <w:lang w:bidi="ar"/>
        </w:rPr>
        <w:t>的</w:t>
      </w:r>
      <w:r w:rsidR="002A427B" w:rsidRPr="0040365F">
        <w:rPr>
          <w:rFonts w:ascii="Times New Roman" w:eastAsia="宋体" w:hAnsi="Times New Roman" w:cs="Times New Roman" w:hint="eastAsia"/>
          <w:sz w:val="24"/>
          <w:lang w:bidi="ar"/>
        </w:rPr>
        <w:t>D</w:t>
      </w:r>
      <w:r w:rsidR="002A427B" w:rsidRPr="0040365F">
        <w:rPr>
          <w:rFonts w:ascii="Times New Roman" w:eastAsia="宋体" w:hAnsi="Times New Roman" w:cs="Times New Roman"/>
          <w:sz w:val="24"/>
          <w:lang w:bidi="ar"/>
        </w:rPr>
        <w:t>omain</w:t>
      </w:r>
      <w:r w:rsidR="002A427B" w:rsidRPr="0040365F">
        <w:rPr>
          <w:rFonts w:ascii="Times New Roman" w:eastAsia="宋体" w:hAnsi="Times New Roman" w:cs="Times New Roman"/>
          <w:sz w:val="24"/>
          <w:lang w:bidi="ar"/>
        </w:rPr>
        <w:t>网络资产</w:t>
      </w:r>
      <w:r w:rsidR="00AD20D5">
        <w:rPr>
          <w:rFonts w:ascii="Times New Roman" w:eastAsia="宋体" w:hAnsi="Times New Roman" w:cs="Times New Roman" w:hint="eastAsia"/>
          <w:sz w:val="24"/>
          <w:lang w:bidi="ar"/>
        </w:rPr>
        <w:t>很大概率使用了内容分发</w:t>
      </w:r>
      <w:r w:rsidR="002A427B">
        <w:rPr>
          <w:rFonts w:ascii="Times New Roman" w:eastAsia="宋体" w:hAnsi="Times New Roman" w:cs="Times New Roman" w:hint="eastAsia"/>
          <w:sz w:val="24"/>
          <w:lang w:bidi="ar"/>
        </w:rPr>
        <w:t>网络</w:t>
      </w:r>
      <w:r w:rsidR="00AD20D5">
        <w:rPr>
          <w:rFonts w:ascii="Times New Roman" w:eastAsia="宋体" w:hAnsi="Times New Roman" w:cs="Times New Roman" w:hint="eastAsia"/>
          <w:sz w:val="24"/>
          <w:lang w:bidi="ar"/>
        </w:rPr>
        <w:t>。</w:t>
      </w:r>
      <w:r w:rsidR="0077652E">
        <w:rPr>
          <w:rFonts w:ascii="Times New Roman" w:eastAsia="宋体" w:hAnsi="Times New Roman" w:cs="Times New Roman" w:hint="eastAsia"/>
          <w:sz w:val="24"/>
          <w:lang w:bidi="ar"/>
        </w:rPr>
        <w:t>因此，</w:t>
      </w:r>
      <w:r w:rsidR="002A427B">
        <w:rPr>
          <w:rFonts w:ascii="Times New Roman" w:eastAsia="宋体" w:hAnsi="Times New Roman" w:cs="Times New Roman" w:hint="eastAsia"/>
          <w:sz w:val="24"/>
          <w:lang w:bidi="ar"/>
        </w:rPr>
        <w:t>D</w:t>
      </w:r>
      <w:r w:rsidR="002A427B">
        <w:rPr>
          <w:rFonts w:ascii="Times New Roman" w:eastAsia="宋体" w:hAnsi="Times New Roman" w:cs="Times New Roman"/>
          <w:sz w:val="24"/>
          <w:lang w:bidi="ar"/>
        </w:rPr>
        <w:t>o</w:t>
      </w:r>
      <w:r w:rsidR="002A427B">
        <w:rPr>
          <w:rFonts w:ascii="Times New Roman" w:eastAsia="宋体" w:hAnsi="Times New Roman" w:cs="Times New Roman" w:hint="eastAsia"/>
          <w:sz w:val="24"/>
          <w:lang w:bidi="ar"/>
        </w:rPr>
        <w:t>main</w:t>
      </w:r>
      <w:r w:rsidR="00D8737E">
        <w:rPr>
          <w:rFonts w:ascii="Times New Roman" w:eastAsia="宋体" w:hAnsi="Times New Roman" w:cs="Times New Roman" w:hint="eastAsia"/>
          <w:sz w:val="24"/>
          <w:lang w:bidi="ar"/>
        </w:rPr>
        <w:t>网络</w:t>
      </w:r>
      <w:r w:rsidR="002A427B">
        <w:rPr>
          <w:rFonts w:ascii="Times New Roman" w:eastAsia="宋体" w:hAnsi="Times New Roman" w:cs="Times New Roman" w:hint="eastAsia"/>
          <w:sz w:val="24"/>
          <w:lang w:bidi="ar"/>
        </w:rPr>
        <w:t>资产</w:t>
      </w:r>
      <w:r w:rsidR="00AD20D5">
        <w:rPr>
          <w:rFonts w:ascii="Times New Roman" w:eastAsia="宋体" w:hAnsi="Times New Roman" w:cs="Times New Roman" w:hint="eastAsia"/>
          <w:sz w:val="24"/>
          <w:lang w:bidi="ar"/>
        </w:rPr>
        <w:t>所关联的多个</w:t>
      </w:r>
      <w:r>
        <w:rPr>
          <w:rFonts w:ascii="Times New Roman" w:eastAsia="宋体" w:hAnsi="Times New Roman" w:cs="Times New Roman" w:hint="eastAsia"/>
          <w:sz w:val="24"/>
          <w:lang w:bidi="ar"/>
        </w:rPr>
        <w:t>I</w:t>
      </w:r>
      <w:r>
        <w:rPr>
          <w:rFonts w:ascii="Times New Roman" w:eastAsia="宋体" w:hAnsi="Times New Roman" w:cs="Times New Roman"/>
          <w:sz w:val="24"/>
          <w:lang w:bidi="ar"/>
        </w:rPr>
        <w:t>P</w:t>
      </w:r>
      <w:r>
        <w:rPr>
          <w:rFonts w:ascii="Times New Roman" w:eastAsia="宋体" w:hAnsi="Times New Roman" w:cs="Times New Roman" w:hint="eastAsia"/>
          <w:sz w:val="24"/>
          <w:lang w:bidi="ar"/>
        </w:rPr>
        <w:t>地址</w:t>
      </w:r>
      <w:r w:rsidR="00AD20D5">
        <w:rPr>
          <w:rFonts w:ascii="Times New Roman" w:eastAsia="宋体" w:hAnsi="Times New Roman" w:cs="Times New Roman" w:hint="eastAsia"/>
          <w:sz w:val="24"/>
          <w:lang w:bidi="ar"/>
        </w:rPr>
        <w:t>不被认为是核心网络资产。</w:t>
      </w:r>
    </w:p>
    <w:p w14:paraId="69FD8AAA" w14:textId="726EC5D6"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4</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关键链路识别业务规则</w:t>
      </w:r>
    </w:p>
    <w:p w14:paraId="1EE511DE" w14:textId="5146BDB5" w:rsidR="002A7118" w:rsidRPr="003B7142" w:rsidRDefault="002A7118" w:rsidP="002A7118">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我们提供了一些识别关键链路的基础业务规则以供参考。</w:t>
      </w:r>
    </w:p>
    <w:p w14:paraId="077D276D" w14:textId="3BF8A6E5"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1</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资产间长度</w:t>
      </w:r>
      <w:r w:rsidR="003D2ABE">
        <w:rPr>
          <w:rFonts w:ascii="Times New Roman" w:eastAsia="宋体" w:hAnsi="Times New Roman" w:cs="Times New Roman" w:hint="eastAsia"/>
          <w:sz w:val="24"/>
          <w:lang w:bidi="ar"/>
        </w:rPr>
        <w:t>大于</w:t>
      </w:r>
      <w:r w:rsidRPr="003B7142">
        <w:rPr>
          <w:rFonts w:ascii="Times New Roman" w:eastAsia="宋体" w:hAnsi="Times New Roman" w:cs="Times New Roman"/>
          <w:sz w:val="24"/>
          <w:lang w:bidi="ar"/>
        </w:rPr>
        <w:t>4</w:t>
      </w:r>
      <w:r w:rsidRPr="003B7142">
        <w:rPr>
          <w:rFonts w:ascii="Times New Roman" w:eastAsia="宋体" w:hAnsi="Times New Roman" w:cs="Times New Roman"/>
          <w:sz w:val="24"/>
          <w:lang w:bidi="ar"/>
        </w:rPr>
        <w:t>跳的路径</w:t>
      </w:r>
      <w:r w:rsidR="003D2ABE">
        <w:rPr>
          <w:rFonts w:ascii="Times New Roman" w:eastAsia="宋体" w:hAnsi="Times New Roman" w:cs="Times New Roman" w:hint="eastAsia"/>
          <w:sz w:val="24"/>
          <w:lang w:bidi="ar"/>
        </w:rPr>
        <w:t>不</w:t>
      </w:r>
      <w:r w:rsidRPr="003B7142">
        <w:rPr>
          <w:rFonts w:ascii="Times New Roman" w:eastAsia="宋体" w:hAnsi="Times New Roman" w:cs="Times New Roman"/>
          <w:sz w:val="24"/>
          <w:lang w:bidi="ar"/>
        </w:rPr>
        <w:t>被认为是关键链路</w:t>
      </w:r>
      <w:r w:rsidR="003D2ABE">
        <w:rPr>
          <w:rFonts w:ascii="Times New Roman" w:eastAsia="宋体" w:hAnsi="Times New Roman" w:cs="Times New Roman" w:hint="eastAsia"/>
          <w:sz w:val="24"/>
          <w:lang w:bidi="ar"/>
        </w:rPr>
        <w:t>。</w:t>
      </w:r>
    </w:p>
    <w:p w14:paraId="675E4202" w14:textId="2D0B5953"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2</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w:t>
      </w:r>
      <w:r w:rsidR="003D2ABE">
        <w:rPr>
          <w:rFonts w:ascii="Times New Roman" w:eastAsia="宋体" w:hAnsi="Times New Roman" w:cs="Times New Roman" w:hint="eastAsia"/>
          <w:sz w:val="24"/>
          <w:lang w:bidi="ar"/>
        </w:rPr>
        <w:t>存在多条路径时，路径越短越重要。</w:t>
      </w:r>
    </w:p>
    <w:p w14:paraId="26173685" w14:textId="5A17C9AD"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3</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资产间路径</w:t>
      </w:r>
      <w:r w:rsidR="003D2ABE">
        <w:rPr>
          <w:rFonts w:ascii="Times New Roman" w:eastAsia="宋体" w:hAnsi="Times New Roman" w:cs="Times New Roman" w:hint="eastAsia"/>
          <w:sz w:val="24"/>
          <w:lang w:bidi="ar"/>
        </w:rPr>
        <w:t>的关联强度越强则越重要。</w:t>
      </w:r>
    </w:p>
    <w:p w14:paraId="298DCFE9" w14:textId="5B99C76B" w:rsidR="0011194C" w:rsidRPr="003B7142" w:rsidRDefault="0011194C"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Pr>
          <w:rFonts w:ascii="Times New Roman" w:eastAsia="PMingLiU" w:hAnsi="Times New Roman" w:cs="Times New Roman"/>
          <w:color w:val="auto"/>
          <w:lang w:val="zh-TW" w:eastAsia="zh-TW"/>
        </w:rPr>
        <w:t>5</w:t>
      </w:r>
      <w:r w:rsidRPr="003B7142">
        <w:rPr>
          <w:rFonts w:ascii="Times New Roman" w:eastAsia="黑体" w:hAnsi="Times New Roman" w:cs="Times New Roman" w:hint="eastAsia"/>
          <w:color w:val="auto"/>
          <w:lang w:val="zh-TW" w:eastAsia="zh-TW"/>
        </w:rPr>
        <w:t>：</w:t>
      </w:r>
      <w:r>
        <w:rPr>
          <w:rFonts w:ascii="Times New Roman" w:eastAsia="黑体" w:hAnsi="Times New Roman" w:cs="Times New Roman" w:hint="eastAsia"/>
          <w:color w:val="auto"/>
          <w:lang w:val="zh-TW" w:eastAsia="zh-TW"/>
        </w:rPr>
        <w:t>黑灰产网络资产图谱构建方法</w:t>
      </w:r>
    </w:p>
    <w:p w14:paraId="2760946D" w14:textId="28042723" w:rsidR="0011194C" w:rsidRPr="00387F1D" w:rsidRDefault="008B0846" w:rsidP="0020450B">
      <w:pPr>
        <w:pStyle w:val="16"/>
        <w:spacing w:beforeLines="50" w:before="156" w:afterLines="50" w:after="156" w:line="360" w:lineRule="auto"/>
        <w:rPr>
          <w:rFonts w:ascii="宋体" w:eastAsia="宋体" w:hAnsi="宋体"/>
          <w:sz w:val="24"/>
          <w:szCs w:val="24"/>
        </w:rPr>
      </w:pPr>
      <w:r>
        <w:rPr>
          <w:rFonts w:ascii="宋体" w:eastAsia="宋体" w:hAnsi="宋体" w:hint="eastAsia"/>
          <w:sz w:val="24"/>
          <w:szCs w:val="24"/>
          <w:lang w:eastAsia="zh-Hans"/>
        </w:rPr>
        <w:t>主要</w:t>
      </w:r>
      <w:r w:rsidR="0020450B">
        <w:rPr>
          <w:rFonts w:ascii="宋体" w:eastAsia="宋体" w:hAnsi="宋体" w:hint="eastAsia"/>
          <w:sz w:val="24"/>
          <w:szCs w:val="24"/>
          <w:lang w:eastAsia="zh-Hans"/>
        </w:rPr>
        <w:t>撰写人：</w:t>
      </w:r>
      <w:r w:rsidR="0011194C" w:rsidRPr="00387F1D">
        <w:rPr>
          <w:rFonts w:ascii="宋体" w:eastAsia="宋体" w:hAnsi="宋体" w:hint="eastAsia"/>
          <w:sz w:val="24"/>
          <w:szCs w:val="24"/>
          <w:lang w:eastAsia="zh-Hans"/>
        </w:rPr>
        <w:t>中</w:t>
      </w:r>
      <w:r w:rsidR="0011194C" w:rsidRPr="00387F1D">
        <w:rPr>
          <w:rFonts w:ascii="宋体" w:eastAsia="宋体" w:hAnsi="宋体"/>
          <w:sz w:val="24"/>
          <w:szCs w:val="24"/>
          <w:lang w:eastAsia="zh-Hans"/>
        </w:rPr>
        <w:t>南大学 赵颖；奇安信科技集团 黄鑫</w:t>
      </w:r>
      <w:r w:rsidR="00AA2A25">
        <w:rPr>
          <w:rFonts w:ascii="宋体" w:eastAsia="宋体" w:hAnsi="宋体" w:hint="eastAsia"/>
          <w:sz w:val="24"/>
          <w:szCs w:val="24"/>
          <w:lang w:eastAsia="zh-Hans"/>
        </w:rPr>
        <w:t xml:space="preserve"> </w:t>
      </w:r>
      <w:r w:rsidR="00AA2A25">
        <w:rPr>
          <w:rFonts w:ascii="宋体" w:eastAsia="宋体" w:hAnsi="宋体" w:hint="eastAsia"/>
          <w:sz w:val="24"/>
          <w:szCs w:val="24"/>
        </w:rPr>
        <w:t>赵晋龙</w:t>
      </w:r>
    </w:p>
    <w:p w14:paraId="3F2AD3D1"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1  </w:t>
      </w:r>
      <w:r w:rsidRPr="00022F62">
        <w:rPr>
          <w:rFonts w:ascii="Times New Roman" w:eastAsia="黑体" w:hAnsi="Times New Roman" w:cs="Times New Roman"/>
          <w:b w:val="0"/>
          <w:bCs w:val="0"/>
          <w:sz w:val="30"/>
          <w:szCs w:val="30"/>
        </w:rPr>
        <w:t>引言</w:t>
      </w:r>
    </w:p>
    <w:p w14:paraId="690CD7EF"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网络黑灰产是指网络世界中违法违规的产业形态，它们依托于网络技术和互联网环境，进行有组织、有目的、有分工的规模化违法违规活动，影响着网络生态的健康发展，甚至威胁着网民生命财产安全。</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业务直接触犯法律，比如：黄赌毒枪业务、网络诈骗、黑客攻击等；</w:t>
      </w:r>
      <w:r w:rsidRPr="00022F62">
        <w:rPr>
          <w:rFonts w:ascii="Times New Roman" w:eastAsia="宋体" w:hAnsi="Times New Roman" w:cs="Times New Roman"/>
          <w:sz w:val="24"/>
        </w:rPr>
        <w:t>“</w:t>
      </w:r>
      <w:r w:rsidRPr="00022F62">
        <w:rPr>
          <w:rFonts w:ascii="Times New Roman" w:eastAsia="宋体" w:hAnsi="Times New Roman" w:cs="Times New Roman"/>
          <w:sz w:val="24"/>
        </w:rPr>
        <w:t>灰产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业务游走在法律边缘并为</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提供辅助，比如：垃圾信息、恶意注册、虚假认证等。近年来，网络黑灰产呈现加速蔓延之势，</w:t>
      </w:r>
      <w:r w:rsidRPr="00022F62">
        <w:rPr>
          <w:rFonts w:ascii="Times New Roman" w:eastAsia="宋体" w:hAnsi="Times New Roman" w:cs="Times New Roman"/>
          <w:sz w:val="24"/>
        </w:rPr>
        <w:t>2018</w:t>
      </w:r>
      <w:r w:rsidRPr="00022F62">
        <w:rPr>
          <w:rFonts w:ascii="Times New Roman" w:eastAsia="宋体" w:hAnsi="Times New Roman" w:cs="Times New Roman"/>
          <w:sz w:val="24"/>
        </w:rPr>
        <w:t>年《网络黑灰产治理研究报告》显示，当年国内超</w:t>
      </w:r>
      <w:r w:rsidRPr="00022F62">
        <w:rPr>
          <w:rFonts w:ascii="Times New Roman" w:eastAsia="宋体" w:hAnsi="Times New Roman" w:cs="Times New Roman"/>
          <w:sz w:val="24"/>
        </w:rPr>
        <w:t>7</w:t>
      </w:r>
      <w:r w:rsidRPr="00022F62">
        <w:rPr>
          <w:rFonts w:ascii="Times New Roman" w:eastAsia="宋体" w:hAnsi="Times New Roman" w:cs="Times New Roman"/>
          <w:sz w:val="24"/>
        </w:rPr>
        <w:t>亿网民受黑灰产影响，造成经济损失估算达</w:t>
      </w:r>
      <w:r w:rsidRPr="00022F62">
        <w:rPr>
          <w:rFonts w:ascii="Times New Roman" w:eastAsia="宋体" w:hAnsi="Times New Roman" w:cs="Times New Roman"/>
          <w:sz w:val="24"/>
        </w:rPr>
        <w:t>900</w:t>
      </w:r>
      <w:r w:rsidRPr="00022F62">
        <w:rPr>
          <w:rFonts w:ascii="Times New Roman" w:eastAsia="宋体" w:hAnsi="Times New Roman" w:cs="Times New Roman"/>
          <w:sz w:val="24"/>
        </w:rPr>
        <w:t>亿元，且网络诈骗案每年以</w:t>
      </w:r>
      <w:r w:rsidRPr="00022F62">
        <w:rPr>
          <w:rFonts w:ascii="Times New Roman" w:eastAsia="宋体" w:hAnsi="Times New Roman" w:cs="Times New Roman"/>
          <w:sz w:val="24"/>
        </w:rPr>
        <w:t>20%</w:t>
      </w:r>
      <w:r w:rsidRPr="00022F62">
        <w:rPr>
          <w:rFonts w:ascii="Times New Roman" w:eastAsia="宋体" w:hAnsi="Times New Roman" w:cs="Times New Roman"/>
          <w:sz w:val="24"/>
        </w:rPr>
        <w:t>以上速度增长。</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年《全球风险报告》指出，网络黑灰产的市场效益比肩世界第三大经济体，网络犯罪将是未来十年全球最大风险之一。</w:t>
      </w:r>
    </w:p>
    <w:p w14:paraId="2CC4D1F4"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具有链条化、团伙化、资产化和跨域化等特点。链条化是指黑灰产形成了环环相扣的上、中、下游产业链，共同配合完成非法牟利。资产化是指黑灰产团伙掌握大量且关联复杂的多种网络资产，以支撑产业链的网络化运转，比如：上游信息盗取需要木马和钓鱼网站，中游业务网站运维需要域名和</w:t>
      </w:r>
      <w:r w:rsidRPr="00022F62">
        <w:rPr>
          <w:rFonts w:ascii="Times New Roman" w:eastAsia="宋体" w:hAnsi="Times New Roman" w:cs="Times New Roman"/>
          <w:sz w:val="24"/>
        </w:rPr>
        <w:t xml:space="preserve"> IP </w:t>
      </w:r>
      <w:r w:rsidRPr="00022F62">
        <w:rPr>
          <w:rFonts w:ascii="Times New Roman" w:eastAsia="宋体" w:hAnsi="Times New Roman" w:cs="Times New Roman"/>
          <w:sz w:val="24"/>
        </w:rPr>
        <w:t>地址；下游支付需要安全证书。跨域化是指黑灰产团伙为躲避追查，将一部分网络资产和成员布置在境外。</w:t>
      </w:r>
    </w:p>
    <w:p w14:paraId="15B74739" w14:textId="7387FA6C"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黑灰产网络资产分为外围资产、普通资产和核心资产。外围网络资产主要是向网民直接公开的黑灰产业务网站域名。普通网络资产是普通不直接向网民公开的资产。核心网络资产是关系到许多外围网络资产运行或关联多个业务线的网络资产，比如：同时支持多个网站域名运行的某</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又比如：同一黑灰产团伙掌控的赌博业务网站和违禁品交易业务网站共同使用的数字安全证书。查证和封堵核心网络资产是目前打击黑灰产的主要手段之一。主要原因有三条。一是封堵外网资产效率低且被动滞后，因为网站</w:t>
      </w:r>
      <w:r w:rsidR="00AE3D27">
        <w:rPr>
          <w:rFonts w:ascii="Times New Roman" w:eastAsia="宋体" w:hAnsi="Times New Roman" w:cs="Times New Roman" w:hint="eastAsia"/>
          <w:sz w:val="24"/>
        </w:rPr>
        <w:t>副本</w:t>
      </w:r>
      <w:r w:rsidRPr="00022F62">
        <w:rPr>
          <w:rFonts w:ascii="Times New Roman" w:eastAsia="宋体" w:hAnsi="Times New Roman" w:cs="Times New Roman"/>
          <w:sz w:val="24"/>
        </w:rPr>
        <w:t>多，存活周期短，域名更换频繁。二是封堵核心资产可以让许多非法网站失效或陷入安全风险，造成高额恢复成本。三是深度分析核心网络资产有利于发现关联多资产或多业务的关键链路，还原多个业务线之间的联系，甚至发现真实世界中控制黑灰产的嫌疑人。</w:t>
      </w:r>
    </w:p>
    <w:p w14:paraId="3334176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然而，监管部门在打击黑灰产核心网络资产时普遍缺乏自动的网络资产信息整合手段。外围网络资产信息可以通过群众举报和网络搜索获得，但核心网络资产信息不直接向网民公开，并分散或隐藏在多个异构数据源中，比如：服务器</w:t>
      </w:r>
      <w:r w:rsidRPr="00022F62">
        <w:rPr>
          <w:rFonts w:ascii="Times New Roman" w:eastAsia="宋体" w:hAnsi="Times New Roman" w:cs="Times New Roman"/>
          <w:sz w:val="24"/>
        </w:rPr>
        <w:t>IP</w:t>
      </w:r>
      <w:r w:rsidRPr="00022F62">
        <w:rPr>
          <w:rFonts w:ascii="Times New Roman" w:eastAsia="宋体" w:hAnsi="Times New Roman" w:cs="Times New Roman"/>
          <w:sz w:val="24"/>
        </w:rPr>
        <w:lastRenderedPageBreak/>
        <w:t>地址存于域名解析数据库中，网站安全证书隐含在域名服务器资源请求返回内容中。监管部门亟需一种信息整合手段，从某个举报的非法网站域名为起点，广泛从多源数据中自动挖掘网络资产信息，并整合它们之间的关联关系。</w:t>
      </w:r>
    </w:p>
    <w:p w14:paraId="7073492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本文介绍了黑灰产网络资产图谱构建方法。首先，我们定义了黑灰产常用的</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类网络资产间的关联关系。然后，我们构建了一个点边双异质的抽象图模型来描述网络资产类型及其关联关系类型。最后，我们综合使用了爬虫、检索、页面解析等技术手段，从</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个外部数据源和</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中挖掘与整合网络资产具体实体信息及其关联关系，最终形成黑灰产网络资产图谱数据集（下文中，我们亦简称为网络资产图谱）。我们公开了经过脱敏处理的黑灰产网络资产图谱数据集，该数据集包含</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万条边。我们期望通过公布大规模、高质量的真实数据集，吸引更多科研人员关注黑灰产治理，推动面向黑灰产治理的大数据分析技术的发展和创新。</w:t>
      </w:r>
    </w:p>
    <w:p w14:paraId="11CB0D01" w14:textId="622A8105"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2  </w:t>
      </w:r>
      <w:r w:rsidRPr="00022F62">
        <w:rPr>
          <w:rFonts w:ascii="Times New Roman" w:eastAsia="黑体" w:hAnsi="Times New Roman" w:cs="Times New Roman"/>
          <w:b w:val="0"/>
          <w:bCs w:val="0"/>
          <w:sz w:val="30"/>
          <w:szCs w:val="30"/>
        </w:rPr>
        <w:t>相关</w:t>
      </w:r>
      <w:r w:rsidR="00D50B28">
        <w:rPr>
          <w:rFonts w:ascii="Times New Roman" w:eastAsia="黑体" w:hAnsi="Times New Roman" w:cs="Times New Roman" w:hint="eastAsia"/>
          <w:b w:val="0"/>
          <w:bCs w:val="0"/>
          <w:sz w:val="30"/>
          <w:szCs w:val="30"/>
        </w:rPr>
        <w:t>知识</w:t>
      </w:r>
    </w:p>
    <w:p w14:paraId="35BEA81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2.1  </w:t>
      </w:r>
      <w:r w:rsidRPr="00022F62">
        <w:rPr>
          <w:rFonts w:ascii="Times New Roman" w:eastAsia="黑体" w:hAnsi="Times New Roman"/>
          <w:b w:val="0"/>
          <w:bCs/>
        </w:rPr>
        <w:t>黑灰产治理现状</w:t>
      </w:r>
    </w:p>
    <w:p w14:paraId="6E446F0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黑灰产有四类，分别是内容秩序威胁型黑灰产、数据流量威胁型黑灰产、技术威胁型黑灰产和暗网。内容秩序威胁型黑灰产是最常见的黑灰产类型，主要以网站为载体来传播违法违规内容，以网络赌博、网络色情、违禁品交易最为猖獗。数据流量威胁型黑灰产通过流量劫持、恶意点击、刷单刷量、数据窃取等违法手段牟取不法利益。技术威胁类黑灰产为网络犯罪提供技术支持，比如：恶意注册、木马植入、钓鱼网站、恶意软件等。暗网是无法通过常规互联网搜索和访问的</w:t>
      </w:r>
      <w:r w:rsidRPr="00022F62">
        <w:rPr>
          <w:rFonts w:ascii="Times New Roman" w:eastAsia="宋体" w:hAnsi="Times New Roman" w:cs="Times New Roman"/>
          <w:sz w:val="24"/>
        </w:rPr>
        <w:t>“</w:t>
      </w:r>
      <w:r w:rsidRPr="00022F62">
        <w:rPr>
          <w:rFonts w:ascii="Times New Roman" w:eastAsia="宋体" w:hAnsi="Times New Roman" w:cs="Times New Roman"/>
          <w:sz w:val="24"/>
        </w:rPr>
        <w:t>不可见网</w:t>
      </w:r>
      <w:r w:rsidRPr="00022F62">
        <w:rPr>
          <w:rFonts w:ascii="Times New Roman" w:eastAsia="宋体" w:hAnsi="Times New Roman" w:cs="Times New Roman"/>
          <w:sz w:val="24"/>
        </w:rPr>
        <w:t>”</w:t>
      </w:r>
      <w:r w:rsidRPr="00022F62">
        <w:rPr>
          <w:rFonts w:ascii="Times New Roman" w:eastAsia="宋体" w:hAnsi="Times New Roman" w:cs="Times New Roman"/>
          <w:sz w:val="24"/>
        </w:rPr>
        <w:t>，充斥着大量违法犯罪交易，具有很强的匿名性、隐蔽性，是各类黑灰产的寄生平台。我们主要关注内容秩序威胁型黑灰产，该类黑灰产的业务需将网站暴露在公共网络中，因此，我们可以得到相关网站的域名，并以此为线索，进一步在网络中挖掘相关网络资产信息。</w:t>
      </w:r>
    </w:p>
    <w:p w14:paraId="52650BA1"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我国一直积极关注网络黑灰产治理工作。近年来，国家司法机关相继推出多项指导政策和多部法律法规，如《民典法》、《网络安全法》、《国家网络空间安全战略》等，使得黑灰产治理有法可依。比如，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年全国网安部门联合发起</w:t>
      </w:r>
      <w:r w:rsidRPr="00022F62">
        <w:rPr>
          <w:rFonts w:ascii="Times New Roman" w:eastAsia="宋体" w:hAnsi="Times New Roman" w:cs="Times New Roman"/>
          <w:sz w:val="24"/>
        </w:rPr>
        <w:lastRenderedPageBreak/>
        <w:t>“</w:t>
      </w:r>
      <w:r w:rsidRPr="00022F62">
        <w:rPr>
          <w:rFonts w:ascii="Times New Roman" w:eastAsia="宋体" w:hAnsi="Times New Roman" w:cs="Times New Roman"/>
          <w:sz w:val="24"/>
        </w:rPr>
        <w:t>净网</w:t>
      </w:r>
      <w:r w:rsidRPr="00022F62">
        <w:rPr>
          <w:rFonts w:ascii="Times New Roman" w:eastAsia="宋体" w:hAnsi="Times New Roman" w:cs="Times New Roman"/>
          <w:sz w:val="24"/>
        </w:rPr>
        <w:t>2020”</w:t>
      </w:r>
      <w:r w:rsidRPr="00022F62">
        <w:rPr>
          <w:rFonts w:ascii="Times New Roman" w:eastAsia="宋体" w:hAnsi="Times New Roman" w:cs="Times New Roman"/>
          <w:sz w:val="24"/>
        </w:rPr>
        <w:t>行动，重拳打击网络诈骗和网络赌博等违法犯罪活动。各大平台企业也群策群力，积极承担网络黑灰产治理责任，比如，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年抖音封禁</w:t>
      </w:r>
      <w:r w:rsidRPr="00022F62">
        <w:rPr>
          <w:rFonts w:ascii="Times New Roman" w:eastAsia="宋体" w:hAnsi="Times New Roman" w:cs="Times New Roman"/>
          <w:sz w:val="24"/>
        </w:rPr>
        <w:t>5</w:t>
      </w:r>
      <w:r w:rsidRPr="00022F62">
        <w:rPr>
          <w:rFonts w:ascii="Times New Roman" w:eastAsia="宋体" w:hAnsi="Times New Roman" w:cs="Times New Roman"/>
          <w:sz w:val="24"/>
        </w:rPr>
        <w:t>万多个涉黑灰产的账号；百度、阿里巴巴等企业联合发布了《网络黑灰产治理研究报告》、《网络犯罪防范治理研究报告》等。但黑灰产治理之路仍然任重道远，需要政府、企业、法律工作者、安全专家、学者等群策群力，加强跨界协同，推进技术攻坚，共同营造和谐的网络环境。</w:t>
      </w:r>
    </w:p>
    <w:p w14:paraId="097C0B77"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2.2  </w:t>
      </w:r>
      <w:r w:rsidRPr="00022F62">
        <w:rPr>
          <w:rFonts w:ascii="Times New Roman" w:eastAsia="黑体" w:hAnsi="Times New Roman"/>
          <w:b w:val="0"/>
          <w:bCs/>
        </w:rPr>
        <w:t>知识图谱构建</w:t>
      </w:r>
    </w:p>
    <w:p w14:paraId="76D07DE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知识图谱能结构化地描述客观世界中的概念、实体及其关系，将信息表达成更接近人类认知的形式。知识图谱有强大的语义处理和互联组织能力，已经被广泛用于知识推理、智能推荐、自动问答、语义搜索等领域。知识图谱构建一般经过知识建模、知识获取、知识融合、知识存储等过程，涉及实体抽取、关系抽取、属性提取、实体消歧、知识合并等技术。本文黑灰产网络资产图谱的构建参考了知识图谱的构建过程和构建技术。</w:t>
      </w:r>
    </w:p>
    <w:p w14:paraId="377A6D5E"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与知识图谱的相同点有三个方面。首先，网络资产图谱与知识图谱都用点边双异质图作为基本数据结构。然后，两者都有抽象概念层面的图模型和具体实体层面的图模型。知识图谱有本体层和实体层。网络资产图谱有网络资产类型和关系类型抽象图模型，也有具体网络资产实体层面的关系图。最后，两者的构建过程都基于对文本信息的分析和对实体与关系的抽取。因此，我们将整个数据集命名为</w:t>
      </w:r>
      <w:r w:rsidRPr="00022F62">
        <w:rPr>
          <w:rFonts w:ascii="Times New Roman" w:eastAsia="宋体" w:hAnsi="Times New Roman" w:cs="Times New Roman"/>
          <w:sz w:val="24"/>
        </w:rPr>
        <w:t>“</w:t>
      </w:r>
      <w:r w:rsidRPr="00022F62">
        <w:rPr>
          <w:rFonts w:ascii="Times New Roman" w:eastAsia="宋体" w:hAnsi="Times New Roman" w:cs="Times New Roman"/>
          <w:sz w:val="24"/>
        </w:rPr>
        <w:t>图谱</w:t>
      </w:r>
      <w:r w:rsidRPr="00022F62">
        <w:rPr>
          <w:rFonts w:ascii="Times New Roman" w:eastAsia="宋体" w:hAnsi="Times New Roman" w:cs="Times New Roman"/>
          <w:sz w:val="24"/>
        </w:rPr>
        <w:t>”</w:t>
      </w:r>
      <w:r w:rsidRPr="00022F62">
        <w:rPr>
          <w:rFonts w:ascii="Times New Roman" w:eastAsia="宋体" w:hAnsi="Times New Roman" w:cs="Times New Roman"/>
          <w:sz w:val="24"/>
        </w:rPr>
        <w:t>，当前数据集可以看做简单知识图谱；该数据集中任意子图，我们称之为网络资产图，是一种异质信息网络。</w:t>
      </w:r>
    </w:p>
    <w:p w14:paraId="6EC28B6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黑灰产网络资产图谱与知识图谱的不同点来自三个方面。首先，黑灰产网络资产图谱构建过程不涉及知识名词消岐等复杂环节，网络资产图谱的节点，比如：域名和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地址等，大部分都有可唯一标识的信息。然后，知识图谱的本体层和实体层可以联合应用，但黑灰产网络资产图谱中的抽象图模型不能直接应用。最后，当前的黑灰产网络资产图谱只有</w:t>
      </w:r>
      <w:r w:rsidRPr="00022F62">
        <w:rPr>
          <w:rFonts w:ascii="Times New Roman" w:eastAsia="宋体" w:hAnsi="Times New Roman" w:cs="Times New Roman"/>
          <w:sz w:val="24"/>
        </w:rPr>
        <w:t>8</w:t>
      </w:r>
      <w:r w:rsidRPr="00022F62">
        <w:rPr>
          <w:rFonts w:ascii="Times New Roman" w:eastAsia="宋体" w:hAnsi="Times New Roman" w:cs="Times New Roman"/>
          <w:sz w:val="24"/>
        </w:rPr>
        <w:t>类节点和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类边，对黑灰产网络运作知识覆盖不足，难以全面支撑知识推理、自动问答等知识图谱的主要应用方向。</w:t>
      </w:r>
    </w:p>
    <w:p w14:paraId="386A1F72"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3  </w:t>
      </w:r>
      <w:r w:rsidRPr="00022F62">
        <w:rPr>
          <w:rFonts w:ascii="Times New Roman" w:eastAsia="黑体" w:hAnsi="Times New Roman" w:cs="Times New Roman"/>
          <w:b w:val="0"/>
          <w:bCs w:val="0"/>
          <w:sz w:val="30"/>
          <w:szCs w:val="30"/>
        </w:rPr>
        <w:t>网络资产图谱构建</w:t>
      </w:r>
    </w:p>
    <w:p w14:paraId="5A45212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构建的整体思路是：首先将黑灰产团伙掌握的网络资产及其关系抽象为一个点边双异质抽象图模型。图中存在多类节点和多类边，每类节点代表一种网络资产，每类边代表一种关系。然后具象化网络资产图谱，即，通过多种技术手段，从多个数据源中提取具体网络资产实体和关联关系的相关信息，得到黑灰产网络资产图谱数据集。数据集中每一个节点代表一个具体的网络资产，每条边代表某两个网络资产间具体的关系。</w:t>
      </w:r>
    </w:p>
    <w:p w14:paraId="291656C6"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3.1  </w:t>
      </w:r>
      <w:r w:rsidRPr="00022F62">
        <w:rPr>
          <w:rFonts w:ascii="Times New Roman" w:eastAsia="黑体" w:hAnsi="Times New Roman"/>
          <w:b w:val="0"/>
          <w:bCs/>
        </w:rPr>
        <w:t>网络资产实体类型定义</w:t>
      </w:r>
    </w:p>
    <w:p w14:paraId="590BAFD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网络资产实体类型是黑灰产业务运行需要用到的网络资产的分类抽象表达。图谱构建第一步是确定需要关注的网络资产类型，以及每个类型的重要性。经过多次专家研讨，本文确定了</w:t>
      </w:r>
      <w:r w:rsidRPr="00022F62">
        <w:rPr>
          <w:rFonts w:ascii="Times New Roman" w:eastAsia="宋体" w:hAnsi="Times New Roman" w:cs="Times New Roman"/>
          <w:sz w:val="24"/>
        </w:rPr>
        <w:t>8</w:t>
      </w:r>
      <w:r w:rsidRPr="00022F62">
        <w:rPr>
          <w:rFonts w:ascii="Times New Roman" w:eastAsia="宋体" w:hAnsi="Times New Roman" w:cs="Times New Roman"/>
          <w:sz w:val="24"/>
        </w:rPr>
        <w:t>种值得关注的网络资产实体类型，如表</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所示，它们被大部分黑灰产使用，并且其具体实体信息可以通过技术手段从数据源中提取。</w:t>
      </w:r>
    </w:p>
    <w:p w14:paraId="306590A4" w14:textId="77777777" w:rsidR="0011194C" w:rsidRPr="00022F62" w:rsidRDefault="0011194C" w:rsidP="00022F62">
      <w:pPr>
        <w:spacing w:beforeLines="50" w:before="156" w:line="360" w:lineRule="auto"/>
        <w:jc w:val="center"/>
        <w:rPr>
          <w:rFonts w:ascii="Times New Roman" w:eastAsia="黑体" w:hAnsi="Times New Roman" w:cs="Times New Roman"/>
          <w:szCs w:val="21"/>
          <w:lang w:eastAsia="zh-Hans"/>
        </w:rPr>
      </w:pPr>
      <w:r w:rsidRPr="00022F62">
        <w:rPr>
          <w:rFonts w:ascii="Times New Roman" w:eastAsia="黑体" w:hAnsi="Times New Roman" w:cs="Times New Roman"/>
          <w:szCs w:val="21"/>
        </w:rPr>
        <w:t>表</w:t>
      </w:r>
      <w:r w:rsidRPr="00022F62">
        <w:rPr>
          <w:rFonts w:ascii="Times New Roman" w:eastAsia="黑体" w:hAnsi="Times New Roman" w:cs="Times New Roman"/>
          <w:b/>
          <w:bCs/>
          <w:szCs w:val="21"/>
        </w:rPr>
        <w:t>1</w:t>
      </w:r>
      <w:r w:rsidRPr="00022F62">
        <w:rPr>
          <w:rFonts w:ascii="Times New Roman" w:eastAsia="黑体" w:hAnsi="Times New Roman" w:cs="Times New Roman"/>
          <w:szCs w:val="21"/>
        </w:rPr>
        <w:t xml:space="preserve"> </w:t>
      </w:r>
      <w:r w:rsidRPr="00022F62">
        <w:rPr>
          <w:rFonts w:ascii="Times New Roman" w:eastAsia="黑体" w:hAnsi="Times New Roman" w:cs="Times New Roman"/>
          <w:szCs w:val="21"/>
          <w:lang w:eastAsia="zh-Hans"/>
        </w:rPr>
        <w:t>网络资产实体类型说明</w:t>
      </w:r>
    </w:p>
    <w:tbl>
      <w:tblPr>
        <w:tblW w:w="7219" w:type="dxa"/>
        <w:jc w:val="center"/>
        <w:tblBorders>
          <w:top w:val="single" w:sz="8" w:space="0" w:color="auto"/>
          <w:bottom w:val="single" w:sz="8" w:space="0" w:color="auto"/>
        </w:tblBorders>
        <w:tblLook w:val="0000" w:firstRow="0" w:lastRow="0" w:firstColumn="0" w:lastColumn="0" w:noHBand="0" w:noVBand="0"/>
      </w:tblPr>
      <w:tblGrid>
        <w:gridCol w:w="842"/>
        <w:gridCol w:w="1848"/>
        <w:gridCol w:w="3130"/>
        <w:gridCol w:w="1399"/>
      </w:tblGrid>
      <w:tr w:rsidR="0011194C" w:rsidRPr="00022F62" w14:paraId="3AD56D58" w14:textId="77777777" w:rsidTr="0037146A">
        <w:trPr>
          <w:trHeight w:val="224"/>
          <w:jc w:val="center"/>
        </w:trPr>
        <w:tc>
          <w:tcPr>
            <w:tcW w:w="0" w:type="auto"/>
            <w:tcBorders>
              <w:top w:val="single" w:sz="8" w:space="0" w:color="auto"/>
              <w:bottom w:val="single" w:sz="4" w:space="0" w:color="auto"/>
            </w:tcBorders>
            <w:vAlign w:val="center"/>
          </w:tcPr>
          <w:p w14:paraId="436AACA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0" w:type="auto"/>
            <w:tcBorders>
              <w:top w:val="single" w:sz="8" w:space="0" w:color="auto"/>
              <w:bottom w:val="single" w:sz="4" w:space="0" w:color="auto"/>
            </w:tcBorders>
            <w:vAlign w:val="center"/>
          </w:tcPr>
          <w:p w14:paraId="6E6DA08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实体类型</w:t>
            </w:r>
          </w:p>
        </w:tc>
        <w:tc>
          <w:tcPr>
            <w:tcW w:w="0" w:type="auto"/>
            <w:tcBorders>
              <w:top w:val="single" w:sz="8" w:space="0" w:color="auto"/>
              <w:bottom w:val="single" w:sz="4" w:space="0" w:color="auto"/>
            </w:tcBorders>
            <w:vAlign w:val="center"/>
          </w:tcPr>
          <w:p w14:paraId="7EB39D60"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0" w:type="auto"/>
            <w:tcBorders>
              <w:top w:val="single" w:sz="8" w:space="0" w:color="auto"/>
              <w:bottom w:val="single" w:sz="4" w:space="0" w:color="auto"/>
            </w:tcBorders>
            <w:vAlign w:val="center"/>
          </w:tcPr>
          <w:p w14:paraId="4BA95958"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重要程度</w:t>
            </w:r>
          </w:p>
        </w:tc>
      </w:tr>
      <w:tr w:rsidR="0011194C" w:rsidRPr="00022F62" w14:paraId="63B5727D" w14:textId="77777777" w:rsidTr="0037146A">
        <w:trPr>
          <w:trHeight w:val="224"/>
          <w:jc w:val="center"/>
        </w:trPr>
        <w:tc>
          <w:tcPr>
            <w:tcW w:w="0" w:type="auto"/>
            <w:tcBorders>
              <w:top w:val="single" w:sz="4" w:space="0" w:color="auto"/>
            </w:tcBorders>
            <w:vAlign w:val="center"/>
          </w:tcPr>
          <w:p w14:paraId="28D0A3C9"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1</w:t>
            </w:r>
          </w:p>
        </w:tc>
        <w:tc>
          <w:tcPr>
            <w:tcW w:w="0" w:type="auto"/>
            <w:tcBorders>
              <w:top w:val="single" w:sz="4" w:space="0" w:color="auto"/>
            </w:tcBorders>
            <w:vAlign w:val="center"/>
          </w:tcPr>
          <w:p w14:paraId="67280F30"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D</w:t>
            </w:r>
            <w:r w:rsidRPr="00022F62">
              <w:rPr>
                <w:rFonts w:ascii="Times New Roman" w:eastAsia="宋体" w:hAnsi="Times New Roman" w:cs="Times New Roman"/>
                <w:bCs/>
                <w:szCs w:val="21"/>
                <w:lang w:eastAsia="zh-Hans"/>
              </w:rPr>
              <w:t>omain</w:t>
            </w:r>
          </w:p>
        </w:tc>
        <w:tc>
          <w:tcPr>
            <w:tcW w:w="0" w:type="auto"/>
            <w:tcBorders>
              <w:top w:val="single" w:sz="4" w:space="0" w:color="auto"/>
            </w:tcBorders>
            <w:vAlign w:val="center"/>
          </w:tcPr>
          <w:p w14:paraId="06DB94FC"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w:t>
            </w:r>
          </w:p>
        </w:tc>
        <w:tc>
          <w:tcPr>
            <w:tcW w:w="0" w:type="auto"/>
            <w:tcBorders>
              <w:top w:val="single" w:sz="4" w:space="0" w:color="auto"/>
            </w:tcBorders>
            <w:vAlign w:val="center"/>
          </w:tcPr>
          <w:p w14:paraId="30EF3448"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7FF9FDDF" w14:textId="77777777" w:rsidTr="0037146A">
        <w:trPr>
          <w:trHeight w:val="224"/>
          <w:jc w:val="center"/>
        </w:trPr>
        <w:tc>
          <w:tcPr>
            <w:tcW w:w="0" w:type="auto"/>
            <w:vAlign w:val="center"/>
          </w:tcPr>
          <w:p w14:paraId="42F6186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2</w:t>
            </w:r>
          </w:p>
        </w:tc>
        <w:tc>
          <w:tcPr>
            <w:tcW w:w="0" w:type="auto"/>
            <w:vAlign w:val="center"/>
          </w:tcPr>
          <w:p w14:paraId="7613E0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p>
        </w:tc>
        <w:tc>
          <w:tcPr>
            <w:tcW w:w="0" w:type="auto"/>
            <w:vAlign w:val="center"/>
          </w:tcPr>
          <w:p w14:paraId="73973162"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网站的</w:t>
            </w:r>
            <w:r w:rsidRPr="00022F62">
              <w:rPr>
                <w:rFonts w:ascii="Times New Roman" w:eastAsia="宋体" w:hAnsi="Times New Roman" w:cs="Times New Roman"/>
                <w:bCs/>
                <w:szCs w:val="21"/>
                <w:lang w:eastAsia="zh-Hans"/>
              </w:rPr>
              <w:t>IP</w:t>
            </w:r>
            <w:r w:rsidRPr="00022F62">
              <w:rPr>
                <w:rFonts w:ascii="Times New Roman" w:eastAsia="宋体" w:hAnsi="Times New Roman" w:cs="Times New Roman"/>
                <w:bCs/>
                <w:szCs w:val="21"/>
                <w:lang w:eastAsia="zh-Hans"/>
              </w:rPr>
              <w:t>地址</w:t>
            </w:r>
          </w:p>
        </w:tc>
        <w:tc>
          <w:tcPr>
            <w:tcW w:w="0" w:type="auto"/>
            <w:vAlign w:val="center"/>
          </w:tcPr>
          <w:p w14:paraId="0A4E7C0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6B8159B9" w14:textId="77777777" w:rsidTr="0037146A">
        <w:trPr>
          <w:trHeight w:val="224"/>
          <w:jc w:val="center"/>
        </w:trPr>
        <w:tc>
          <w:tcPr>
            <w:tcW w:w="0" w:type="auto"/>
            <w:vAlign w:val="center"/>
          </w:tcPr>
          <w:p w14:paraId="348D5D9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3</w:t>
            </w:r>
          </w:p>
        </w:tc>
        <w:tc>
          <w:tcPr>
            <w:tcW w:w="0" w:type="auto"/>
            <w:vAlign w:val="center"/>
          </w:tcPr>
          <w:p w14:paraId="2E4BE37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C</w:t>
            </w:r>
            <w:r w:rsidRPr="00022F62">
              <w:rPr>
                <w:rFonts w:ascii="Times New Roman" w:eastAsia="宋体" w:hAnsi="Times New Roman" w:cs="Times New Roman"/>
                <w:bCs/>
                <w:szCs w:val="21"/>
                <w:lang w:eastAsia="zh-Hans"/>
              </w:rPr>
              <w:t>ert</w:t>
            </w:r>
          </w:p>
        </w:tc>
        <w:tc>
          <w:tcPr>
            <w:tcW w:w="0" w:type="auto"/>
            <w:vAlign w:val="center"/>
          </w:tcPr>
          <w:p w14:paraId="3062FB6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网站用的</w:t>
            </w:r>
            <w:r w:rsidRPr="00022F62">
              <w:rPr>
                <w:rFonts w:ascii="Times New Roman" w:eastAsia="宋体" w:hAnsi="Times New Roman" w:cs="Times New Roman"/>
                <w:bCs/>
                <w:szCs w:val="21"/>
                <w:lang w:eastAsia="zh-Hans"/>
              </w:rPr>
              <w:t>SSL</w:t>
            </w:r>
            <w:r w:rsidRPr="00022F62">
              <w:rPr>
                <w:rFonts w:ascii="Times New Roman" w:eastAsia="宋体" w:hAnsi="Times New Roman" w:cs="Times New Roman"/>
                <w:bCs/>
                <w:szCs w:val="21"/>
                <w:lang w:eastAsia="zh-Hans"/>
              </w:rPr>
              <w:t>安全证书</w:t>
            </w:r>
          </w:p>
        </w:tc>
        <w:tc>
          <w:tcPr>
            <w:tcW w:w="0" w:type="auto"/>
            <w:vAlign w:val="center"/>
          </w:tcPr>
          <w:p w14:paraId="60530205"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4D5D4329" w14:textId="77777777" w:rsidTr="0037146A">
        <w:trPr>
          <w:trHeight w:val="224"/>
          <w:jc w:val="center"/>
        </w:trPr>
        <w:tc>
          <w:tcPr>
            <w:tcW w:w="0" w:type="auto"/>
            <w:vAlign w:val="center"/>
          </w:tcPr>
          <w:p w14:paraId="5C5BFB3A"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4</w:t>
            </w:r>
          </w:p>
        </w:tc>
        <w:tc>
          <w:tcPr>
            <w:tcW w:w="0" w:type="auto"/>
            <w:vAlign w:val="center"/>
          </w:tcPr>
          <w:p w14:paraId="4FC1C50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w:t>
            </w:r>
            <w:r w:rsidRPr="00022F62">
              <w:rPr>
                <w:rFonts w:ascii="Times New Roman" w:eastAsia="宋体" w:hAnsi="Times New Roman" w:cs="Times New Roman"/>
                <w:bCs/>
                <w:szCs w:val="21"/>
                <w:lang w:eastAsia="zh-Hans"/>
              </w:rPr>
              <w:t>hois_Name</w:t>
            </w:r>
            <w:proofErr w:type="spellEnd"/>
          </w:p>
        </w:tc>
        <w:tc>
          <w:tcPr>
            <w:tcW w:w="0" w:type="auto"/>
            <w:vAlign w:val="center"/>
          </w:tcPr>
          <w:p w14:paraId="57AF5E2D"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网站域名的注册人姓名</w:t>
            </w:r>
          </w:p>
        </w:tc>
        <w:tc>
          <w:tcPr>
            <w:tcW w:w="0" w:type="auto"/>
            <w:vAlign w:val="center"/>
          </w:tcPr>
          <w:p w14:paraId="7DBCC1A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A732209" w14:textId="77777777" w:rsidTr="0037146A">
        <w:trPr>
          <w:trHeight w:val="224"/>
          <w:jc w:val="center"/>
        </w:trPr>
        <w:tc>
          <w:tcPr>
            <w:tcW w:w="0" w:type="auto"/>
            <w:vAlign w:val="center"/>
          </w:tcPr>
          <w:p w14:paraId="0DE65789"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5</w:t>
            </w:r>
          </w:p>
        </w:tc>
        <w:tc>
          <w:tcPr>
            <w:tcW w:w="0" w:type="auto"/>
            <w:vAlign w:val="center"/>
          </w:tcPr>
          <w:p w14:paraId="58B8DBD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Whois_Phone</w:t>
            </w:r>
            <w:proofErr w:type="spellEnd"/>
          </w:p>
        </w:tc>
        <w:tc>
          <w:tcPr>
            <w:tcW w:w="0" w:type="auto"/>
            <w:vAlign w:val="center"/>
          </w:tcPr>
          <w:p w14:paraId="46D796D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网站域名的注册人电话</w:t>
            </w:r>
          </w:p>
        </w:tc>
        <w:tc>
          <w:tcPr>
            <w:tcW w:w="0" w:type="auto"/>
            <w:vAlign w:val="center"/>
          </w:tcPr>
          <w:p w14:paraId="57C34D2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5C59D49" w14:textId="77777777" w:rsidTr="0037146A">
        <w:trPr>
          <w:trHeight w:val="224"/>
          <w:jc w:val="center"/>
        </w:trPr>
        <w:tc>
          <w:tcPr>
            <w:tcW w:w="0" w:type="auto"/>
            <w:vAlign w:val="center"/>
          </w:tcPr>
          <w:p w14:paraId="2DEDA9C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6</w:t>
            </w:r>
          </w:p>
        </w:tc>
        <w:tc>
          <w:tcPr>
            <w:tcW w:w="0" w:type="auto"/>
            <w:vAlign w:val="center"/>
          </w:tcPr>
          <w:p w14:paraId="11982B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Whois_E</w:t>
            </w:r>
            <w:r w:rsidRPr="00022F62">
              <w:rPr>
                <w:rFonts w:ascii="Times New Roman" w:eastAsia="宋体" w:hAnsi="Times New Roman" w:cs="Times New Roman"/>
                <w:bCs/>
                <w:szCs w:val="21"/>
                <w:lang w:eastAsia="zh-Hans"/>
              </w:rPr>
              <w:t>mail</w:t>
            </w:r>
            <w:proofErr w:type="spellEnd"/>
          </w:p>
        </w:tc>
        <w:tc>
          <w:tcPr>
            <w:tcW w:w="0" w:type="auto"/>
            <w:vAlign w:val="center"/>
          </w:tcPr>
          <w:p w14:paraId="15C82FB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网站域名的注册人邮箱</w:t>
            </w:r>
          </w:p>
        </w:tc>
        <w:tc>
          <w:tcPr>
            <w:tcW w:w="0" w:type="auto"/>
            <w:vAlign w:val="center"/>
          </w:tcPr>
          <w:p w14:paraId="3BDBAE9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21FBA0F9" w14:textId="77777777" w:rsidTr="0037146A">
        <w:trPr>
          <w:trHeight w:val="224"/>
          <w:jc w:val="center"/>
        </w:trPr>
        <w:tc>
          <w:tcPr>
            <w:tcW w:w="0" w:type="auto"/>
            <w:vAlign w:val="center"/>
          </w:tcPr>
          <w:p w14:paraId="392FEFD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7</w:t>
            </w:r>
          </w:p>
        </w:tc>
        <w:tc>
          <w:tcPr>
            <w:tcW w:w="0" w:type="auto"/>
            <w:vAlign w:val="center"/>
          </w:tcPr>
          <w:p w14:paraId="7F10910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IP_C</w:t>
            </w:r>
          </w:p>
        </w:tc>
        <w:tc>
          <w:tcPr>
            <w:tcW w:w="0" w:type="auto"/>
            <w:vAlign w:val="center"/>
          </w:tcPr>
          <w:p w14:paraId="39987A6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0" w:type="auto"/>
            <w:vAlign w:val="center"/>
          </w:tcPr>
          <w:p w14:paraId="299DB37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EB5135C" w14:textId="77777777" w:rsidTr="0037146A">
        <w:trPr>
          <w:trHeight w:val="224"/>
          <w:jc w:val="center"/>
        </w:trPr>
        <w:tc>
          <w:tcPr>
            <w:tcW w:w="0" w:type="auto"/>
            <w:vAlign w:val="center"/>
          </w:tcPr>
          <w:p w14:paraId="4D5B2CC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8</w:t>
            </w:r>
          </w:p>
        </w:tc>
        <w:tc>
          <w:tcPr>
            <w:tcW w:w="0" w:type="auto"/>
            <w:vAlign w:val="center"/>
          </w:tcPr>
          <w:p w14:paraId="3DD18A3C"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ASN</w:t>
            </w:r>
          </w:p>
        </w:tc>
        <w:tc>
          <w:tcPr>
            <w:tcW w:w="0" w:type="auto"/>
            <w:vAlign w:val="center"/>
          </w:tcPr>
          <w:p w14:paraId="2AB105A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的自治域</w:t>
            </w:r>
          </w:p>
        </w:tc>
        <w:tc>
          <w:tcPr>
            <w:tcW w:w="0" w:type="auto"/>
            <w:vAlign w:val="center"/>
          </w:tcPr>
          <w:p w14:paraId="64319F3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一般</w:t>
            </w:r>
          </w:p>
        </w:tc>
      </w:tr>
    </w:tbl>
    <w:p w14:paraId="63B49439"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非常重要的网络资产实体类型包括域名、</w:t>
      </w:r>
      <w:r w:rsidRPr="00022F62">
        <w:rPr>
          <w:rFonts w:ascii="Times New Roman" w:eastAsia="宋体" w:hAnsi="Times New Roman" w:cs="Times New Roman"/>
          <w:sz w:val="24"/>
        </w:rPr>
        <w:t>IP</w:t>
      </w:r>
      <w:r w:rsidRPr="00022F62">
        <w:rPr>
          <w:rFonts w:ascii="Times New Roman" w:eastAsia="宋体" w:hAnsi="Times New Roman" w:cs="Times New Roman"/>
          <w:sz w:val="24"/>
        </w:rPr>
        <w:t>和安全证书，它们是黑灰产业务网络运营的基础。域名是网站便于记忆的网络地址。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是网站的实际网络地址。安全证书在本文主要指</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安全证书，它是网站运行的全球唯一安全执照，保障用户端和服务器间数据传输的安全性。</w:t>
      </w:r>
    </w:p>
    <w:p w14:paraId="21A74CD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在注册黑灰产网站域名时需要提供注册人姓名、电话和邮箱。如果用真实个</w:t>
      </w:r>
      <w:r w:rsidRPr="00022F62">
        <w:rPr>
          <w:rFonts w:ascii="Times New Roman" w:eastAsia="宋体" w:hAnsi="Times New Roman" w:cs="Times New Roman"/>
          <w:sz w:val="24"/>
        </w:rPr>
        <w:lastRenderedPageBreak/>
        <w:t>人信息注册，这三类信息将为监管部门提供网络黑灰产在真实世界中的关联人线索。因此，专家将三种</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网络资产实体类型视为重要类型，它们不直接影响黑灰产业务运行，但能为黑灰产治理提供高价值信息。</w:t>
      </w:r>
    </w:p>
    <w:p w14:paraId="2A3A95F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段和自治域是对黑灰产业务运维有益的网络资产实体类型。</w:t>
      </w: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段反映黑灰产团伙掌握了某</w:t>
      </w:r>
      <w:r w:rsidRPr="00022F62">
        <w:rPr>
          <w:rFonts w:ascii="Times New Roman" w:eastAsia="宋体" w:hAnsi="Times New Roman" w:cs="Times New Roman"/>
          <w:sz w:val="24"/>
        </w:rPr>
        <w:t>C</w:t>
      </w:r>
      <w:r w:rsidRPr="00022F62">
        <w:rPr>
          <w:rFonts w:ascii="Times New Roman" w:eastAsia="宋体" w:hAnsi="Times New Roman" w:cs="Times New Roman"/>
          <w:sz w:val="24"/>
        </w:rPr>
        <w:t>段内所有或大部分</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的自治域提供了黑灰产所掌握的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地址所属国家的运营商、机构等信息，在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地址初始化时分配。</w:t>
      </w:r>
    </w:p>
    <w:p w14:paraId="2496F1E1"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3.2  </w:t>
      </w:r>
      <w:r w:rsidRPr="00022F62">
        <w:rPr>
          <w:rFonts w:ascii="Times New Roman" w:eastAsia="黑体" w:hAnsi="Times New Roman"/>
          <w:b w:val="0"/>
          <w:bCs/>
        </w:rPr>
        <w:t>网络资产关系类型定义</w:t>
      </w:r>
    </w:p>
    <w:p w14:paraId="4DCA087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网络资产实体间关系建模是定义网络资产实体间可能存在哪些类型的关联关系，其关联强度（紧密程度）如何。经过多次专家研讨和初步数据分析，我们发现</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种网络资产类型间可能存在</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种关联关系。表</w:t>
      </w:r>
      <w:r w:rsidRPr="00022F62">
        <w:rPr>
          <w:rFonts w:ascii="Times New Roman" w:eastAsia="宋体" w:hAnsi="Times New Roman" w:cs="Times New Roman"/>
          <w:sz w:val="24"/>
        </w:rPr>
        <w:t>2</w:t>
      </w:r>
      <w:r w:rsidRPr="00022F62">
        <w:rPr>
          <w:rFonts w:ascii="Times New Roman" w:eastAsia="宋体" w:hAnsi="Times New Roman" w:cs="Times New Roman"/>
          <w:sz w:val="24"/>
        </w:rPr>
        <w:t>给出了这</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种关系类型和其关联强度。图</w:t>
      </w:r>
      <w:r w:rsidRPr="00022F62">
        <w:rPr>
          <w:rFonts w:ascii="Times New Roman" w:eastAsia="宋体" w:hAnsi="Times New Roman" w:cs="Times New Roman"/>
          <w:sz w:val="24"/>
        </w:rPr>
        <w:t>1</w:t>
      </w:r>
      <w:r w:rsidRPr="00022F62">
        <w:rPr>
          <w:rFonts w:ascii="Times New Roman" w:eastAsia="宋体" w:hAnsi="Times New Roman" w:cs="Times New Roman"/>
          <w:sz w:val="24"/>
        </w:rPr>
        <w:t>给出了由</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种网络资产类型和</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种关系类型构成的抽象图谱模型。</w:t>
      </w:r>
    </w:p>
    <w:p w14:paraId="5AB3EB96" w14:textId="77777777" w:rsidR="0011194C" w:rsidRPr="00022F62" w:rsidRDefault="0011194C" w:rsidP="00022F62">
      <w:pPr>
        <w:spacing w:beforeLines="50" w:before="156" w:line="360" w:lineRule="auto"/>
        <w:jc w:val="center"/>
        <w:rPr>
          <w:rFonts w:ascii="Times New Roman" w:eastAsia="黑体" w:hAnsi="Times New Roman" w:cs="Times New Roman"/>
          <w:szCs w:val="21"/>
        </w:rPr>
      </w:pPr>
      <w:r w:rsidRPr="00022F62">
        <w:rPr>
          <w:rFonts w:ascii="Times New Roman" w:eastAsia="黑体" w:hAnsi="Times New Roman" w:cs="Times New Roman"/>
          <w:szCs w:val="21"/>
        </w:rPr>
        <w:t>表</w:t>
      </w:r>
      <w:r w:rsidRPr="00022F62">
        <w:rPr>
          <w:rFonts w:ascii="Times New Roman" w:eastAsia="黑体" w:hAnsi="Times New Roman" w:cs="Times New Roman"/>
          <w:szCs w:val="21"/>
        </w:rPr>
        <w:t xml:space="preserve">2  </w:t>
      </w:r>
      <w:r w:rsidRPr="00022F62">
        <w:rPr>
          <w:rFonts w:ascii="Times New Roman" w:eastAsia="黑体" w:hAnsi="Times New Roman" w:cs="Times New Roman"/>
          <w:szCs w:val="21"/>
        </w:rPr>
        <w:t>网络资产图谱关系类型说明</w:t>
      </w:r>
    </w:p>
    <w:tbl>
      <w:tblPr>
        <w:tblW w:w="4291" w:type="pct"/>
        <w:jc w:val="center"/>
        <w:tblBorders>
          <w:top w:val="single" w:sz="8" w:space="0" w:color="auto"/>
          <w:bottom w:val="single" w:sz="8" w:space="0" w:color="auto"/>
        </w:tblBorders>
        <w:tblLook w:val="0000" w:firstRow="0" w:lastRow="0" w:firstColumn="0" w:lastColumn="0" w:noHBand="0" w:noVBand="0"/>
      </w:tblPr>
      <w:tblGrid>
        <w:gridCol w:w="904"/>
        <w:gridCol w:w="2016"/>
        <w:gridCol w:w="3177"/>
        <w:gridCol w:w="1026"/>
      </w:tblGrid>
      <w:tr w:rsidR="0011194C" w:rsidRPr="00022F62" w14:paraId="7B62D721" w14:textId="77777777" w:rsidTr="00D0520E">
        <w:trPr>
          <w:trHeight w:val="376"/>
          <w:jc w:val="center"/>
        </w:trPr>
        <w:tc>
          <w:tcPr>
            <w:tcW w:w="635" w:type="pct"/>
            <w:tcBorders>
              <w:top w:val="single" w:sz="8" w:space="0" w:color="auto"/>
              <w:bottom w:val="single" w:sz="4" w:space="0" w:color="auto"/>
            </w:tcBorders>
            <w:vAlign w:val="center"/>
          </w:tcPr>
          <w:p w14:paraId="4361CD55"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1415" w:type="pct"/>
            <w:tcBorders>
              <w:top w:val="single" w:sz="8" w:space="0" w:color="auto"/>
              <w:bottom w:val="single" w:sz="4" w:space="0" w:color="auto"/>
            </w:tcBorders>
            <w:vAlign w:val="center"/>
          </w:tcPr>
          <w:p w14:paraId="1A0F08AD"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关系类型</w:t>
            </w:r>
          </w:p>
        </w:tc>
        <w:tc>
          <w:tcPr>
            <w:tcW w:w="2230" w:type="pct"/>
            <w:tcBorders>
              <w:top w:val="single" w:sz="8" w:space="0" w:color="auto"/>
              <w:bottom w:val="single" w:sz="4" w:space="0" w:color="auto"/>
            </w:tcBorders>
            <w:vAlign w:val="center"/>
          </w:tcPr>
          <w:p w14:paraId="4DCCA3AC"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720" w:type="pct"/>
            <w:tcBorders>
              <w:top w:val="single" w:sz="8" w:space="0" w:color="auto"/>
              <w:bottom w:val="single" w:sz="4" w:space="0" w:color="auto"/>
            </w:tcBorders>
            <w:vAlign w:val="center"/>
          </w:tcPr>
          <w:p w14:paraId="3EAFDA9F"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强度</w:t>
            </w:r>
          </w:p>
        </w:tc>
      </w:tr>
      <w:tr w:rsidR="0011194C" w:rsidRPr="00022F62" w14:paraId="56EED659" w14:textId="77777777" w:rsidTr="00D0520E">
        <w:trPr>
          <w:trHeight w:val="376"/>
          <w:jc w:val="center"/>
        </w:trPr>
        <w:tc>
          <w:tcPr>
            <w:tcW w:w="635" w:type="pct"/>
            <w:tcBorders>
              <w:top w:val="single" w:sz="4" w:space="0" w:color="auto"/>
            </w:tcBorders>
            <w:vAlign w:val="center"/>
          </w:tcPr>
          <w:p w14:paraId="19E4173C" w14:textId="77777777" w:rsidR="0011194C" w:rsidRPr="00022F62" w:rsidRDefault="0011194C" w:rsidP="0037146A">
            <w:pPr>
              <w:spacing w:before="40"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w:t>
            </w:r>
          </w:p>
        </w:tc>
        <w:tc>
          <w:tcPr>
            <w:tcW w:w="1415" w:type="pct"/>
            <w:tcBorders>
              <w:top w:val="single" w:sz="4" w:space="0" w:color="auto"/>
            </w:tcBorders>
            <w:vAlign w:val="center"/>
          </w:tcPr>
          <w:p w14:paraId="5E5C1137"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w:t>
            </w:r>
            <w:proofErr w:type="spellEnd"/>
          </w:p>
        </w:tc>
        <w:tc>
          <w:tcPr>
            <w:tcW w:w="2230" w:type="pct"/>
            <w:tcBorders>
              <w:top w:val="single" w:sz="4" w:space="0" w:color="auto"/>
            </w:tcBorders>
            <w:vAlign w:val="center"/>
          </w:tcPr>
          <w:p w14:paraId="0D0D6292"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域名使用的安全证书</w:t>
            </w:r>
          </w:p>
        </w:tc>
        <w:tc>
          <w:tcPr>
            <w:tcW w:w="720" w:type="pct"/>
            <w:tcBorders>
              <w:top w:val="single" w:sz="4" w:space="0" w:color="auto"/>
            </w:tcBorders>
            <w:vAlign w:val="center"/>
          </w:tcPr>
          <w:p w14:paraId="558B2A9E"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692CB1A" w14:textId="77777777" w:rsidTr="00D0520E">
        <w:trPr>
          <w:trHeight w:val="387"/>
          <w:jc w:val="center"/>
        </w:trPr>
        <w:tc>
          <w:tcPr>
            <w:tcW w:w="635" w:type="pct"/>
            <w:vAlign w:val="center"/>
          </w:tcPr>
          <w:p w14:paraId="23A20434"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2</w:t>
            </w:r>
          </w:p>
        </w:tc>
        <w:tc>
          <w:tcPr>
            <w:tcW w:w="1415" w:type="pct"/>
            <w:vAlign w:val="center"/>
          </w:tcPr>
          <w:p w14:paraId="1987F9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r_subdomain</w:t>
            </w:r>
            <w:proofErr w:type="spellEnd"/>
          </w:p>
        </w:tc>
        <w:tc>
          <w:tcPr>
            <w:tcW w:w="2230" w:type="pct"/>
            <w:vAlign w:val="center"/>
          </w:tcPr>
          <w:p w14:paraId="1080A54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域名拥有的子域名</w:t>
            </w:r>
          </w:p>
        </w:tc>
        <w:tc>
          <w:tcPr>
            <w:tcW w:w="720" w:type="pct"/>
            <w:vAlign w:val="center"/>
          </w:tcPr>
          <w:p w14:paraId="32515E1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F30FDD1" w14:textId="77777777" w:rsidTr="00D0520E">
        <w:trPr>
          <w:trHeight w:val="387"/>
          <w:jc w:val="center"/>
        </w:trPr>
        <w:tc>
          <w:tcPr>
            <w:tcW w:w="635" w:type="pct"/>
            <w:vAlign w:val="center"/>
          </w:tcPr>
          <w:p w14:paraId="78869A3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3</w:t>
            </w:r>
          </w:p>
        </w:tc>
        <w:tc>
          <w:tcPr>
            <w:tcW w:w="1415" w:type="pct"/>
            <w:vAlign w:val="center"/>
          </w:tcPr>
          <w:p w14:paraId="5ED7B7F4"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r_request_jump</w:t>
            </w:r>
            <w:proofErr w:type="spellEnd"/>
          </w:p>
        </w:tc>
        <w:tc>
          <w:tcPr>
            <w:tcW w:w="2230" w:type="pct"/>
            <w:vAlign w:val="bottom"/>
          </w:tcPr>
          <w:p w14:paraId="14B8E27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域名间跳转关系</w:t>
            </w:r>
          </w:p>
        </w:tc>
        <w:tc>
          <w:tcPr>
            <w:tcW w:w="720" w:type="pct"/>
            <w:vAlign w:val="center"/>
          </w:tcPr>
          <w:p w14:paraId="13D5768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51F8F092" w14:textId="77777777" w:rsidTr="00D0520E">
        <w:trPr>
          <w:trHeight w:val="376"/>
          <w:jc w:val="center"/>
        </w:trPr>
        <w:tc>
          <w:tcPr>
            <w:tcW w:w="635" w:type="pct"/>
            <w:vAlign w:val="center"/>
          </w:tcPr>
          <w:p w14:paraId="158646E5"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4</w:t>
            </w:r>
          </w:p>
        </w:tc>
        <w:tc>
          <w:tcPr>
            <w:tcW w:w="1415" w:type="pct"/>
            <w:vAlign w:val="center"/>
          </w:tcPr>
          <w:p w14:paraId="5B5A7E5B"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r_dns_a</w:t>
            </w:r>
            <w:proofErr w:type="spellEnd"/>
          </w:p>
        </w:tc>
        <w:tc>
          <w:tcPr>
            <w:tcW w:w="2230" w:type="pct"/>
            <w:vAlign w:val="center"/>
          </w:tcPr>
          <w:p w14:paraId="39AE479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域名对应的</w:t>
            </w: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地址</w:t>
            </w:r>
          </w:p>
        </w:tc>
        <w:tc>
          <w:tcPr>
            <w:tcW w:w="720" w:type="pct"/>
            <w:vAlign w:val="center"/>
          </w:tcPr>
          <w:p w14:paraId="6DFE5B1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1DBC326E" w14:textId="77777777" w:rsidTr="00D0520E">
        <w:trPr>
          <w:trHeight w:val="376"/>
          <w:jc w:val="center"/>
        </w:trPr>
        <w:tc>
          <w:tcPr>
            <w:tcW w:w="635" w:type="pct"/>
            <w:vAlign w:val="center"/>
          </w:tcPr>
          <w:p w14:paraId="5631F6DE"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5</w:t>
            </w:r>
          </w:p>
        </w:tc>
        <w:tc>
          <w:tcPr>
            <w:tcW w:w="1415" w:type="pct"/>
            <w:vAlign w:val="center"/>
          </w:tcPr>
          <w:p w14:paraId="55D876B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r_whois_name</w:t>
            </w:r>
            <w:proofErr w:type="spellEnd"/>
          </w:p>
        </w:tc>
        <w:tc>
          <w:tcPr>
            <w:tcW w:w="2230" w:type="pct"/>
            <w:vAlign w:val="center"/>
          </w:tcPr>
          <w:p w14:paraId="6C4F430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域名的注册人姓名</w:t>
            </w:r>
          </w:p>
        </w:tc>
        <w:tc>
          <w:tcPr>
            <w:tcW w:w="720" w:type="pct"/>
            <w:vAlign w:val="center"/>
          </w:tcPr>
          <w:p w14:paraId="37CBBA70"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ABE689B" w14:textId="77777777" w:rsidTr="00D0520E">
        <w:trPr>
          <w:trHeight w:val="376"/>
          <w:jc w:val="center"/>
        </w:trPr>
        <w:tc>
          <w:tcPr>
            <w:tcW w:w="635" w:type="pct"/>
            <w:vAlign w:val="center"/>
          </w:tcPr>
          <w:p w14:paraId="57E7745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6</w:t>
            </w:r>
          </w:p>
        </w:tc>
        <w:tc>
          <w:tcPr>
            <w:tcW w:w="1415" w:type="pct"/>
            <w:vAlign w:val="center"/>
          </w:tcPr>
          <w:p w14:paraId="6566E0E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r_whois_email</w:t>
            </w:r>
            <w:proofErr w:type="spellEnd"/>
          </w:p>
        </w:tc>
        <w:tc>
          <w:tcPr>
            <w:tcW w:w="2230" w:type="pct"/>
            <w:vAlign w:val="center"/>
          </w:tcPr>
          <w:p w14:paraId="36CFF48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域名的注册人邮箱</w:t>
            </w:r>
          </w:p>
        </w:tc>
        <w:tc>
          <w:tcPr>
            <w:tcW w:w="720" w:type="pct"/>
            <w:vAlign w:val="center"/>
          </w:tcPr>
          <w:p w14:paraId="62E5F39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1C3B3F0A" w14:textId="77777777" w:rsidTr="00D0520E">
        <w:trPr>
          <w:trHeight w:val="376"/>
          <w:jc w:val="center"/>
        </w:trPr>
        <w:tc>
          <w:tcPr>
            <w:tcW w:w="635" w:type="pct"/>
            <w:vAlign w:val="center"/>
          </w:tcPr>
          <w:p w14:paraId="65BFD51A"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7</w:t>
            </w:r>
          </w:p>
        </w:tc>
        <w:tc>
          <w:tcPr>
            <w:tcW w:w="1415" w:type="pct"/>
            <w:vAlign w:val="center"/>
          </w:tcPr>
          <w:p w14:paraId="0B5F3B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r_whois_phone</w:t>
            </w:r>
            <w:proofErr w:type="spellEnd"/>
          </w:p>
        </w:tc>
        <w:tc>
          <w:tcPr>
            <w:tcW w:w="2230" w:type="pct"/>
            <w:vAlign w:val="center"/>
          </w:tcPr>
          <w:p w14:paraId="5F7F92F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域名的注册人电话</w:t>
            </w:r>
          </w:p>
        </w:tc>
        <w:tc>
          <w:tcPr>
            <w:tcW w:w="720" w:type="pct"/>
            <w:vAlign w:val="center"/>
          </w:tcPr>
          <w:p w14:paraId="3C36C54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4F60E49" w14:textId="77777777" w:rsidTr="00D0520E">
        <w:trPr>
          <w:trHeight w:val="376"/>
          <w:jc w:val="center"/>
        </w:trPr>
        <w:tc>
          <w:tcPr>
            <w:tcW w:w="635" w:type="pct"/>
            <w:vAlign w:val="center"/>
          </w:tcPr>
          <w:p w14:paraId="27EE1AF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8</w:t>
            </w:r>
          </w:p>
        </w:tc>
        <w:tc>
          <w:tcPr>
            <w:tcW w:w="1415" w:type="pct"/>
            <w:vAlign w:val="center"/>
          </w:tcPr>
          <w:p w14:paraId="748DD96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r_cert_chain</w:t>
            </w:r>
            <w:proofErr w:type="spellEnd"/>
          </w:p>
        </w:tc>
        <w:tc>
          <w:tcPr>
            <w:tcW w:w="2230" w:type="pct"/>
            <w:vAlign w:val="center"/>
          </w:tcPr>
          <w:p w14:paraId="00DB77C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证书的证书链关系</w:t>
            </w:r>
          </w:p>
        </w:tc>
        <w:tc>
          <w:tcPr>
            <w:tcW w:w="720" w:type="pct"/>
            <w:vAlign w:val="center"/>
          </w:tcPr>
          <w:p w14:paraId="7E8DE779"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C6DBA62" w14:textId="77777777" w:rsidTr="00D0520E">
        <w:trPr>
          <w:trHeight w:val="376"/>
          <w:jc w:val="center"/>
        </w:trPr>
        <w:tc>
          <w:tcPr>
            <w:tcW w:w="635" w:type="pct"/>
            <w:vAlign w:val="center"/>
          </w:tcPr>
          <w:p w14:paraId="0E8ED92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9</w:t>
            </w:r>
          </w:p>
        </w:tc>
        <w:tc>
          <w:tcPr>
            <w:tcW w:w="1415" w:type="pct"/>
            <w:vAlign w:val="center"/>
          </w:tcPr>
          <w:p w14:paraId="192E078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r_cname</w:t>
            </w:r>
            <w:proofErr w:type="spellEnd"/>
          </w:p>
        </w:tc>
        <w:tc>
          <w:tcPr>
            <w:tcW w:w="2230" w:type="pct"/>
            <w:vAlign w:val="center"/>
          </w:tcPr>
          <w:p w14:paraId="15E2EB9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w:t>
            </w:r>
            <w:r w:rsidRPr="00022F62">
              <w:rPr>
                <w:rFonts w:ascii="Times New Roman" w:eastAsia="宋体" w:hAnsi="Times New Roman" w:cs="Times New Roman"/>
                <w:bCs/>
                <w:szCs w:val="21"/>
              </w:rPr>
              <w:t>对应</w:t>
            </w:r>
            <w:r w:rsidRPr="00022F62">
              <w:rPr>
                <w:rFonts w:ascii="Times New Roman" w:eastAsia="宋体" w:hAnsi="Times New Roman" w:cs="Times New Roman"/>
                <w:bCs/>
                <w:szCs w:val="21"/>
                <w:lang w:eastAsia="zh-Hans"/>
              </w:rPr>
              <w:t>的别名</w:t>
            </w:r>
          </w:p>
        </w:tc>
        <w:tc>
          <w:tcPr>
            <w:tcW w:w="720" w:type="pct"/>
            <w:vAlign w:val="center"/>
          </w:tcPr>
          <w:p w14:paraId="3D7569E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7FE63DD8" w14:textId="77777777" w:rsidTr="00D0520E">
        <w:trPr>
          <w:trHeight w:val="376"/>
          <w:jc w:val="center"/>
        </w:trPr>
        <w:tc>
          <w:tcPr>
            <w:tcW w:w="635" w:type="pct"/>
            <w:vAlign w:val="center"/>
          </w:tcPr>
          <w:p w14:paraId="78942328"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10</w:t>
            </w:r>
          </w:p>
        </w:tc>
        <w:tc>
          <w:tcPr>
            <w:tcW w:w="1415" w:type="pct"/>
            <w:vAlign w:val="center"/>
          </w:tcPr>
          <w:p w14:paraId="6615A26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proofErr w:type="spellStart"/>
            <w:r w:rsidRPr="00022F62">
              <w:rPr>
                <w:rFonts w:ascii="Times New Roman" w:eastAsia="宋体" w:hAnsi="Times New Roman" w:cs="Times New Roman"/>
                <w:szCs w:val="21"/>
              </w:rPr>
              <w:t>r_asn</w:t>
            </w:r>
            <w:proofErr w:type="spellEnd"/>
          </w:p>
        </w:tc>
        <w:tc>
          <w:tcPr>
            <w:tcW w:w="2230" w:type="pct"/>
            <w:vAlign w:val="center"/>
          </w:tcPr>
          <w:p w14:paraId="6704206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所属的自治域</w:t>
            </w:r>
          </w:p>
        </w:tc>
        <w:tc>
          <w:tcPr>
            <w:tcW w:w="720" w:type="pct"/>
            <w:vAlign w:val="center"/>
          </w:tcPr>
          <w:p w14:paraId="245C319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r w:rsidR="0011194C" w:rsidRPr="00022F62" w14:paraId="296D6526" w14:textId="77777777" w:rsidTr="00D0520E">
        <w:trPr>
          <w:trHeight w:val="376"/>
          <w:jc w:val="center"/>
        </w:trPr>
        <w:tc>
          <w:tcPr>
            <w:tcW w:w="635" w:type="pct"/>
            <w:vAlign w:val="center"/>
          </w:tcPr>
          <w:p w14:paraId="3EDF942F"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11</w:t>
            </w:r>
          </w:p>
        </w:tc>
        <w:tc>
          <w:tcPr>
            <w:tcW w:w="1415" w:type="pct"/>
            <w:vAlign w:val="center"/>
          </w:tcPr>
          <w:p w14:paraId="2244ADB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r_cidr</w:t>
            </w:r>
            <w:proofErr w:type="spellEnd"/>
          </w:p>
        </w:tc>
        <w:tc>
          <w:tcPr>
            <w:tcW w:w="2230" w:type="pct"/>
            <w:vAlign w:val="center"/>
          </w:tcPr>
          <w:p w14:paraId="3FC8E26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所对应的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720" w:type="pct"/>
            <w:vAlign w:val="center"/>
          </w:tcPr>
          <w:p w14:paraId="18A2679B"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bl>
    <w:p w14:paraId="64CE335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很强的关系类型有四种，它们反映了黑灰产核心网络资产间的直接关联，能有效还原黑灰产核心网络资产链条。</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表示域名和证书之间的关联，比如：某域名对应的网站使用了某安全证书。</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表示域名对应的子域名，</w:t>
      </w:r>
      <w:r w:rsidRPr="00022F62">
        <w:rPr>
          <w:rFonts w:ascii="Times New Roman" w:eastAsia="宋体" w:hAnsi="Times New Roman" w:cs="Times New Roman"/>
          <w:sz w:val="24"/>
        </w:rPr>
        <w:lastRenderedPageBreak/>
        <w:t>即下级域名。</w:t>
      </w:r>
      <w:r w:rsidRPr="00022F62">
        <w:rPr>
          <w:rFonts w:ascii="Times New Roman" w:eastAsia="宋体" w:hAnsi="Times New Roman" w:cs="Times New Roman"/>
          <w:sz w:val="24"/>
        </w:rPr>
        <w:t xml:space="preserve">(3) </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反映了域名对应的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地址。一个域名被访问时需要通过</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服务解析为具体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地址被称为</w:t>
      </w:r>
      <w:r w:rsidRPr="00022F62">
        <w:rPr>
          <w:rFonts w:ascii="Times New Roman" w:eastAsia="宋体" w:hAnsi="Times New Roman" w:cs="Times New Roman"/>
          <w:sz w:val="24"/>
        </w:rPr>
        <w:t>DNS A</w:t>
      </w:r>
      <w:r w:rsidRPr="00022F62">
        <w:rPr>
          <w:rFonts w:ascii="Times New Roman" w:eastAsia="宋体" w:hAnsi="Times New Roman" w:cs="Times New Roman"/>
          <w:sz w:val="24"/>
        </w:rPr>
        <w:t>记录，所以该关系命名为</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 xml:space="preserve">(4) </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表示两个域名间存在自动跳转关系，即打开某域名对应网站时会自动跳转到另外一个域名对应的网站。这是黑灰产团伙常用的隐藏与引流策略，自动跳转到的目标网站可能才是真实业务网站。</w:t>
      </w:r>
    </w:p>
    <w:p w14:paraId="5594E7A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强度一般的关系类型有两种。</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表示安全证书和上级安全证书或证书签发机构之间的关联。</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安全证书采用层级化管理体系，比如：某证书签发机构掌握了顶级证书，该机构可以给申请者派发下级证书。</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关联强度一般，因其无法直接证明黑灰产团伙与证书签发机构间存在利益联系。</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是域名和域名别名之间的关联。在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解析中，一个域名对应的别名被称为</w:t>
      </w:r>
      <w:r w:rsidRPr="00022F62">
        <w:rPr>
          <w:rFonts w:ascii="Times New Roman" w:eastAsia="宋体" w:hAnsi="Times New Roman" w:cs="Times New Roman"/>
          <w:sz w:val="24"/>
        </w:rPr>
        <w:t>CNAME</w:t>
      </w:r>
      <w:r w:rsidRPr="00022F62">
        <w:rPr>
          <w:rFonts w:ascii="Times New Roman" w:eastAsia="宋体" w:hAnsi="Times New Roman" w:cs="Times New Roman"/>
          <w:sz w:val="24"/>
        </w:rPr>
        <w:t>记录，所以该关系命名为</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。为了便于域名变更和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地址变更，可以在</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服务中为多个域名设置同一个别名，再为别名设置</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地址。但如果域名使用了内容分发服务，域名与其别名间就失去直接关联。因此关联强度一般。</w:t>
      </w:r>
    </w:p>
    <w:p w14:paraId="4C87B0F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三个与域名注册人相关的关系类型属于强关联，因为这三种关系能为监管部门提供网络黑灰产在真实世界中的关联人线索。</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属于弱关联，因为自治域和</w:t>
      </w:r>
      <w:r w:rsidRPr="00022F62">
        <w:rPr>
          <w:rFonts w:ascii="Times New Roman" w:eastAsia="宋体" w:hAnsi="Times New Roman" w:cs="Times New Roman"/>
          <w:sz w:val="24"/>
        </w:rPr>
        <w:t>IP</w:t>
      </w:r>
      <w:r w:rsidRPr="00022F62">
        <w:rPr>
          <w:rFonts w:ascii="Times New Roman" w:eastAsia="宋体" w:hAnsi="Times New Roman" w:cs="Times New Roman"/>
          <w:sz w:val="24"/>
        </w:rPr>
        <w:t>段的覆盖范围广，无法提供确切的黑灰产业务链信息。</w:t>
      </w:r>
    </w:p>
    <w:p w14:paraId="0C9D79A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3.3  </w:t>
      </w:r>
      <w:r w:rsidRPr="00022F62">
        <w:rPr>
          <w:rFonts w:ascii="Times New Roman" w:eastAsia="黑体" w:hAnsi="Times New Roman"/>
          <w:b w:val="0"/>
          <w:bCs/>
        </w:rPr>
        <w:t>网络资产实体与关系提取</w:t>
      </w:r>
    </w:p>
    <w:p w14:paraId="1051E2A7"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实体类型定义和关系类型定义实现了黑灰产网络资产图谱的抽象建模，如图</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所示。在抽象模型的指导下，我们需要将网络资产图谱具象化，即通过技术手段从数据源中提取具体网络资产实体和关系的相关信息。但具象化过程面临两个挑战。</w:t>
      </w:r>
      <w:r w:rsidRPr="00022F62">
        <w:rPr>
          <w:rFonts w:ascii="Times New Roman" w:eastAsia="宋体" w:hAnsi="Times New Roman" w:cs="Times New Roman"/>
          <w:sz w:val="24"/>
        </w:rPr>
        <w:t>(1)</w:t>
      </w:r>
      <w:r w:rsidRPr="00022F62">
        <w:rPr>
          <w:rFonts w:ascii="Times New Roman" w:eastAsia="宋体" w:hAnsi="Times New Roman" w:cs="Times New Roman"/>
          <w:sz w:val="24"/>
        </w:rPr>
        <w:t>监管部门初始时只有少量群众举报的黑灰产网站域名信息，需要通过一定技术手段并借助外部数据源，提取其它类型实体和关系的相关信息，称之为信息富化。</w:t>
      </w:r>
      <w:r w:rsidRPr="00022F62">
        <w:rPr>
          <w:rFonts w:ascii="Times New Roman" w:eastAsia="宋体" w:hAnsi="Times New Roman" w:cs="Times New Roman"/>
          <w:sz w:val="24"/>
        </w:rPr>
        <w:t>(2)</w:t>
      </w:r>
      <w:r w:rsidRPr="00022F62">
        <w:rPr>
          <w:rFonts w:ascii="Times New Roman" w:eastAsia="宋体" w:hAnsi="Times New Roman" w:cs="Times New Roman"/>
          <w:sz w:val="24"/>
        </w:rPr>
        <w:t>不同类型的网络资产信息分散在不同的数据源中，数据源异构性导致单一技术手段无法完成信息富化，需要组合多种技术手段对实体和关系信息进行挖掘与整合。</w:t>
      </w:r>
    </w:p>
    <w:p w14:paraId="3070DD5C" w14:textId="77777777" w:rsidR="0011194C" w:rsidRPr="000D6E14" w:rsidRDefault="0011194C" w:rsidP="00022F62">
      <w:pPr>
        <w:spacing w:before="60" w:after="60" w:line="360" w:lineRule="auto"/>
        <w:jc w:val="right"/>
        <w:rPr>
          <w:rFonts w:ascii="Times New Roman" w:hAnsi="Times New Roman" w:cs="Times New Roman"/>
          <w:b/>
          <w:bCs/>
          <w:strike/>
          <w:sz w:val="24"/>
        </w:rPr>
      </w:pPr>
      <w:r w:rsidRPr="000D6E14">
        <w:rPr>
          <w:rFonts w:ascii="Times New Roman" w:hAnsi="Times New Roman" w:cs="Times New Roman"/>
          <w:b/>
          <w:bCs/>
          <w:strike/>
          <w:noProof/>
          <w:sz w:val="24"/>
        </w:rPr>
        <w:lastRenderedPageBreak/>
        <w:drawing>
          <wp:inline distT="0" distB="0" distL="0" distR="0" wp14:anchorId="1539BC07" wp14:editId="62EF0B1E">
            <wp:extent cx="5270500" cy="1242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0500" cy="1242060"/>
                    </a:xfrm>
                    <a:prstGeom prst="rect">
                      <a:avLst/>
                    </a:prstGeom>
                  </pic:spPr>
                </pic:pic>
              </a:graphicData>
            </a:graphic>
          </wp:inline>
        </w:drawing>
      </w:r>
    </w:p>
    <w:p w14:paraId="74E8F134"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1 </w:t>
      </w:r>
      <w:r w:rsidRPr="000D6E14">
        <w:rPr>
          <w:rFonts w:ascii="Times New Roman" w:eastAsia="黑体" w:hAnsi="Times New Roman" w:cs="Times New Roman"/>
          <w:szCs w:val="21"/>
          <w:lang w:eastAsia="zh-Hans"/>
        </w:rPr>
        <w:t>黑灰产网络资产图谱抽象模型</w:t>
      </w:r>
    </w:p>
    <w:p w14:paraId="277A4F7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我们深入分析了各个可用数据源的特点，对不同数据源设计了针对性技术手段，形成了一套完整的网络资产实体和关系提取流程。如图</w:t>
      </w:r>
      <w:r w:rsidRPr="00022F62">
        <w:rPr>
          <w:rFonts w:ascii="Times New Roman" w:eastAsia="宋体" w:hAnsi="Times New Roman" w:cs="Times New Roman"/>
          <w:sz w:val="24"/>
        </w:rPr>
        <w:t>2</w:t>
      </w:r>
      <w:r w:rsidRPr="00022F62">
        <w:rPr>
          <w:rFonts w:ascii="Times New Roman" w:eastAsia="宋体" w:hAnsi="Times New Roman" w:cs="Times New Roman"/>
          <w:sz w:val="24"/>
        </w:rPr>
        <w:t>所示，该流程利用了</w:t>
      </w:r>
      <w:r w:rsidRPr="00022F62">
        <w:rPr>
          <w:rFonts w:ascii="Times New Roman" w:eastAsia="宋体" w:hAnsi="Times New Roman" w:cs="Times New Roman"/>
          <w:sz w:val="24"/>
        </w:rPr>
        <w:t>5</w:t>
      </w:r>
      <w:r w:rsidRPr="00022F62">
        <w:rPr>
          <w:rFonts w:ascii="Times New Roman" w:eastAsia="宋体" w:hAnsi="Times New Roman" w:cs="Times New Roman"/>
          <w:sz w:val="24"/>
        </w:rPr>
        <w:t>种技术手段，从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个内部和</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个外部数据源中提取实体和关系。下面具体介绍。</w:t>
      </w:r>
    </w:p>
    <w:p w14:paraId="1A47D144" w14:textId="77777777" w:rsidR="0011194C" w:rsidRPr="000D6E14" w:rsidRDefault="0011194C" w:rsidP="00022F62">
      <w:pPr>
        <w:spacing w:beforeLines="50" w:before="156" w:line="360" w:lineRule="auto"/>
        <w:jc w:val="center"/>
        <w:rPr>
          <w:rFonts w:ascii="Times New Roman" w:eastAsia="宋体" w:hAnsi="Times New Roman" w:cs="Times New Roman"/>
        </w:rPr>
      </w:pPr>
      <w:r w:rsidRPr="000D6E14">
        <w:rPr>
          <w:rFonts w:ascii="Times New Roman" w:eastAsia="宋体" w:hAnsi="Times New Roman" w:cs="Times New Roman"/>
          <w:noProof/>
        </w:rPr>
        <w:drawing>
          <wp:inline distT="0" distB="0" distL="0" distR="0" wp14:anchorId="078A6F0B" wp14:editId="64D2B71C">
            <wp:extent cx="5274310" cy="192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5033DE4A"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2 </w:t>
      </w:r>
      <w:r w:rsidRPr="000D6E14">
        <w:rPr>
          <w:rFonts w:ascii="Times New Roman" w:eastAsia="黑体" w:hAnsi="Times New Roman" w:cs="Times New Roman"/>
          <w:szCs w:val="21"/>
          <w:lang w:eastAsia="zh-Hans"/>
        </w:rPr>
        <w:t>黑灰产网络资产实体与关系信息提取流程图</w:t>
      </w:r>
    </w:p>
    <w:p w14:paraId="70E3ACC0"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域名是信息富化的源头。监管部门通过群众举报可获得一些域名，但数量有限。为了扩充黑灰产域名，我们定义了近百个黑灰产网站高频关键词，比如棋牌、娱乐平台、直播等，然后采用关键词爬虫技术在搜索引擎中自动爬取相关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696722D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是由黑灰产治理技术团队维护的内部数据源。我们采用页面爬虫技术，根据</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中的域名，向域名服务器发送请求，爬取对应页面的源代码。然后把域名服务器返回的内容与爬取的页面源代码存储在</w:t>
      </w: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中。我们研发了页面解析技术和页面分析技术来分别处理存储数据。页面解析技术基于正则表达式分析域名服务器的返回内容，从中挖掘出域名使用的安全证书，并将获得的</w:t>
      </w:r>
      <w:r w:rsidRPr="00022F62">
        <w:rPr>
          <w:rFonts w:ascii="Times New Roman" w:eastAsia="宋体" w:hAnsi="Times New Roman" w:cs="Times New Roman"/>
          <w:sz w:val="24"/>
        </w:rPr>
        <w:t>Cert</w:t>
      </w:r>
      <w:r w:rsidRPr="00022F62">
        <w:rPr>
          <w:rFonts w:ascii="Times New Roman" w:eastAsia="宋体" w:hAnsi="Times New Roman" w:cs="Times New Roman"/>
          <w:sz w:val="24"/>
        </w:rPr>
        <w:t>实体与</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关系、</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Cert_List</w:t>
      </w:r>
      <w:proofErr w:type="spellEnd"/>
      <w:r w:rsidRPr="00022F62">
        <w:rPr>
          <w:rFonts w:ascii="Times New Roman" w:eastAsia="宋体" w:hAnsi="Times New Roman" w:cs="Times New Roman"/>
          <w:sz w:val="24"/>
        </w:rPr>
        <w:t>中。页面解析技术还可以提取页面源代码中基于嵌入</w:t>
      </w:r>
      <w:r w:rsidRPr="00022F62">
        <w:rPr>
          <w:rFonts w:ascii="Times New Roman" w:eastAsia="宋体" w:hAnsi="Times New Roman" w:cs="Times New Roman"/>
          <w:sz w:val="24"/>
        </w:rPr>
        <w:t>JS</w:t>
      </w:r>
      <w:r w:rsidRPr="00022F62">
        <w:rPr>
          <w:rFonts w:ascii="Times New Roman" w:eastAsia="宋体" w:hAnsi="Times New Roman" w:cs="Times New Roman"/>
          <w:sz w:val="24"/>
        </w:rPr>
        <w:t>的自动跳转域名，并将</w:t>
      </w:r>
      <w:r w:rsidRPr="00022F62">
        <w:rPr>
          <w:rFonts w:ascii="Times New Roman" w:eastAsia="宋体" w:hAnsi="Times New Roman" w:cs="Times New Roman"/>
          <w:sz w:val="24"/>
        </w:rPr>
        <w:lastRenderedPageBreak/>
        <w:t>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中，以实现网络资产信息的迭代挖掘。页面分析技术采用训练好的词向量与文本分类模型，比如：</w:t>
      </w:r>
      <w:proofErr w:type="spellStart"/>
      <w:r w:rsidRPr="00022F62">
        <w:rPr>
          <w:rFonts w:ascii="Times New Roman" w:eastAsia="宋体" w:hAnsi="Times New Roman" w:cs="Times New Roman"/>
          <w:sz w:val="24"/>
        </w:rPr>
        <w:t>FastText</w:t>
      </w:r>
      <w:proofErr w:type="spellEnd"/>
      <w:r w:rsidRPr="00022F62">
        <w:rPr>
          <w:rFonts w:ascii="Times New Roman" w:eastAsia="宋体" w:hAnsi="Times New Roman" w:cs="Times New Roman"/>
          <w:sz w:val="24"/>
        </w:rPr>
        <w:t>，对页面进行分类，并将分类结果作为域名属性存储在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中，主要类别包括：涉黄、涉赌、诈骗、涉毒、涉枪等。页面分析技术还可以帮忙剔除</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中的非黑灰产域名。</w:t>
      </w:r>
    </w:p>
    <w:p w14:paraId="34B114FC" w14:textId="77777777" w:rsidR="0011194C" w:rsidRPr="00022F62" w:rsidRDefault="0011194C" w:rsidP="00022F62">
      <w:pPr>
        <w:spacing w:line="360" w:lineRule="auto"/>
        <w:ind w:firstLine="420"/>
        <w:rPr>
          <w:rFonts w:ascii="Times New Roman" w:eastAsia="宋体" w:hAnsi="Times New Roman" w:cs="Times New Roman"/>
          <w:sz w:val="24"/>
        </w:rPr>
      </w:pP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是一个外部数据源。它提供域名的公开注册信息，比如：域名注册人姓名、注册人电话、注册人邮箱、注册机构等。我们采用关键词检索技术，从</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库中检索</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proofErr w:type="spellStart"/>
      <w:r w:rsidRPr="00022F62">
        <w:rPr>
          <w:rFonts w:ascii="Times New Roman" w:eastAsia="宋体" w:hAnsi="Times New Roman" w:cs="Times New Roman"/>
          <w:sz w:val="24"/>
        </w:rPr>
        <w:t>Whois_Name</w:t>
      </w:r>
      <w:proofErr w:type="spell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Whois_Phone</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Whois_Email</w:t>
      </w:r>
      <w:proofErr w:type="spellEnd"/>
      <w:r w:rsidRPr="00022F62">
        <w:rPr>
          <w:rFonts w:ascii="Times New Roman" w:eastAsia="宋体" w:hAnsi="Times New Roman" w:cs="Times New Roman"/>
          <w:sz w:val="24"/>
        </w:rPr>
        <w:t>信息，并将获取到的</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Whois_List</w:t>
      </w:r>
      <w:proofErr w:type="spellEnd"/>
      <w:r w:rsidRPr="00022F62">
        <w:rPr>
          <w:rFonts w:ascii="Times New Roman" w:eastAsia="宋体" w:hAnsi="Times New Roman" w:cs="Times New Roman"/>
          <w:sz w:val="24"/>
        </w:rPr>
        <w:t>中。另外，域名注册时可同时注册一个域名的下级域名（子域名），因此在</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中检索某域名时，还能提取到</w:t>
      </w:r>
      <w:r w:rsidRPr="00022F62">
        <w:rPr>
          <w:rFonts w:ascii="Times New Roman" w:eastAsia="宋体" w:hAnsi="Times New Roman" w:cs="Times New Roman"/>
          <w:sz w:val="24"/>
        </w:rPr>
        <w:t>Domain</w:t>
      </w:r>
      <w:r w:rsidRPr="00022F62">
        <w:rPr>
          <w:rFonts w:ascii="Times New Roman" w:eastAsia="宋体" w:hAnsi="Times New Roman" w:cs="Times New Roman"/>
          <w:sz w:val="24"/>
        </w:rPr>
        <w:t>（子域名）实体和</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关系，需存入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w:t>
      </w:r>
    </w:p>
    <w:p w14:paraId="087ED0D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是一个外部数据源。它提供域名解析信息，主要包括：域名对应的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地址和别名。我们采用关键词检索技术，从</w:t>
      </w: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地址和域名别名信息，将</w:t>
      </w:r>
      <w:r w:rsidRPr="00022F62">
        <w:rPr>
          <w:rFonts w:ascii="Times New Roman" w:eastAsia="宋体" w:hAnsi="Times New Roman" w:cs="Times New Roman"/>
          <w:sz w:val="24"/>
        </w:rPr>
        <w:t>IP</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i/>
          <w:iCs/>
          <w:sz w:val="24"/>
        </w:rPr>
        <w:t>r_dns_a</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IP_List</w:t>
      </w:r>
      <w:proofErr w:type="spellEnd"/>
      <w:r w:rsidRPr="00022F62">
        <w:rPr>
          <w:rFonts w:ascii="Times New Roman" w:eastAsia="宋体" w:hAnsi="Times New Roman" w:cs="Times New Roman"/>
          <w:sz w:val="24"/>
        </w:rPr>
        <w:t>中，将域名（别名）实体和</w:t>
      </w:r>
      <w:proofErr w:type="spellStart"/>
      <w:r w:rsidRPr="00022F62">
        <w:rPr>
          <w:rFonts w:ascii="Times New Roman" w:eastAsia="宋体" w:hAnsi="Times New Roman" w:cs="Times New Roman"/>
          <w:i/>
          <w:iCs/>
          <w:sz w:val="24"/>
        </w:rPr>
        <w:t>r_cname</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041E213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是一个外部数据源。它提供</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地址画像。我们采用关键词检索技术，从</w:t>
      </w: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IP_C</w:t>
      </w:r>
      <w:r w:rsidRPr="00022F62">
        <w:rPr>
          <w:rFonts w:ascii="Times New Roman" w:eastAsia="宋体" w:hAnsi="Times New Roman" w:cs="Times New Roman"/>
          <w:sz w:val="24"/>
        </w:rPr>
        <w:t>段信息和自治域信息，并将获得的</w:t>
      </w:r>
      <w:r w:rsidRPr="00022F62">
        <w:rPr>
          <w:rFonts w:ascii="Times New Roman" w:eastAsia="宋体" w:hAnsi="Times New Roman" w:cs="Times New Roman"/>
          <w:sz w:val="24"/>
        </w:rPr>
        <w:t>IP_C</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IP_C_List</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ASN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ASN_List</w:t>
      </w:r>
      <w:proofErr w:type="spellEnd"/>
      <w:r w:rsidRPr="00022F62">
        <w:rPr>
          <w:rFonts w:ascii="Times New Roman" w:eastAsia="宋体" w:hAnsi="Times New Roman" w:cs="Times New Roman"/>
          <w:sz w:val="24"/>
        </w:rPr>
        <w:t>。</w:t>
      </w:r>
    </w:p>
    <w:p w14:paraId="12ED30C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通过上述网络资产实体和关系的提取，我们能从群众举报和关键词爬虫获取到的少量黑灰产网站域名为入口，通过一系列信息富化过程，将大量网络资产实体及其关系整合到一张图谱中，为后续查封非法网络资产和调查黑灰产团伙提供网络作战地图。</w:t>
      </w:r>
    </w:p>
    <w:p w14:paraId="3074BDB9" w14:textId="13A4838C"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4  </w:t>
      </w:r>
      <w:r w:rsidRPr="00022F62">
        <w:rPr>
          <w:rFonts w:ascii="Times New Roman" w:eastAsia="黑体" w:hAnsi="Times New Roman" w:cs="Times New Roman"/>
          <w:b w:val="0"/>
          <w:bCs w:val="0"/>
          <w:sz w:val="30"/>
          <w:szCs w:val="30"/>
        </w:rPr>
        <w:t>网络资产图示例</w:t>
      </w:r>
    </w:p>
    <w:p w14:paraId="099F38F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使用上述网络资产图谱构建方法，能在整个数据集中，以一个域名为起点，获取到由成百上千个复杂关联的网络资产构成的点边双异质有向图，我们称之为</w:t>
      </w:r>
      <w:r w:rsidRPr="00022F62">
        <w:rPr>
          <w:rFonts w:ascii="Times New Roman" w:eastAsia="宋体" w:hAnsi="Times New Roman" w:cs="Times New Roman"/>
          <w:sz w:val="24"/>
        </w:rPr>
        <w:lastRenderedPageBreak/>
        <w:t>网络资产图。图</w:t>
      </w:r>
      <w:r w:rsidRPr="00022F62">
        <w:rPr>
          <w:rFonts w:ascii="Times New Roman" w:eastAsia="宋体" w:hAnsi="Times New Roman" w:cs="Times New Roman"/>
          <w:sz w:val="24"/>
        </w:rPr>
        <w:t>3</w:t>
      </w:r>
      <w:r w:rsidRPr="00022F62">
        <w:rPr>
          <w:rFonts w:ascii="Times New Roman" w:eastAsia="宋体" w:hAnsi="Times New Roman" w:cs="Times New Roman"/>
          <w:sz w:val="24"/>
        </w:rPr>
        <w:t>给出了一个真实的小型黑灰产团伙的网络资产图，它是整个数据集的一个子图。图中红色节点是起点域名。图中有</w:t>
      </w:r>
      <w:r w:rsidRPr="00022F62">
        <w:rPr>
          <w:rFonts w:ascii="Times New Roman" w:eastAsia="宋体" w:hAnsi="Times New Roman" w:cs="Times New Roman"/>
          <w:sz w:val="24"/>
        </w:rPr>
        <w:t>111</w:t>
      </w:r>
      <w:r w:rsidRPr="00022F62">
        <w:rPr>
          <w:rFonts w:ascii="Times New Roman" w:eastAsia="宋体" w:hAnsi="Times New Roman" w:cs="Times New Roman"/>
          <w:sz w:val="24"/>
        </w:rPr>
        <w:t>个节点，其中</w:t>
      </w:r>
      <w:r w:rsidRPr="00022F62">
        <w:rPr>
          <w:rFonts w:ascii="Times New Roman" w:eastAsia="宋体" w:hAnsi="Times New Roman" w:cs="Times New Roman"/>
          <w:sz w:val="24"/>
        </w:rPr>
        <w:t>Domain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104</w:t>
      </w:r>
      <w:r w:rsidRPr="00022F62">
        <w:rPr>
          <w:rFonts w:ascii="Times New Roman" w:eastAsia="宋体" w:hAnsi="Times New Roman" w:cs="Times New Roman"/>
          <w:sz w:val="24"/>
        </w:rPr>
        <w:t>个，</w:t>
      </w:r>
      <w:r w:rsidRPr="00022F62">
        <w:rPr>
          <w:rFonts w:ascii="Times New Roman" w:eastAsia="宋体" w:hAnsi="Times New Roman" w:cs="Times New Roman"/>
          <w:sz w:val="24"/>
        </w:rPr>
        <w:t>IP</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4</w:t>
      </w:r>
      <w:r w:rsidRPr="00022F62">
        <w:rPr>
          <w:rFonts w:ascii="Times New Roman" w:eastAsia="宋体" w:hAnsi="Times New Roman" w:cs="Times New Roman"/>
          <w:sz w:val="24"/>
        </w:rPr>
        <w:t>个，</w:t>
      </w:r>
      <w:r w:rsidRPr="00022F62">
        <w:rPr>
          <w:rFonts w:ascii="Times New Roman" w:eastAsia="宋体" w:hAnsi="Times New Roman" w:cs="Times New Roman"/>
          <w:sz w:val="24"/>
        </w:rPr>
        <w:t>Cert</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2</w:t>
      </w:r>
      <w:r w:rsidRPr="00022F62">
        <w:rPr>
          <w:rFonts w:ascii="Times New Roman" w:eastAsia="宋体" w:hAnsi="Times New Roman" w:cs="Times New Roman"/>
          <w:sz w:val="24"/>
        </w:rPr>
        <w:t>个，</w:t>
      </w:r>
      <w:r w:rsidRPr="00022F62">
        <w:rPr>
          <w:rFonts w:ascii="Times New Roman" w:eastAsia="宋体" w:hAnsi="Times New Roman" w:cs="Times New Roman"/>
          <w:sz w:val="24"/>
        </w:rPr>
        <w:t>ASN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w:t>
      </w:r>
      <w:r w:rsidRPr="00022F62">
        <w:rPr>
          <w:rFonts w:ascii="Times New Roman" w:eastAsia="宋体" w:hAnsi="Times New Roman" w:cs="Times New Roman"/>
          <w:sz w:val="24"/>
        </w:rPr>
        <w:t>个。图中有</w:t>
      </w:r>
      <w:r w:rsidRPr="00022F62">
        <w:rPr>
          <w:rFonts w:ascii="Times New Roman" w:eastAsia="宋体" w:hAnsi="Times New Roman" w:cs="Times New Roman"/>
          <w:sz w:val="24"/>
        </w:rPr>
        <w:t>181</w:t>
      </w:r>
      <w:r w:rsidRPr="00022F62">
        <w:rPr>
          <w:rFonts w:ascii="Times New Roman" w:eastAsia="宋体" w:hAnsi="Times New Roman" w:cs="Times New Roman"/>
          <w:sz w:val="24"/>
        </w:rPr>
        <w:t>条边，</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类边</w:t>
      </w:r>
      <w:r w:rsidRPr="00022F62">
        <w:rPr>
          <w:rFonts w:ascii="Times New Roman" w:eastAsia="宋体" w:hAnsi="Times New Roman" w:cs="Times New Roman"/>
          <w:sz w:val="24"/>
        </w:rPr>
        <w:t>103</w:t>
      </w:r>
      <w:r w:rsidRPr="00022F62">
        <w:rPr>
          <w:rFonts w:ascii="Times New Roman" w:eastAsia="宋体" w:hAnsi="Times New Roman" w:cs="Times New Roman"/>
          <w:sz w:val="24"/>
        </w:rPr>
        <w:t>条，</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类边</w:t>
      </w:r>
      <w:r w:rsidRPr="00022F62">
        <w:rPr>
          <w:rFonts w:ascii="Times New Roman" w:eastAsia="宋体" w:hAnsi="Times New Roman" w:cs="Times New Roman"/>
          <w:sz w:val="24"/>
        </w:rPr>
        <w:t>50</w:t>
      </w:r>
      <w:r w:rsidRPr="00022F62">
        <w:rPr>
          <w:rFonts w:ascii="Times New Roman" w:eastAsia="宋体" w:hAnsi="Times New Roman" w:cs="Times New Roman"/>
          <w:sz w:val="24"/>
        </w:rPr>
        <w:t>条，</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类边</w:t>
      </w:r>
      <w:r w:rsidRPr="00022F62">
        <w:rPr>
          <w:rFonts w:ascii="Times New Roman" w:eastAsia="宋体" w:hAnsi="Times New Roman" w:cs="Times New Roman"/>
          <w:sz w:val="24"/>
        </w:rPr>
        <w:t>27</w:t>
      </w:r>
      <w:r w:rsidRPr="00022F62">
        <w:rPr>
          <w:rFonts w:ascii="Times New Roman" w:eastAsia="宋体" w:hAnsi="Times New Roman" w:cs="Times New Roman"/>
          <w:sz w:val="24"/>
        </w:rPr>
        <w:t>条，</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类边</w:t>
      </w:r>
      <w:r w:rsidRPr="00022F62">
        <w:rPr>
          <w:rFonts w:ascii="Times New Roman" w:eastAsia="宋体" w:hAnsi="Times New Roman" w:cs="Times New Roman"/>
          <w:sz w:val="24"/>
        </w:rPr>
        <w:t>1</w:t>
      </w:r>
      <w:r w:rsidRPr="00022F62">
        <w:rPr>
          <w:rFonts w:ascii="Times New Roman" w:eastAsia="宋体" w:hAnsi="Times New Roman" w:cs="Times New Roman"/>
          <w:sz w:val="24"/>
        </w:rPr>
        <w:t>条。我们逐一查看了这些域名对应的网站，大部分都是涉赌、涉黄、涉枪、游戏私服类网站，反映了该网络资产图背后的黑灰产团伙是一个运作多种非法业务的复合型团伙。</w:t>
      </w:r>
    </w:p>
    <w:p w14:paraId="3C598F56" w14:textId="77777777" w:rsidR="0011194C" w:rsidRPr="000D6E14" w:rsidRDefault="0011194C" w:rsidP="00022F62">
      <w:pPr>
        <w:spacing w:afterLines="50" w:after="156" w:line="360" w:lineRule="auto"/>
        <w:jc w:val="center"/>
        <w:rPr>
          <w:rFonts w:ascii="Times New Roman" w:eastAsia="宋体" w:hAnsi="Times New Roman" w:cs="Times New Roman"/>
          <w:sz w:val="24"/>
        </w:rPr>
      </w:pPr>
      <w:r w:rsidRPr="000D6E14">
        <w:rPr>
          <w:rFonts w:ascii="Times New Roman" w:eastAsia="宋体" w:hAnsi="Times New Roman" w:cs="Times New Roman"/>
          <w:noProof/>
          <w:sz w:val="24"/>
        </w:rPr>
        <w:drawing>
          <wp:inline distT="0" distB="0" distL="0" distR="0" wp14:anchorId="02C79D45" wp14:editId="3EE9095A">
            <wp:extent cx="5270500" cy="2303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03780"/>
                    </a:xfrm>
                    <a:prstGeom prst="rect">
                      <a:avLst/>
                    </a:prstGeom>
                  </pic:spPr>
                </pic:pic>
              </a:graphicData>
            </a:graphic>
          </wp:inline>
        </w:drawing>
      </w:r>
    </w:p>
    <w:p w14:paraId="52DC98C7" w14:textId="77777777" w:rsidR="0011194C" w:rsidRPr="000D6E14" w:rsidRDefault="0011194C" w:rsidP="00022F62">
      <w:pPr>
        <w:snapToGrid w:val="0"/>
        <w:spacing w:beforeLines="50" w:before="156" w:line="360" w:lineRule="auto"/>
        <w:jc w:val="center"/>
        <w:rPr>
          <w:rFonts w:ascii="Times New Roman" w:eastAsia="黑体" w:hAnsi="Times New Roman" w:cs="Times New Roman"/>
          <w:szCs w:val="21"/>
          <w:lang w:eastAsia="zh-Hans"/>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3 </w:t>
      </w:r>
      <w:r w:rsidRPr="000D6E14">
        <w:rPr>
          <w:rFonts w:ascii="Times New Roman" w:eastAsia="黑体" w:hAnsi="Times New Roman" w:cs="Times New Roman"/>
          <w:szCs w:val="21"/>
          <w:lang w:eastAsia="zh-Hans"/>
        </w:rPr>
        <w:t>某小型黑灰产团伙掌握的网络资产及其关联关系示例</w:t>
      </w:r>
    </w:p>
    <w:p w14:paraId="73DDEF85"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我们以图</w:t>
      </w:r>
      <w:r w:rsidRPr="00022F62">
        <w:rPr>
          <w:rFonts w:ascii="Times New Roman" w:eastAsia="宋体" w:hAnsi="Times New Roman" w:cs="Times New Roman"/>
          <w:sz w:val="24"/>
        </w:rPr>
        <w:t>3</w:t>
      </w:r>
      <w:r w:rsidRPr="00022F62">
        <w:rPr>
          <w:rFonts w:ascii="Times New Roman" w:eastAsia="宋体" w:hAnsi="Times New Roman" w:cs="Times New Roman"/>
          <w:sz w:val="24"/>
        </w:rPr>
        <w:t>为例来解释核心资产与关键链路。图</w:t>
      </w:r>
      <w:r w:rsidRPr="00022F62">
        <w:rPr>
          <w:rFonts w:ascii="Times New Roman" w:eastAsia="宋体" w:hAnsi="Times New Roman" w:cs="Times New Roman"/>
          <w:sz w:val="24"/>
        </w:rPr>
        <w:t>3</w:t>
      </w:r>
      <w:r w:rsidRPr="00022F62">
        <w:rPr>
          <w:rFonts w:ascii="Times New Roman" w:eastAsia="宋体" w:hAnsi="Times New Roman" w:cs="Times New Roman"/>
          <w:sz w:val="24"/>
        </w:rPr>
        <w:t>中的</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是安全证书节点，绝大部分域名节点关联到这两个安全证书。</w:t>
      </w:r>
      <w:r w:rsidRPr="00022F62">
        <w:rPr>
          <w:rFonts w:ascii="Times New Roman" w:eastAsia="宋体" w:hAnsi="Times New Roman" w:cs="Times New Roman"/>
          <w:sz w:val="24"/>
        </w:rPr>
        <w:t>N2</w:t>
      </w:r>
      <w:r w:rsidRPr="00022F62">
        <w:rPr>
          <w:rFonts w:ascii="Times New Roman" w:eastAsia="宋体" w:hAnsi="Times New Roman" w:cs="Times New Roman"/>
          <w:sz w:val="24"/>
        </w:rPr>
        <w:t>是</w:t>
      </w:r>
      <w:r w:rsidRPr="00022F62">
        <w:rPr>
          <w:rFonts w:ascii="Times New Roman" w:eastAsia="宋体" w:hAnsi="Times New Roman" w:cs="Times New Roman"/>
          <w:sz w:val="24"/>
        </w:rPr>
        <w:t>IP</w:t>
      </w:r>
      <w:r w:rsidRPr="00022F62">
        <w:rPr>
          <w:rFonts w:ascii="Times New Roman" w:eastAsia="宋体" w:hAnsi="Times New Roman" w:cs="Times New Roman"/>
          <w:sz w:val="24"/>
        </w:rPr>
        <w:t>节点，许多域名节点关联到</w:t>
      </w:r>
      <w:r w:rsidRPr="00022F62">
        <w:rPr>
          <w:rFonts w:ascii="Times New Roman" w:eastAsia="宋体" w:hAnsi="Times New Roman" w:cs="Times New Roman"/>
          <w:sz w:val="24"/>
        </w:rPr>
        <w:t>N2</w:t>
      </w:r>
      <w:r w:rsidRPr="00022F62">
        <w:rPr>
          <w:rFonts w:ascii="Times New Roman" w:eastAsia="宋体" w:hAnsi="Times New Roman" w:cs="Times New Roman"/>
          <w:sz w:val="24"/>
        </w:rPr>
        <w:t>节点。这些现象反映了该黑灰产团伙掌握的域名（业务网站）共用了这两个安全证书，并且一部分网站部署在了同一个</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地址（服务器）上。因此，图中</w:t>
      </w:r>
      <w:r w:rsidRPr="00022F62">
        <w:rPr>
          <w:rFonts w:ascii="Times New Roman" w:eastAsia="宋体" w:hAnsi="Times New Roman" w:cs="Times New Roman"/>
          <w:sz w:val="24"/>
        </w:rPr>
        <w:t>N1</w:t>
      </w:r>
      <w:r w:rsidRPr="00022F62">
        <w:rPr>
          <w:rFonts w:ascii="Times New Roman" w:eastAsia="宋体" w:hAnsi="Times New Roman" w:cs="Times New Roman"/>
          <w:sz w:val="24"/>
        </w:rPr>
        <w:t>、</w:t>
      </w:r>
      <w:r w:rsidRPr="00022F62">
        <w:rPr>
          <w:rFonts w:ascii="Times New Roman" w:eastAsia="宋体" w:hAnsi="Times New Roman" w:cs="Times New Roman"/>
          <w:sz w:val="24"/>
        </w:rPr>
        <w:t>N2</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节点很可能是该黑灰产团伙的核心网络资产，它们之间的多条关系路径都是关键链路。封堵</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节点对应的安全证书，可以让关联网站面临被监听、篡改、流量劫持、数据泄露等问题，封堵</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地址，可以让关联网站难以被访问，使得该团伙需要付出较多的时间和经济成本来恢复业务。</w:t>
      </w:r>
    </w:p>
    <w:p w14:paraId="243AAA5E"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5  </w:t>
      </w:r>
      <w:r w:rsidRPr="00022F62">
        <w:rPr>
          <w:rFonts w:ascii="Times New Roman" w:eastAsia="黑体" w:hAnsi="Times New Roman" w:cs="Times New Roman"/>
          <w:b w:val="0"/>
          <w:bCs w:val="0"/>
          <w:sz w:val="30"/>
          <w:szCs w:val="30"/>
        </w:rPr>
        <w:t>数据公开</w:t>
      </w:r>
    </w:p>
    <w:p w14:paraId="79A6A51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基于网络资产图谱构建技术，我们经过持续两年多的数据采集和数据清洗，形成了一个大规模、高质量的黑灰产网络资产信息库。本文公开一个黑灰产网络</w:t>
      </w:r>
      <w:r w:rsidRPr="00022F62">
        <w:rPr>
          <w:rFonts w:ascii="Times New Roman" w:eastAsia="宋体" w:hAnsi="Times New Roman" w:cs="Times New Roman"/>
          <w:sz w:val="24"/>
        </w:rPr>
        <w:lastRenderedPageBreak/>
        <w:t>资产图谱数据集。该数据集能帮助黑灰产治理从业人员了解黑灰产的网络运维模式，掌握黑灰产团伙的网络资产分布，制定黑灰产网络资产打击策略，探索黑灰产团伙在真实世界中的线索。我们也希望能吸引广大科研人员关注黑灰产治理，推动面向黑灰产治理的大数据分析技术的发展。</w:t>
      </w:r>
    </w:p>
    <w:p w14:paraId="09189ED4"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本次公开的黑灰产网络资产图谱数据集由</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万条边组成，以</w:t>
      </w:r>
      <w:r w:rsidRPr="00022F62">
        <w:rPr>
          <w:rFonts w:ascii="Times New Roman" w:eastAsia="宋体" w:hAnsi="Times New Roman" w:cs="Times New Roman"/>
          <w:sz w:val="24"/>
        </w:rPr>
        <w:t>CSV</w:t>
      </w:r>
      <w:r w:rsidRPr="00022F62">
        <w:rPr>
          <w:rFonts w:ascii="Times New Roman" w:eastAsia="宋体" w:hAnsi="Times New Roman" w:cs="Times New Roman"/>
          <w:sz w:val="24"/>
        </w:rPr>
        <w:t>格式的文件存储，未压缩时大小共计</w:t>
      </w:r>
      <w:r w:rsidRPr="00022F62">
        <w:rPr>
          <w:rFonts w:ascii="Times New Roman" w:eastAsia="宋体" w:hAnsi="Times New Roman" w:cs="Times New Roman"/>
          <w:sz w:val="24"/>
        </w:rPr>
        <w:t>722M</w:t>
      </w:r>
      <w:r w:rsidRPr="00022F62">
        <w:rPr>
          <w:rFonts w:ascii="Times New Roman" w:eastAsia="宋体" w:hAnsi="Times New Roman" w:cs="Times New Roman"/>
          <w:sz w:val="24"/>
        </w:rPr>
        <w:t>。每个节点的字段信息有：节点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；节点名称，比如：域名字符串或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地址；节点类型（见表</w:t>
      </w:r>
      <w:r w:rsidRPr="00022F62">
        <w:rPr>
          <w:rFonts w:ascii="Times New Roman" w:eastAsia="宋体" w:hAnsi="Times New Roman" w:cs="Times New Roman"/>
          <w:sz w:val="24"/>
        </w:rPr>
        <w:t>1</w:t>
      </w:r>
      <w:r w:rsidRPr="00022F62">
        <w:rPr>
          <w:rFonts w:ascii="Times New Roman" w:eastAsia="宋体" w:hAnsi="Times New Roman" w:cs="Times New Roman"/>
          <w:sz w:val="24"/>
        </w:rPr>
        <w:t>），对域名类型节点还提供黑灰产业务属性，比如：涉黄、涉赌、诈骗、涉毒、涉枪等。每条边的字段信息有：边类型（见表</w:t>
      </w:r>
      <w:r w:rsidRPr="00022F62">
        <w:rPr>
          <w:rFonts w:ascii="Times New Roman" w:eastAsia="宋体" w:hAnsi="Times New Roman" w:cs="Times New Roman"/>
          <w:sz w:val="24"/>
        </w:rPr>
        <w:t>2</w:t>
      </w:r>
      <w:r w:rsidRPr="00022F62">
        <w:rPr>
          <w:rFonts w:ascii="Times New Roman" w:eastAsia="宋体" w:hAnsi="Times New Roman" w:cs="Times New Roman"/>
          <w:sz w:val="24"/>
        </w:rPr>
        <w:t>），源节点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和目标节点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，边方向由源指向目标节点。</w:t>
      </w:r>
    </w:p>
    <w:p w14:paraId="1091F07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该图谱数据集完全来源于真实世界，为防止泄露黑灰产网站的真实信息，我们对每个节点的名称字段进行了脱敏处理。对于域名、证书和自治域类型的节点，我们在节点名称上做了加密处理。对于</w:t>
      </w:r>
      <w:r w:rsidRPr="00022F62">
        <w:rPr>
          <w:rFonts w:ascii="Times New Roman" w:eastAsia="宋体" w:hAnsi="Times New Roman" w:cs="Times New Roman"/>
          <w:sz w:val="24"/>
        </w:rPr>
        <w:t>IP</w:t>
      </w:r>
      <w:r w:rsidRPr="00022F62">
        <w:rPr>
          <w:rFonts w:ascii="Times New Roman" w:eastAsia="宋体" w:hAnsi="Times New Roman" w:cs="Times New Roman"/>
          <w:sz w:val="24"/>
        </w:rPr>
        <w:t>和</w:t>
      </w:r>
      <w:r w:rsidRPr="00022F62">
        <w:rPr>
          <w:rFonts w:ascii="Times New Roman" w:eastAsia="宋体" w:hAnsi="Times New Roman" w:cs="Times New Roman"/>
          <w:sz w:val="24"/>
        </w:rPr>
        <w:t>IP_C</w:t>
      </w:r>
      <w:r w:rsidRPr="00022F62">
        <w:rPr>
          <w:rFonts w:ascii="Times New Roman" w:eastAsia="宋体" w:hAnsi="Times New Roman" w:cs="Times New Roman"/>
          <w:sz w:val="24"/>
        </w:rPr>
        <w:t>段类型节点，我们对具体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地址进行了无效化处理。对于</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类型节点，我们只保留了节点名称的少数字符，并使其它字符无效化。</w:t>
      </w:r>
    </w:p>
    <w:p w14:paraId="49C33A68"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6  </w:t>
      </w:r>
      <w:r w:rsidRPr="00022F62">
        <w:rPr>
          <w:rFonts w:ascii="Times New Roman" w:eastAsia="黑体" w:hAnsi="Times New Roman" w:cs="Times New Roman"/>
          <w:b w:val="0"/>
          <w:bCs w:val="0"/>
          <w:sz w:val="30"/>
          <w:szCs w:val="30"/>
        </w:rPr>
        <w:t>未来挑战</w:t>
      </w:r>
    </w:p>
    <w:p w14:paraId="61A4899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信息的挖掘、整合和分析的需求还在不断深化。机器学习、数据挖掘、可视分析、人机交互等大数据分析技术在黑灰产治理中将发挥越来越重要的作用。我们梳理了黑灰产网络资产分析的相关需求和技术挑战。</w:t>
      </w:r>
    </w:p>
    <w:p w14:paraId="003E34B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1</w:t>
      </w:r>
      <w:r w:rsidRPr="00022F62">
        <w:rPr>
          <w:rFonts w:ascii="Times New Roman" w:eastAsia="宋体" w:hAnsi="Times New Roman" w:cs="Times New Roman"/>
          <w:sz w:val="24"/>
        </w:rPr>
        <w:t>）丰富数据源和拓展网络资产类型。本文通过</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个内部数据源获取了</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类网络资产。无论是数据源还是网络资产类型，未来都有进一步丰富和拓展的空间，力争更全面地还原黑灰产团伙掌握网络资产的形态、数量和关联关系。</w:t>
      </w:r>
    </w:p>
    <w:p w14:paraId="6D798E1F" w14:textId="29574676"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2</w:t>
      </w:r>
      <w:r w:rsidRPr="00022F62">
        <w:rPr>
          <w:rFonts w:ascii="Times New Roman" w:eastAsia="宋体" w:hAnsi="Times New Roman" w:cs="Times New Roman"/>
          <w:sz w:val="24"/>
        </w:rPr>
        <w:t>）网络资产图谱的子图挖掘。当黑灰产网络资产图谱数据集较大时，子图挖掘是黑灰产网络资产图谱分析的重要需求，需要综合运用图挖掘技术，并深度结合业务知识。子图挖掘是指：给出任意一个或几个网络资产节点信息，比如：域名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地址，在大规模图谱数据集中找到一个子图，该子图期望是由同一个黑灰产团伙掌握或运作的网络资产的全貌。</w:t>
      </w:r>
    </w:p>
    <w:p w14:paraId="6B4E313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lastRenderedPageBreak/>
        <w:t>（</w:t>
      </w:r>
      <w:r w:rsidRPr="00022F62">
        <w:rPr>
          <w:rFonts w:ascii="Times New Roman" w:eastAsia="宋体" w:hAnsi="Times New Roman" w:cs="Times New Roman"/>
          <w:sz w:val="24"/>
        </w:rPr>
        <w:t>3</w:t>
      </w:r>
      <w:r w:rsidRPr="00022F62">
        <w:rPr>
          <w:rFonts w:ascii="Times New Roman" w:eastAsia="宋体" w:hAnsi="Times New Roman" w:cs="Times New Roman"/>
          <w:sz w:val="24"/>
        </w:rPr>
        <w:t>）大型网络资产图的可视化与交互探索。从本文公开数据集的经验来看，中小规模黑灰产团伙掌握的网络资产为数百个，大型黑灰产团伙掌握的网络资产数量为</w:t>
      </w:r>
      <w:r w:rsidRPr="00022F62">
        <w:rPr>
          <w:rFonts w:ascii="Times New Roman" w:eastAsia="宋体" w:hAnsi="Times New Roman" w:cs="Times New Roman"/>
          <w:sz w:val="24"/>
        </w:rPr>
        <w:t>2-3</w:t>
      </w:r>
      <w:r w:rsidRPr="00022F62">
        <w:rPr>
          <w:rFonts w:ascii="Times New Roman" w:eastAsia="宋体" w:hAnsi="Times New Roman" w:cs="Times New Roman"/>
          <w:sz w:val="24"/>
        </w:rPr>
        <w:t>千，超大型黑灰产团伙掌握的网络资产数量可达</w:t>
      </w:r>
      <w:r w:rsidRPr="00022F62">
        <w:rPr>
          <w:rFonts w:ascii="Times New Roman" w:eastAsia="宋体" w:hAnsi="Times New Roman" w:cs="Times New Roman"/>
          <w:sz w:val="24"/>
        </w:rPr>
        <w:t>1-2</w:t>
      </w:r>
      <w:r w:rsidRPr="00022F62">
        <w:rPr>
          <w:rFonts w:ascii="Times New Roman" w:eastAsia="宋体" w:hAnsi="Times New Roman" w:cs="Times New Roman"/>
          <w:sz w:val="24"/>
        </w:rPr>
        <w:t>万。作为分析网络资产图的总体拓扑结构和局部关联模式的主要技术手段，图可视化与交互探索技术必然面临布局速度、渲染速度、交互体验流畅性等挑战。</w:t>
      </w:r>
    </w:p>
    <w:p w14:paraId="31C2560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4</w:t>
      </w:r>
      <w:r w:rsidRPr="00022F62">
        <w:rPr>
          <w:rFonts w:ascii="Times New Roman" w:eastAsia="宋体" w:hAnsi="Times New Roman" w:cs="Times New Roman"/>
          <w:sz w:val="24"/>
        </w:rPr>
        <w:t>）智能识别核心网络资产。查封核心网络资产是目前打击黑灰产的主要手段之一。但前提条件是快速准确地识别核心网络资产及其影响范围。另外，核心网络资产识别无标准答案，业务知识和专业经验依赖性强，人机混合智能应是主要发展方向。</w:t>
      </w:r>
    </w:p>
    <w:p w14:paraId="076A548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5</w:t>
      </w:r>
      <w:r w:rsidRPr="00022F62">
        <w:rPr>
          <w:rFonts w:ascii="Times New Roman" w:eastAsia="宋体" w:hAnsi="Times New Roman" w:cs="Times New Roman"/>
          <w:sz w:val="24"/>
        </w:rPr>
        <w:t>）动态构建多人协同作战环境。黑灰产治理可以类比为一个多人协同的动态作战过程，既有线上信息情报收集、整合与分析，也有线下实地调查取证。整个过程随时都可能出现新资产，新关联和新线索，还可能遭遇黑灰产团伙的对抗。监管部门需要一个多人协同的动态作战环境，使得安全专家和执法人员可以在网络空间与真实世界融合的作战地图上，借助</w:t>
      </w:r>
      <w:r w:rsidRPr="00022F62">
        <w:rPr>
          <w:rFonts w:ascii="Times New Roman" w:eastAsia="宋体" w:hAnsi="Times New Roman" w:cs="Times New Roman"/>
          <w:sz w:val="24"/>
        </w:rPr>
        <w:t>VR/AR</w:t>
      </w:r>
      <w:r w:rsidRPr="00022F62">
        <w:rPr>
          <w:rFonts w:ascii="Times New Roman" w:eastAsia="宋体" w:hAnsi="Times New Roman" w:cs="Times New Roman"/>
          <w:sz w:val="24"/>
        </w:rPr>
        <w:t>等多模态人机交互技术，灵活使用各类大数据分析技术，协同感知作战态势变化，共同制定和及时调整战略战术。</w:t>
      </w:r>
    </w:p>
    <w:p w14:paraId="63936674" w14:textId="7B637D7F" w:rsidR="00E713D6" w:rsidRPr="00022F62" w:rsidRDefault="00E713D6" w:rsidP="001652CF">
      <w:pPr>
        <w:spacing w:afterLines="50" w:after="156"/>
        <w:rPr>
          <w:rFonts w:ascii="Times New Roman" w:eastAsia="宋体" w:hAnsi="Times New Roman" w:cs="Times New Roman"/>
          <w:sz w:val="24"/>
          <w:lang w:eastAsia="zh-TW"/>
        </w:rPr>
      </w:pPr>
    </w:p>
    <w:sectPr w:rsidR="00E713D6" w:rsidRPr="00022F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62131" w14:textId="77777777" w:rsidR="005962A8" w:rsidRDefault="005962A8" w:rsidP="008377D2">
      <w:r>
        <w:separator/>
      </w:r>
    </w:p>
  </w:endnote>
  <w:endnote w:type="continuationSeparator" w:id="0">
    <w:p w14:paraId="2A7C4F18" w14:textId="77777777" w:rsidR="005962A8" w:rsidRDefault="005962A8" w:rsidP="0083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jaVu Sans">
    <w:altName w:val="Ebrima"/>
    <w:panose1 w:val="020B0604020202020204"/>
    <w:charset w:val="00"/>
    <w:family w:val="roman"/>
    <w:pitch w:val="default"/>
    <w:sig w:usb0="20007A87" w:usb1="80000000" w:usb2="00000008" w:usb3="00000000" w:csb0="000001FF" w:csb1="00000000"/>
  </w:font>
  <w:font w:name="方正黑体_GBK">
    <w:altName w:val="微软雅黑"/>
    <w:panose1 w:val="020B0604020202020204"/>
    <w:charset w:val="00"/>
    <w:family w:val="auto"/>
    <w:pitch w:val="default"/>
    <w:sig w:usb0="00000001" w:usb1="08000000" w:usb2="00000000" w:usb3="00000000" w:csb0="00040000" w:csb1="00000000"/>
  </w:font>
  <w:font w:name="华文宋体">
    <w:altName w:val="STSong"/>
    <w:panose1 w:val="02010600040101010101"/>
    <w:charset w:val="86"/>
    <w:family w:val="auto"/>
    <w:pitch w:val="variable"/>
    <w:sig w:usb0="80000287" w:usb1="280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方正书宋_GBK">
    <w:altName w:val="Microsoft YaHei"/>
    <w:panose1 w:val="020B0604020202020204"/>
    <w:charset w:val="86"/>
    <w:family w:val="auto"/>
    <w:pitch w:val="variable"/>
    <w:sig w:usb0="A00002BF" w:usb1="38CF7CFA" w:usb2="00082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A76DD" w14:textId="77777777" w:rsidR="005962A8" w:rsidRDefault="005962A8" w:rsidP="008377D2">
      <w:r>
        <w:separator/>
      </w:r>
    </w:p>
  </w:footnote>
  <w:footnote w:type="continuationSeparator" w:id="0">
    <w:p w14:paraId="2CB85E4A" w14:textId="77777777" w:rsidR="005962A8" w:rsidRDefault="005962A8" w:rsidP="0083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25pt;height:7.25pt" o:bullet="t">
        <v:imagedata r:id="rId1" o:title="mso25772EE9"/>
      </v:shape>
    </w:pict>
  </w:numPicBullet>
  <w:abstractNum w:abstractNumId="0" w15:restartNumberingAfterBreak="0">
    <w:nsid w:val="03BC6C3A"/>
    <w:multiLevelType w:val="multilevel"/>
    <w:tmpl w:val="03BC6C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02F03DF"/>
    <w:multiLevelType w:val="hybridMultilevel"/>
    <w:tmpl w:val="6DA84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80076C"/>
    <w:multiLevelType w:val="hybridMultilevel"/>
    <w:tmpl w:val="ED94D0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310335"/>
    <w:multiLevelType w:val="multilevel"/>
    <w:tmpl w:val="4D3103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A294F"/>
    <w:multiLevelType w:val="hybridMultilevel"/>
    <w:tmpl w:val="DE9EF2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96007"/>
    <w:multiLevelType w:val="hybridMultilevel"/>
    <w:tmpl w:val="7C705DFE"/>
    <w:lvl w:ilvl="0" w:tplc="59A8E78C">
      <w:start w:val="1"/>
      <w:numFmt w:val="bullet"/>
      <w:lvlText w:val=""/>
      <w:lvlJc w:val="left"/>
      <w:pPr>
        <w:ind w:left="741" w:hanging="420"/>
      </w:pPr>
      <w:rPr>
        <w:rFonts w:ascii="Wingdings" w:hAnsi="Wingdings" w:hint="default"/>
        <w:sz w:val="13"/>
      </w:rPr>
    </w:lvl>
    <w:lvl w:ilvl="1" w:tplc="04090003" w:tentative="1">
      <w:start w:val="1"/>
      <w:numFmt w:val="bullet"/>
      <w:lvlText w:val=""/>
      <w:lvlJc w:val="left"/>
      <w:pPr>
        <w:ind w:left="1161" w:hanging="420"/>
      </w:pPr>
      <w:rPr>
        <w:rFonts w:ascii="Wingdings" w:hAnsi="Wingdings" w:hint="default"/>
      </w:rPr>
    </w:lvl>
    <w:lvl w:ilvl="2" w:tplc="04090005" w:tentative="1">
      <w:start w:val="1"/>
      <w:numFmt w:val="bullet"/>
      <w:lvlText w:val=""/>
      <w:lvlJc w:val="left"/>
      <w:pPr>
        <w:ind w:left="1581" w:hanging="420"/>
      </w:pPr>
      <w:rPr>
        <w:rFonts w:ascii="Wingdings" w:hAnsi="Wingdings" w:hint="default"/>
      </w:rPr>
    </w:lvl>
    <w:lvl w:ilvl="3" w:tplc="04090001" w:tentative="1">
      <w:start w:val="1"/>
      <w:numFmt w:val="bullet"/>
      <w:lvlText w:val=""/>
      <w:lvlJc w:val="left"/>
      <w:pPr>
        <w:ind w:left="2001" w:hanging="420"/>
      </w:pPr>
      <w:rPr>
        <w:rFonts w:ascii="Wingdings" w:hAnsi="Wingdings" w:hint="default"/>
      </w:rPr>
    </w:lvl>
    <w:lvl w:ilvl="4" w:tplc="04090003" w:tentative="1">
      <w:start w:val="1"/>
      <w:numFmt w:val="bullet"/>
      <w:lvlText w:val=""/>
      <w:lvlJc w:val="left"/>
      <w:pPr>
        <w:ind w:left="2421" w:hanging="420"/>
      </w:pPr>
      <w:rPr>
        <w:rFonts w:ascii="Wingdings" w:hAnsi="Wingdings" w:hint="default"/>
      </w:rPr>
    </w:lvl>
    <w:lvl w:ilvl="5" w:tplc="04090005" w:tentative="1">
      <w:start w:val="1"/>
      <w:numFmt w:val="bullet"/>
      <w:lvlText w:val=""/>
      <w:lvlJc w:val="left"/>
      <w:pPr>
        <w:ind w:left="2841" w:hanging="420"/>
      </w:pPr>
      <w:rPr>
        <w:rFonts w:ascii="Wingdings" w:hAnsi="Wingdings" w:hint="default"/>
      </w:rPr>
    </w:lvl>
    <w:lvl w:ilvl="6" w:tplc="04090001" w:tentative="1">
      <w:start w:val="1"/>
      <w:numFmt w:val="bullet"/>
      <w:lvlText w:val=""/>
      <w:lvlJc w:val="left"/>
      <w:pPr>
        <w:ind w:left="3261" w:hanging="420"/>
      </w:pPr>
      <w:rPr>
        <w:rFonts w:ascii="Wingdings" w:hAnsi="Wingdings" w:hint="default"/>
      </w:rPr>
    </w:lvl>
    <w:lvl w:ilvl="7" w:tplc="04090003" w:tentative="1">
      <w:start w:val="1"/>
      <w:numFmt w:val="bullet"/>
      <w:lvlText w:val=""/>
      <w:lvlJc w:val="left"/>
      <w:pPr>
        <w:ind w:left="3681" w:hanging="420"/>
      </w:pPr>
      <w:rPr>
        <w:rFonts w:ascii="Wingdings" w:hAnsi="Wingdings" w:hint="default"/>
      </w:rPr>
    </w:lvl>
    <w:lvl w:ilvl="8" w:tplc="04090005" w:tentative="1">
      <w:start w:val="1"/>
      <w:numFmt w:val="bullet"/>
      <w:lvlText w:val=""/>
      <w:lvlJc w:val="left"/>
      <w:pPr>
        <w:ind w:left="4101" w:hanging="420"/>
      </w:pPr>
      <w:rPr>
        <w:rFonts w:ascii="Wingdings" w:hAnsi="Wingdings" w:hint="default"/>
      </w:rPr>
    </w:lvl>
  </w:abstractNum>
  <w:abstractNum w:abstractNumId="6" w15:restartNumberingAfterBreak="0">
    <w:nsid w:val="61CE7341"/>
    <w:multiLevelType w:val="singleLevel"/>
    <w:tmpl w:val="61CE7341"/>
    <w:lvl w:ilvl="0">
      <w:start w:val="5"/>
      <w:numFmt w:val="decimal"/>
      <w:suff w:val="nothing"/>
      <w:lvlText w:val="%1、"/>
      <w:lvlJc w:val="left"/>
    </w:lvl>
  </w:abstractNum>
  <w:abstractNum w:abstractNumId="7" w15:restartNumberingAfterBreak="0">
    <w:nsid w:val="61CE73EB"/>
    <w:multiLevelType w:val="singleLevel"/>
    <w:tmpl w:val="61CE73EB"/>
    <w:lvl w:ilvl="0">
      <w:start w:val="5"/>
      <w:numFmt w:val="decimal"/>
      <w:suff w:val="nothing"/>
      <w:lvlText w:val="%1、"/>
      <w:lvlJc w:val="left"/>
    </w:lvl>
  </w:abstractNum>
  <w:abstractNum w:abstractNumId="8" w15:restartNumberingAfterBreak="0">
    <w:nsid w:val="61CE74A8"/>
    <w:multiLevelType w:val="singleLevel"/>
    <w:tmpl w:val="61CE74A8"/>
    <w:lvl w:ilvl="0">
      <w:start w:val="5"/>
      <w:numFmt w:val="decimal"/>
      <w:suff w:val="nothing"/>
      <w:lvlText w:val="%1、"/>
      <w:lvlJc w:val="left"/>
    </w:lvl>
  </w:abstractNum>
  <w:abstractNum w:abstractNumId="9" w15:restartNumberingAfterBreak="0">
    <w:nsid w:val="61CE7500"/>
    <w:multiLevelType w:val="singleLevel"/>
    <w:tmpl w:val="61CE7500"/>
    <w:lvl w:ilvl="0">
      <w:start w:val="2"/>
      <w:numFmt w:val="decimal"/>
      <w:suff w:val="nothing"/>
      <w:lvlText w:val="%1）"/>
      <w:lvlJc w:val="left"/>
    </w:lvl>
  </w:abstractNum>
  <w:abstractNum w:abstractNumId="10" w15:restartNumberingAfterBreak="0">
    <w:nsid w:val="61CE753A"/>
    <w:multiLevelType w:val="singleLevel"/>
    <w:tmpl w:val="61CE753A"/>
    <w:lvl w:ilvl="0">
      <w:start w:val="5"/>
      <w:numFmt w:val="decimal"/>
      <w:suff w:val="nothing"/>
      <w:lvlText w:val="%1、"/>
      <w:lvlJc w:val="left"/>
    </w:lvl>
  </w:abstractNum>
  <w:abstractNum w:abstractNumId="11" w15:restartNumberingAfterBreak="0">
    <w:nsid w:val="61CE972E"/>
    <w:multiLevelType w:val="singleLevel"/>
    <w:tmpl w:val="61CE972E"/>
    <w:lvl w:ilvl="0">
      <w:start w:val="2"/>
      <w:numFmt w:val="decimal"/>
      <w:suff w:val="nothing"/>
      <w:lvlText w:val="%1）"/>
      <w:lvlJc w:val="left"/>
    </w:lvl>
  </w:abstractNum>
  <w:abstractNum w:abstractNumId="12" w15:restartNumberingAfterBreak="0">
    <w:nsid w:val="61CE9CEA"/>
    <w:multiLevelType w:val="singleLevel"/>
    <w:tmpl w:val="61CE9CEA"/>
    <w:lvl w:ilvl="0">
      <w:start w:val="3"/>
      <w:numFmt w:val="decimal"/>
      <w:suff w:val="nothing"/>
      <w:lvlText w:val="%1）"/>
      <w:lvlJc w:val="left"/>
    </w:lvl>
  </w:abstractNum>
  <w:abstractNum w:abstractNumId="13" w15:restartNumberingAfterBreak="0">
    <w:nsid w:val="76235F5F"/>
    <w:multiLevelType w:val="hybridMultilevel"/>
    <w:tmpl w:val="1DE08B2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15:restartNumberingAfterBreak="0">
    <w:nsid w:val="77E26A00"/>
    <w:multiLevelType w:val="hybridMultilevel"/>
    <w:tmpl w:val="2FD20836"/>
    <w:lvl w:ilvl="0" w:tplc="2C04EDD2">
      <w:start w:val="156"/>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11"/>
  </w:num>
  <w:num w:numId="4">
    <w:abstractNumId w:val="7"/>
  </w:num>
  <w:num w:numId="5">
    <w:abstractNumId w:val="8"/>
  </w:num>
  <w:num w:numId="6">
    <w:abstractNumId w:val="9"/>
  </w:num>
  <w:num w:numId="7">
    <w:abstractNumId w:val="10"/>
  </w:num>
  <w:num w:numId="8">
    <w:abstractNumId w:val="12"/>
  </w:num>
  <w:num w:numId="9">
    <w:abstractNumId w:val="0"/>
  </w:num>
  <w:num w:numId="10">
    <w:abstractNumId w:val="1"/>
  </w:num>
  <w:num w:numId="11">
    <w:abstractNumId w:val="5"/>
  </w:num>
  <w:num w:numId="12">
    <w:abstractNumId w:val="4"/>
  </w:num>
  <w:num w:numId="13">
    <w:abstractNumId w:val="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D8"/>
    <w:rsid w:val="816F0A23"/>
    <w:rsid w:val="83FBA513"/>
    <w:rsid w:val="87DA6CA0"/>
    <w:rsid w:val="8AF55948"/>
    <w:rsid w:val="97D22E29"/>
    <w:rsid w:val="97FE5D17"/>
    <w:rsid w:val="9FD65426"/>
    <w:rsid w:val="9FE1DD15"/>
    <w:rsid w:val="A9546BF1"/>
    <w:rsid w:val="ABDF3CEC"/>
    <w:rsid w:val="AF7EDCF2"/>
    <w:rsid w:val="B5996EBA"/>
    <w:rsid w:val="B5F3E6C1"/>
    <w:rsid w:val="B6A72B16"/>
    <w:rsid w:val="B6FEC676"/>
    <w:rsid w:val="B7D4D0E2"/>
    <w:rsid w:val="BBEB3A45"/>
    <w:rsid w:val="BDFB5CB1"/>
    <w:rsid w:val="BE7B1F3C"/>
    <w:rsid w:val="BFF5AE04"/>
    <w:rsid w:val="BFF76EDE"/>
    <w:rsid w:val="BFFBC45C"/>
    <w:rsid w:val="BFFD56C5"/>
    <w:rsid w:val="CD57648A"/>
    <w:rsid w:val="CF5F760B"/>
    <w:rsid w:val="CFEF136E"/>
    <w:rsid w:val="CFEF6914"/>
    <w:rsid w:val="CFF4FD0E"/>
    <w:rsid w:val="D7F7F4F0"/>
    <w:rsid w:val="DBBF833B"/>
    <w:rsid w:val="DCFFD051"/>
    <w:rsid w:val="DDDFEFCD"/>
    <w:rsid w:val="DE5DFFA5"/>
    <w:rsid w:val="DE7F8DBD"/>
    <w:rsid w:val="DEBDDAAE"/>
    <w:rsid w:val="DEE754E2"/>
    <w:rsid w:val="DFDF93A2"/>
    <w:rsid w:val="DFEE8CBD"/>
    <w:rsid w:val="E3B7C324"/>
    <w:rsid w:val="E45F4DAA"/>
    <w:rsid w:val="E65BC11A"/>
    <w:rsid w:val="E75F390E"/>
    <w:rsid w:val="E7DC5488"/>
    <w:rsid w:val="E97F2F62"/>
    <w:rsid w:val="EAF79F61"/>
    <w:rsid w:val="EB77F1CF"/>
    <w:rsid w:val="EBA7F979"/>
    <w:rsid w:val="EBB411CA"/>
    <w:rsid w:val="EBBE31EC"/>
    <w:rsid w:val="ECDB6E71"/>
    <w:rsid w:val="EDFABFF9"/>
    <w:rsid w:val="EEF79549"/>
    <w:rsid w:val="EF75D3CB"/>
    <w:rsid w:val="EF975566"/>
    <w:rsid w:val="EFABA385"/>
    <w:rsid w:val="EFAC9100"/>
    <w:rsid w:val="EFB5A266"/>
    <w:rsid w:val="EFF3A2EE"/>
    <w:rsid w:val="EFF7D44B"/>
    <w:rsid w:val="F1FD1E69"/>
    <w:rsid w:val="F40F2A30"/>
    <w:rsid w:val="F4B7FD1D"/>
    <w:rsid w:val="F5FFF42D"/>
    <w:rsid w:val="F65C0D2B"/>
    <w:rsid w:val="F6F4B7F6"/>
    <w:rsid w:val="F6FDA9D9"/>
    <w:rsid w:val="F6FF30F7"/>
    <w:rsid w:val="F7652E64"/>
    <w:rsid w:val="F7AF378B"/>
    <w:rsid w:val="F7F17C29"/>
    <w:rsid w:val="F7FFF7E5"/>
    <w:rsid w:val="F977EB56"/>
    <w:rsid w:val="FA7FD8AA"/>
    <w:rsid w:val="FACEB0D7"/>
    <w:rsid w:val="FAFAF738"/>
    <w:rsid w:val="FC957C8C"/>
    <w:rsid w:val="FD7A2BE5"/>
    <w:rsid w:val="FDDD94CC"/>
    <w:rsid w:val="FDFD123F"/>
    <w:rsid w:val="FDFDFDB7"/>
    <w:rsid w:val="FDFF6E06"/>
    <w:rsid w:val="FDFFFFEC"/>
    <w:rsid w:val="FE1AA976"/>
    <w:rsid w:val="FE27D744"/>
    <w:rsid w:val="FE7F90C2"/>
    <w:rsid w:val="FEFF0BBA"/>
    <w:rsid w:val="FF38FBAC"/>
    <w:rsid w:val="FF7F4CDF"/>
    <w:rsid w:val="FF9DE175"/>
    <w:rsid w:val="FFB38168"/>
    <w:rsid w:val="FFBE2026"/>
    <w:rsid w:val="FFCF44D4"/>
    <w:rsid w:val="FFD761E4"/>
    <w:rsid w:val="FFDCBFC8"/>
    <w:rsid w:val="FFDDF9B9"/>
    <w:rsid w:val="FFE42E60"/>
    <w:rsid w:val="FFED6890"/>
    <w:rsid w:val="FFEDF106"/>
    <w:rsid w:val="FFF70404"/>
    <w:rsid w:val="FFFB36E8"/>
    <w:rsid w:val="FFFFADA0"/>
    <w:rsid w:val="00000133"/>
    <w:rsid w:val="00000F98"/>
    <w:rsid w:val="00001DA1"/>
    <w:rsid w:val="0000223C"/>
    <w:rsid w:val="00002DB8"/>
    <w:rsid w:val="000033E9"/>
    <w:rsid w:val="000037FC"/>
    <w:rsid w:val="00003983"/>
    <w:rsid w:val="00004588"/>
    <w:rsid w:val="000045A2"/>
    <w:rsid w:val="000055DB"/>
    <w:rsid w:val="00005993"/>
    <w:rsid w:val="000066ED"/>
    <w:rsid w:val="0000685E"/>
    <w:rsid w:val="000073E7"/>
    <w:rsid w:val="00007C67"/>
    <w:rsid w:val="000100A3"/>
    <w:rsid w:val="0001094C"/>
    <w:rsid w:val="00010CD7"/>
    <w:rsid w:val="000110A5"/>
    <w:rsid w:val="000114E3"/>
    <w:rsid w:val="0001157F"/>
    <w:rsid w:val="000119ED"/>
    <w:rsid w:val="00013899"/>
    <w:rsid w:val="00013A58"/>
    <w:rsid w:val="00015511"/>
    <w:rsid w:val="00015990"/>
    <w:rsid w:val="00016FEB"/>
    <w:rsid w:val="000171DD"/>
    <w:rsid w:val="0001760F"/>
    <w:rsid w:val="000176C7"/>
    <w:rsid w:val="000202C3"/>
    <w:rsid w:val="00020B09"/>
    <w:rsid w:val="00021870"/>
    <w:rsid w:val="00022F62"/>
    <w:rsid w:val="00024E88"/>
    <w:rsid w:val="000253CA"/>
    <w:rsid w:val="0002577A"/>
    <w:rsid w:val="00027A2D"/>
    <w:rsid w:val="00030063"/>
    <w:rsid w:val="000313C5"/>
    <w:rsid w:val="00031898"/>
    <w:rsid w:val="000319B7"/>
    <w:rsid w:val="0003210F"/>
    <w:rsid w:val="00032EAA"/>
    <w:rsid w:val="00033532"/>
    <w:rsid w:val="00033BC4"/>
    <w:rsid w:val="00034A29"/>
    <w:rsid w:val="0003530F"/>
    <w:rsid w:val="00035F2F"/>
    <w:rsid w:val="00035F4F"/>
    <w:rsid w:val="00035FCB"/>
    <w:rsid w:val="00036E1E"/>
    <w:rsid w:val="00037536"/>
    <w:rsid w:val="00037F94"/>
    <w:rsid w:val="00040844"/>
    <w:rsid w:val="00042974"/>
    <w:rsid w:val="00043C44"/>
    <w:rsid w:val="00043C84"/>
    <w:rsid w:val="00044C74"/>
    <w:rsid w:val="000455FA"/>
    <w:rsid w:val="00045E9F"/>
    <w:rsid w:val="0004603D"/>
    <w:rsid w:val="000461D4"/>
    <w:rsid w:val="000470C1"/>
    <w:rsid w:val="0004740E"/>
    <w:rsid w:val="00051021"/>
    <w:rsid w:val="0005171F"/>
    <w:rsid w:val="000536D7"/>
    <w:rsid w:val="00053FA3"/>
    <w:rsid w:val="00054BC4"/>
    <w:rsid w:val="000557BF"/>
    <w:rsid w:val="00055997"/>
    <w:rsid w:val="000559C0"/>
    <w:rsid w:val="00056C79"/>
    <w:rsid w:val="00056DF6"/>
    <w:rsid w:val="00057878"/>
    <w:rsid w:val="00057F9D"/>
    <w:rsid w:val="00061043"/>
    <w:rsid w:val="0006132F"/>
    <w:rsid w:val="00062A69"/>
    <w:rsid w:val="00064B04"/>
    <w:rsid w:val="00065D5E"/>
    <w:rsid w:val="000660E3"/>
    <w:rsid w:val="00066306"/>
    <w:rsid w:val="0006646D"/>
    <w:rsid w:val="00067B3B"/>
    <w:rsid w:val="00067DBE"/>
    <w:rsid w:val="00070B1F"/>
    <w:rsid w:val="000721CB"/>
    <w:rsid w:val="000723CB"/>
    <w:rsid w:val="00072620"/>
    <w:rsid w:val="0007276D"/>
    <w:rsid w:val="0007320F"/>
    <w:rsid w:val="0007461A"/>
    <w:rsid w:val="00074B52"/>
    <w:rsid w:val="000759BF"/>
    <w:rsid w:val="00076587"/>
    <w:rsid w:val="00077931"/>
    <w:rsid w:val="00077A7E"/>
    <w:rsid w:val="00077E44"/>
    <w:rsid w:val="00080A83"/>
    <w:rsid w:val="000829A2"/>
    <w:rsid w:val="00084434"/>
    <w:rsid w:val="00085074"/>
    <w:rsid w:val="00085684"/>
    <w:rsid w:val="00087FB7"/>
    <w:rsid w:val="000903B9"/>
    <w:rsid w:val="0009045C"/>
    <w:rsid w:val="0009100F"/>
    <w:rsid w:val="00091701"/>
    <w:rsid w:val="0009249A"/>
    <w:rsid w:val="00092EAB"/>
    <w:rsid w:val="00092F9B"/>
    <w:rsid w:val="000938B1"/>
    <w:rsid w:val="0009520F"/>
    <w:rsid w:val="00095240"/>
    <w:rsid w:val="0009545E"/>
    <w:rsid w:val="0009604E"/>
    <w:rsid w:val="0009669B"/>
    <w:rsid w:val="00096BAF"/>
    <w:rsid w:val="00096BC7"/>
    <w:rsid w:val="00097232"/>
    <w:rsid w:val="000974F4"/>
    <w:rsid w:val="000975B3"/>
    <w:rsid w:val="00097B33"/>
    <w:rsid w:val="000A10F6"/>
    <w:rsid w:val="000A17B8"/>
    <w:rsid w:val="000A1A64"/>
    <w:rsid w:val="000A3550"/>
    <w:rsid w:val="000A3E4E"/>
    <w:rsid w:val="000A68D1"/>
    <w:rsid w:val="000A6BFE"/>
    <w:rsid w:val="000B0032"/>
    <w:rsid w:val="000B0564"/>
    <w:rsid w:val="000B0D6D"/>
    <w:rsid w:val="000B1182"/>
    <w:rsid w:val="000B12E0"/>
    <w:rsid w:val="000B1697"/>
    <w:rsid w:val="000B1D93"/>
    <w:rsid w:val="000B2324"/>
    <w:rsid w:val="000B310D"/>
    <w:rsid w:val="000B34DF"/>
    <w:rsid w:val="000B384B"/>
    <w:rsid w:val="000B77EC"/>
    <w:rsid w:val="000C0626"/>
    <w:rsid w:val="000C0D23"/>
    <w:rsid w:val="000C10AF"/>
    <w:rsid w:val="000C13A1"/>
    <w:rsid w:val="000C2A09"/>
    <w:rsid w:val="000C5B98"/>
    <w:rsid w:val="000C7495"/>
    <w:rsid w:val="000D005C"/>
    <w:rsid w:val="000D02A8"/>
    <w:rsid w:val="000D11F2"/>
    <w:rsid w:val="000D1317"/>
    <w:rsid w:val="000D1E61"/>
    <w:rsid w:val="000D238C"/>
    <w:rsid w:val="000D2FF6"/>
    <w:rsid w:val="000D3A1C"/>
    <w:rsid w:val="000D3C00"/>
    <w:rsid w:val="000D41F7"/>
    <w:rsid w:val="000D4464"/>
    <w:rsid w:val="000D51EE"/>
    <w:rsid w:val="000D6375"/>
    <w:rsid w:val="000D679E"/>
    <w:rsid w:val="000D67C1"/>
    <w:rsid w:val="000D6FAB"/>
    <w:rsid w:val="000D76D4"/>
    <w:rsid w:val="000D79E9"/>
    <w:rsid w:val="000D7D41"/>
    <w:rsid w:val="000D7F03"/>
    <w:rsid w:val="000E0846"/>
    <w:rsid w:val="000E217C"/>
    <w:rsid w:val="000E234F"/>
    <w:rsid w:val="000E25DB"/>
    <w:rsid w:val="000E2D7C"/>
    <w:rsid w:val="000E3080"/>
    <w:rsid w:val="000E4289"/>
    <w:rsid w:val="000E57DC"/>
    <w:rsid w:val="000E58B7"/>
    <w:rsid w:val="000E5900"/>
    <w:rsid w:val="000E6435"/>
    <w:rsid w:val="000E7E98"/>
    <w:rsid w:val="000F118D"/>
    <w:rsid w:val="000F13DC"/>
    <w:rsid w:val="000F1BE9"/>
    <w:rsid w:val="000F2299"/>
    <w:rsid w:val="000F3A56"/>
    <w:rsid w:val="000F3ABE"/>
    <w:rsid w:val="000F3DB5"/>
    <w:rsid w:val="000F3F59"/>
    <w:rsid w:val="000F44EB"/>
    <w:rsid w:val="000F5728"/>
    <w:rsid w:val="000F5961"/>
    <w:rsid w:val="000F6437"/>
    <w:rsid w:val="000F7A08"/>
    <w:rsid w:val="000F7A92"/>
    <w:rsid w:val="000F7B2C"/>
    <w:rsid w:val="001007CA"/>
    <w:rsid w:val="001015FD"/>
    <w:rsid w:val="00101B6B"/>
    <w:rsid w:val="00101ECA"/>
    <w:rsid w:val="0010214E"/>
    <w:rsid w:val="001029E3"/>
    <w:rsid w:val="001041BD"/>
    <w:rsid w:val="00104550"/>
    <w:rsid w:val="00104798"/>
    <w:rsid w:val="0010530A"/>
    <w:rsid w:val="00105893"/>
    <w:rsid w:val="0010591A"/>
    <w:rsid w:val="0010647D"/>
    <w:rsid w:val="001066FF"/>
    <w:rsid w:val="001073E3"/>
    <w:rsid w:val="00107678"/>
    <w:rsid w:val="00107DFE"/>
    <w:rsid w:val="001109D7"/>
    <w:rsid w:val="001115D2"/>
    <w:rsid w:val="0011194C"/>
    <w:rsid w:val="00111D0B"/>
    <w:rsid w:val="001120D3"/>
    <w:rsid w:val="00112354"/>
    <w:rsid w:val="00112692"/>
    <w:rsid w:val="001127A7"/>
    <w:rsid w:val="001129BF"/>
    <w:rsid w:val="00113235"/>
    <w:rsid w:val="00113359"/>
    <w:rsid w:val="00113910"/>
    <w:rsid w:val="00114186"/>
    <w:rsid w:val="00114A60"/>
    <w:rsid w:val="00115639"/>
    <w:rsid w:val="0011577C"/>
    <w:rsid w:val="001159AB"/>
    <w:rsid w:val="00115D7E"/>
    <w:rsid w:val="00117187"/>
    <w:rsid w:val="0011739E"/>
    <w:rsid w:val="0011769B"/>
    <w:rsid w:val="00117DCE"/>
    <w:rsid w:val="00120343"/>
    <w:rsid w:val="001227A9"/>
    <w:rsid w:val="00124356"/>
    <w:rsid w:val="00125531"/>
    <w:rsid w:val="00125762"/>
    <w:rsid w:val="001257B5"/>
    <w:rsid w:val="00125CDD"/>
    <w:rsid w:val="00126A54"/>
    <w:rsid w:val="00127011"/>
    <w:rsid w:val="00127014"/>
    <w:rsid w:val="00127187"/>
    <w:rsid w:val="0013142F"/>
    <w:rsid w:val="001318EB"/>
    <w:rsid w:val="0013272B"/>
    <w:rsid w:val="0013422A"/>
    <w:rsid w:val="00134675"/>
    <w:rsid w:val="00134AB4"/>
    <w:rsid w:val="0013511F"/>
    <w:rsid w:val="001360BC"/>
    <w:rsid w:val="00136562"/>
    <w:rsid w:val="00136849"/>
    <w:rsid w:val="001372E4"/>
    <w:rsid w:val="0013778F"/>
    <w:rsid w:val="0014057C"/>
    <w:rsid w:val="00141305"/>
    <w:rsid w:val="0014357B"/>
    <w:rsid w:val="0014380E"/>
    <w:rsid w:val="001446E2"/>
    <w:rsid w:val="00145EF2"/>
    <w:rsid w:val="00146B95"/>
    <w:rsid w:val="00150162"/>
    <w:rsid w:val="001504C8"/>
    <w:rsid w:val="001506D2"/>
    <w:rsid w:val="001516AF"/>
    <w:rsid w:val="00151AAB"/>
    <w:rsid w:val="00151D2E"/>
    <w:rsid w:val="00151E26"/>
    <w:rsid w:val="00152BDD"/>
    <w:rsid w:val="00153A6F"/>
    <w:rsid w:val="00153D5C"/>
    <w:rsid w:val="00154A66"/>
    <w:rsid w:val="0015575D"/>
    <w:rsid w:val="00155A4A"/>
    <w:rsid w:val="00157092"/>
    <w:rsid w:val="0015745C"/>
    <w:rsid w:val="00157B1E"/>
    <w:rsid w:val="00157D25"/>
    <w:rsid w:val="00163870"/>
    <w:rsid w:val="00163903"/>
    <w:rsid w:val="001639F1"/>
    <w:rsid w:val="00163BDE"/>
    <w:rsid w:val="00164A75"/>
    <w:rsid w:val="00164F70"/>
    <w:rsid w:val="00165211"/>
    <w:rsid w:val="001652CF"/>
    <w:rsid w:val="00165677"/>
    <w:rsid w:val="00165A2B"/>
    <w:rsid w:val="00165A5C"/>
    <w:rsid w:val="001660A7"/>
    <w:rsid w:val="00166124"/>
    <w:rsid w:val="0016654A"/>
    <w:rsid w:val="00166CA0"/>
    <w:rsid w:val="00167992"/>
    <w:rsid w:val="001702E5"/>
    <w:rsid w:val="001708CF"/>
    <w:rsid w:val="0017278A"/>
    <w:rsid w:val="00173865"/>
    <w:rsid w:val="00174C76"/>
    <w:rsid w:val="001753A4"/>
    <w:rsid w:val="00175F81"/>
    <w:rsid w:val="00176E9B"/>
    <w:rsid w:val="001770BF"/>
    <w:rsid w:val="00177B21"/>
    <w:rsid w:val="0018032B"/>
    <w:rsid w:val="0018048F"/>
    <w:rsid w:val="00182525"/>
    <w:rsid w:val="00182F01"/>
    <w:rsid w:val="00184741"/>
    <w:rsid w:val="00184A05"/>
    <w:rsid w:val="00185AD9"/>
    <w:rsid w:val="00186DEA"/>
    <w:rsid w:val="00190869"/>
    <w:rsid w:val="00190EFD"/>
    <w:rsid w:val="00190FD0"/>
    <w:rsid w:val="00191A60"/>
    <w:rsid w:val="00191C7A"/>
    <w:rsid w:val="00191CA7"/>
    <w:rsid w:val="00192355"/>
    <w:rsid w:val="00193836"/>
    <w:rsid w:val="00194393"/>
    <w:rsid w:val="001948E5"/>
    <w:rsid w:val="00196662"/>
    <w:rsid w:val="00196C51"/>
    <w:rsid w:val="00197320"/>
    <w:rsid w:val="001A054C"/>
    <w:rsid w:val="001A0B3D"/>
    <w:rsid w:val="001A0C23"/>
    <w:rsid w:val="001A1883"/>
    <w:rsid w:val="001A18E5"/>
    <w:rsid w:val="001A1A83"/>
    <w:rsid w:val="001A23F4"/>
    <w:rsid w:val="001A384B"/>
    <w:rsid w:val="001A48CC"/>
    <w:rsid w:val="001A5050"/>
    <w:rsid w:val="001A5C66"/>
    <w:rsid w:val="001A72B7"/>
    <w:rsid w:val="001A75B4"/>
    <w:rsid w:val="001A7AA1"/>
    <w:rsid w:val="001A7F1D"/>
    <w:rsid w:val="001A7FF6"/>
    <w:rsid w:val="001B00D8"/>
    <w:rsid w:val="001B2303"/>
    <w:rsid w:val="001B2DB6"/>
    <w:rsid w:val="001B2E94"/>
    <w:rsid w:val="001B445C"/>
    <w:rsid w:val="001B4B57"/>
    <w:rsid w:val="001B58D9"/>
    <w:rsid w:val="001B5E61"/>
    <w:rsid w:val="001B5ED6"/>
    <w:rsid w:val="001B798B"/>
    <w:rsid w:val="001C038C"/>
    <w:rsid w:val="001C09D3"/>
    <w:rsid w:val="001C28AB"/>
    <w:rsid w:val="001C377F"/>
    <w:rsid w:val="001C3D99"/>
    <w:rsid w:val="001C451E"/>
    <w:rsid w:val="001C5E73"/>
    <w:rsid w:val="001C6CE8"/>
    <w:rsid w:val="001C7188"/>
    <w:rsid w:val="001D0512"/>
    <w:rsid w:val="001D195B"/>
    <w:rsid w:val="001D1E04"/>
    <w:rsid w:val="001D547D"/>
    <w:rsid w:val="001D556E"/>
    <w:rsid w:val="001D5842"/>
    <w:rsid w:val="001D6843"/>
    <w:rsid w:val="001D7CBD"/>
    <w:rsid w:val="001D7E06"/>
    <w:rsid w:val="001E03BB"/>
    <w:rsid w:val="001E13A5"/>
    <w:rsid w:val="001E15E4"/>
    <w:rsid w:val="001E17AA"/>
    <w:rsid w:val="001E2434"/>
    <w:rsid w:val="001E282F"/>
    <w:rsid w:val="001E3EA0"/>
    <w:rsid w:val="001E45A7"/>
    <w:rsid w:val="001E5B22"/>
    <w:rsid w:val="001E6F80"/>
    <w:rsid w:val="001F0453"/>
    <w:rsid w:val="001F05B6"/>
    <w:rsid w:val="001F1681"/>
    <w:rsid w:val="001F241B"/>
    <w:rsid w:val="001F2FCB"/>
    <w:rsid w:val="001F439B"/>
    <w:rsid w:val="001F4F61"/>
    <w:rsid w:val="001F50F2"/>
    <w:rsid w:val="001F6913"/>
    <w:rsid w:val="001F7623"/>
    <w:rsid w:val="001F7D67"/>
    <w:rsid w:val="0020066F"/>
    <w:rsid w:val="00200A92"/>
    <w:rsid w:val="00200E57"/>
    <w:rsid w:val="00201466"/>
    <w:rsid w:val="002038B7"/>
    <w:rsid w:val="00203DF3"/>
    <w:rsid w:val="0020450B"/>
    <w:rsid w:val="0020518D"/>
    <w:rsid w:val="002066A3"/>
    <w:rsid w:val="002068DD"/>
    <w:rsid w:val="00206EAC"/>
    <w:rsid w:val="0020774F"/>
    <w:rsid w:val="002077C5"/>
    <w:rsid w:val="00210FA2"/>
    <w:rsid w:val="002115E9"/>
    <w:rsid w:val="00211D5D"/>
    <w:rsid w:val="002127CD"/>
    <w:rsid w:val="0021369F"/>
    <w:rsid w:val="00213E99"/>
    <w:rsid w:val="002140E3"/>
    <w:rsid w:val="00214343"/>
    <w:rsid w:val="00214458"/>
    <w:rsid w:val="00214B03"/>
    <w:rsid w:val="00214CEA"/>
    <w:rsid w:val="00214F66"/>
    <w:rsid w:val="00215E27"/>
    <w:rsid w:val="00217175"/>
    <w:rsid w:val="0021748D"/>
    <w:rsid w:val="00217C03"/>
    <w:rsid w:val="0022012A"/>
    <w:rsid w:val="002211C1"/>
    <w:rsid w:val="00221CBD"/>
    <w:rsid w:val="00224D35"/>
    <w:rsid w:val="00224FD5"/>
    <w:rsid w:val="002250CA"/>
    <w:rsid w:val="00225488"/>
    <w:rsid w:val="002262B0"/>
    <w:rsid w:val="00226EF6"/>
    <w:rsid w:val="00230AB9"/>
    <w:rsid w:val="002310CB"/>
    <w:rsid w:val="0023119A"/>
    <w:rsid w:val="00231283"/>
    <w:rsid w:val="002325B1"/>
    <w:rsid w:val="002325D8"/>
    <w:rsid w:val="0023360E"/>
    <w:rsid w:val="002349F2"/>
    <w:rsid w:val="00236083"/>
    <w:rsid w:val="00237BF4"/>
    <w:rsid w:val="002400E2"/>
    <w:rsid w:val="00243F3C"/>
    <w:rsid w:val="00244193"/>
    <w:rsid w:val="0024444B"/>
    <w:rsid w:val="00244CE1"/>
    <w:rsid w:val="002452D4"/>
    <w:rsid w:val="00245F91"/>
    <w:rsid w:val="0024638C"/>
    <w:rsid w:val="00246984"/>
    <w:rsid w:val="00247024"/>
    <w:rsid w:val="002475FD"/>
    <w:rsid w:val="00247CEB"/>
    <w:rsid w:val="00247EB3"/>
    <w:rsid w:val="00250577"/>
    <w:rsid w:val="00250915"/>
    <w:rsid w:val="002509ED"/>
    <w:rsid w:val="00251620"/>
    <w:rsid w:val="00251A01"/>
    <w:rsid w:val="00252143"/>
    <w:rsid w:val="002532A2"/>
    <w:rsid w:val="0025383A"/>
    <w:rsid w:val="00253B83"/>
    <w:rsid w:val="00255C83"/>
    <w:rsid w:val="00257A2D"/>
    <w:rsid w:val="00257A93"/>
    <w:rsid w:val="002603E2"/>
    <w:rsid w:val="00260B61"/>
    <w:rsid w:val="00261357"/>
    <w:rsid w:val="002630BD"/>
    <w:rsid w:val="00263238"/>
    <w:rsid w:val="0026364D"/>
    <w:rsid w:val="00263BB6"/>
    <w:rsid w:val="00264067"/>
    <w:rsid w:val="00265B4C"/>
    <w:rsid w:val="00265F5A"/>
    <w:rsid w:val="00266EF0"/>
    <w:rsid w:val="00267652"/>
    <w:rsid w:val="00267975"/>
    <w:rsid w:val="00271D7A"/>
    <w:rsid w:val="00271E82"/>
    <w:rsid w:val="002722A8"/>
    <w:rsid w:val="0027309D"/>
    <w:rsid w:val="00273B93"/>
    <w:rsid w:val="00274351"/>
    <w:rsid w:val="00275295"/>
    <w:rsid w:val="0027534A"/>
    <w:rsid w:val="00275919"/>
    <w:rsid w:val="00276405"/>
    <w:rsid w:val="002772B5"/>
    <w:rsid w:val="00277B48"/>
    <w:rsid w:val="00277EBF"/>
    <w:rsid w:val="00280BC7"/>
    <w:rsid w:val="00281B48"/>
    <w:rsid w:val="00282CE9"/>
    <w:rsid w:val="00282FBA"/>
    <w:rsid w:val="00283469"/>
    <w:rsid w:val="00283678"/>
    <w:rsid w:val="00283EE6"/>
    <w:rsid w:val="00284088"/>
    <w:rsid w:val="002848F6"/>
    <w:rsid w:val="00285B06"/>
    <w:rsid w:val="002861CA"/>
    <w:rsid w:val="00286963"/>
    <w:rsid w:val="00286B66"/>
    <w:rsid w:val="00287DFA"/>
    <w:rsid w:val="00290164"/>
    <w:rsid w:val="00290A4C"/>
    <w:rsid w:val="00291167"/>
    <w:rsid w:val="0029259D"/>
    <w:rsid w:val="00292B36"/>
    <w:rsid w:val="00292E6E"/>
    <w:rsid w:val="00293699"/>
    <w:rsid w:val="00294EBC"/>
    <w:rsid w:val="00295263"/>
    <w:rsid w:val="00296622"/>
    <w:rsid w:val="00297398"/>
    <w:rsid w:val="002A13AD"/>
    <w:rsid w:val="002A24E9"/>
    <w:rsid w:val="002A29BE"/>
    <w:rsid w:val="002A38EA"/>
    <w:rsid w:val="002A3A26"/>
    <w:rsid w:val="002A3C12"/>
    <w:rsid w:val="002A427B"/>
    <w:rsid w:val="002A5237"/>
    <w:rsid w:val="002A65EB"/>
    <w:rsid w:val="002A6EAB"/>
    <w:rsid w:val="002A6FDB"/>
    <w:rsid w:val="002A7118"/>
    <w:rsid w:val="002A7FCD"/>
    <w:rsid w:val="002B01E6"/>
    <w:rsid w:val="002B0F8F"/>
    <w:rsid w:val="002B28E6"/>
    <w:rsid w:val="002B2FEB"/>
    <w:rsid w:val="002B5926"/>
    <w:rsid w:val="002B5C82"/>
    <w:rsid w:val="002B706C"/>
    <w:rsid w:val="002B75E7"/>
    <w:rsid w:val="002B768C"/>
    <w:rsid w:val="002C0949"/>
    <w:rsid w:val="002C1293"/>
    <w:rsid w:val="002C16D2"/>
    <w:rsid w:val="002C1CBC"/>
    <w:rsid w:val="002C2C27"/>
    <w:rsid w:val="002C2C9C"/>
    <w:rsid w:val="002C3403"/>
    <w:rsid w:val="002C56D7"/>
    <w:rsid w:val="002C5F13"/>
    <w:rsid w:val="002C640C"/>
    <w:rsid w:val="002C6AF2"/>
    <w:rsid w:val="002C7228"/>
    <w:rsid w:val="002C77CA"/>
    <w:rsid w:val="002C7BEE"/>
    <w:rsid w:val="002D0127"/>
    <w:rsid w:val="002D0A32"/>
    <w:rsid w:val="002D15D5"/>
    <w:rsid w:val="002D1660"/>
    <w:rsid w:val="002D1F90"/>
    <w:rsid w:val="002D28AB"/>
    <w:rsid w:val="002D308E"/>
    <w:rsid w:val="002D39DF"/>
    <w:rsid w:val="002D3B64"/>
    <w:rsid w:val="002D3F99"/>
    <w:rsid w:val="002D40F2"/>
    <w:rsid w:val="002D437D"/>
    <w:rsid w:val="002D48A8"/>
    <w:rsid w:val="002D58AB"/>
    <w:rsid w:val="002D5B46"/>
    <w:rsid w:val="002D6DCC"/>
    <w:rsid w:val="002D7E8A"/>
    <w:rsid w:val="002E0C11"/>
    <w:rsid w:val="002E0ED1"/>
    <w:rsid w:val="002E1393"/>
    <w:rsid w:val="002E1B2B"/>
    <w:rsid w:val="002E331A"/>
    <w:rsid w:val="002E420A"/>
    <w:rsid w:val="002E4520"/>
    <w:rsid w:val="002E46CC"/>
    <w:rsid w:val="002E6973"/>
    <w:rsid w:val="002E6BF7"/>
    <w:rsid w:val="002E70ED"/>
    <w:rsid w:val="002E7674"/>
    <w:rsid w:val="002F002A"/>
    <w:rsid w:val="002F03CB"/>
    <w:rsid w:val="002F0453"/>
    <w:rsid w:val="002F15E3"/>
    <w:rsid w:val="002F2768"/>
    <w:rsid w:val="002F2BCA"/>
    <w:rsid w:val="002F2ED7"/>
    <w:rsid w:val="002F3289"/>
    <w:rsid w:val="002F3B76"/>
    <w:rsid w:val="002F3CE4"/>
    <w:rsid w:val="002F5583"/>
    <w:rsid w:val="002F5A7D"/>
    <w:rsid w:val="002F5E01"/>
    <w:rsid w:val="002F62C2"/>
    <w:rsid w:val="002F63A4"/>
    <w:rsid w:val="002F68A5"/>
    <w:rsid w:val="002F725C"/>
    <w:rsid w:val="002F7EA5"/>
    <w:rsid w:val="003004D3"/>
    <w:rsid w:val="003006CC"/>
    <w:rsid w:val="00301C72"/>
    <w:rsid w:val="00303C8E"/>
    <w:rsid w:val="00305511"/>
    <w:rsid w:val="00306A17"/>
    <w:rsid w:val="00306BF7"/>
    <w:rsid w:val="00306C40"/>
    <w:rsid w:val="003073CC"/>
    <w:rsid w:val="00311222"/>
    <w:rsid w:val="0031127C"/>
    <w:rsid w:val="003113A2"/>
    <w:rsid w:val="0031175C"/>
    <w:rsid w:val="003117D7"/>
    <w:rsid w:val="00311AD3"/>
    <w:rsid w:val="00312944"/>
    <w:rsid w:val="00312C0A"/>
    <w:rsid w:val="003139EF"/>
    <w:rsid w:val="0031718D"/>
    <w:rsid w:val="00317816"/>
    <w:rsid w:val="00320039"/>
    <w:rsid w:val="0032019A"/>
    <w:rsid w:val="00320947"/>
    <w:rsid w:val="0032198B"/>
    <w:rsid w:val="00321CC5"/>
    <w:rsid w:val="00323A9D"/>
    <w:rsid w:val="00323CD3"/>
    <w:rsid w:val="00324AFF"/>
    <w:rsid w:val="00325302"/>
    <w:rsid w:val="003257D9"/>
    <w:rsid w:val="003268FB"/>
    <w:rsid w:val="00326A75"/>
    <w:rsid w:val="00326B6C"/>
    <w:rsid w:val="00326CE7"/>
    <w:rsid w:val="00326EE0"/>
    <w:rsid w:val="003270AF"/>
    <w:rsid w:val="003272EE"/>
    <w:rsid w:val="0032751D"/>
    <w:rsid w:val="00327DF3"/>
    <w:rsid w:val="003314C1"/>
    <w:rsid w:val="0033167D"/>
    <w:rsid w:val="00331CEF"/>
    <w:rsid w:val="00332DA9"/>
    <w:rsid w:val="00334E54"/>
    <w:rsid w:val="003354DC"/>
    <w:rsid w:val="00336400"/>
    <w:rsid w:val="00336BEE"/>
    <w:rsid w:val="00337368"/>
    <w:rsid w:val="0034034F"/>
    <w:rsid w:val="00340A3E"/>
    <w:rsid w:val="00341F39"/>
    <w:rsid w:val="00343821"/>
    <w:rsid w:val="00343E72"/>
    <w:rsid w:val="003461A5"/>
    <w:rsid w:val="00346BCA"/>
    <w:rsid w:val="003470D4"/>
    <w:rsid w:val="0035031C"/>
    <w:rsid w:val="00350349"/>
    <w:rsid w:val="0035035F"/>
    <w:rsid w:val="0035050F"/>
    <w:rsid w:val="00350A4D"/>
    <w:rsid w:val="00351560"/>
    <w:rsid w:val="00351DD3"/>
    <w:rsid w:val="003526D0"/>
    <w:rsid w:val="003529A7"/>
    <w:rsid w:val="003549D1"/>
    <w:rsid w:val="00354B7B"/>
    <w:rsid w:val="00354D07"/>
    <w:rsid w:val="003572F5"/>
    <w:rsid w:val="00357A71"/>
    <w:rsid w:val="00360100"/>
    <w:rsid w:val="00360B72"/>
    <w:rsid w:val="003620DA"/>
    <w:rsid w:val="00362898"/>
    <w:rsid w:val="00363577"/>
    <w:rsid w:val="00363FA8"/>
    <w:rsid w:val="00364F7C"/>
    <w:rsid w:val="00366D33"/>
    <w:rsid w:val="0036736F"/>
    <w:rsid w:val="00367750"/>
    <w:rsid w:val="00367780"/>
    <w:rsid w:val="00367E07"/>
    <w:rsid w:val="0037042E"/>
    <w:rsid w:val="00371079"/>
    <w:rsid w:val="0037146A"/>
    <w:rsid w:val="00372747"/>
    <w:rsid w:val="00372F6E"/>
    <w:rsid w:val="00374732"/>
    <w:rsid w:val="00376BF8"/>
    <w:rsid w:val="00377236"/>
    <w:rsid w:val="00377BE6"/>
    <w:rsid w:val="003807E6"/>
    <w:rsid w:val="00381AFA"/>
    <w:rsid w:val="003835ED"/>
    <w:rsid w:val="00384E75"/>
    <w:rsid w:val="00387551"/>
    <w:rsid w:val="00387E4B"/>
    <w:rsid w:val="00387F1D"/>
    <w:rsid w:val="00387F65"/>
    <w:rsid w:val="003905E9"/>
    <w:rsid w:val="00392077"/>
    <w:rsid w:val="003920D3"/>
    <w:rsid w:val="003921DA"/>
    <w:rsid w:val="00392382"/>
    <w:rsid w:val="00392D62"/>
    <w:rsid w:val="00393653"/>
    <w:rsid w:val="00393DDF"/>
    <w:rsid w:val="0039403D"/>
    <w:rsid w:val="00396343"/>
    <w:rsid w:val="00397859"/>
    <w:rsid w:val="00397D06"/>
    <w:rsid w:val="003A16F5"/>
    <w:rsid w:val="003A1974"/>
    <w:rsid w:val="003A20E8"/>
    <w:rsid w:val="003A2A0A"/>
    <w:rsid w:val="003A30BA"/>
    <w:rsid w:val="003A4209"/>
    <w:rsid w:val="003A421F"/>
    <w:rsid w:val="003A4A52"/>
    <w:rsid w:val="003A50BC"/>
    <w:rsid w:val="003A51C8"/>
    <w:rsid w:val="003A5739"/>
    <w:rsid w:val="003A58F4"/>
    <w:rsid w:val="003A6E8F"/>
    <w:rsid w:val="003A76DD"/>
    <w:rsid w:val="003B0015"/>
    <w:rsid w:val="003B0B51"/>
    <w:rsid w:val="003B20E0"/>
    <w:rsid w:val="003B32EB"/>
    <w:rsid w:val="003B3D39"/>
    <w:rsid w:val="003B4337"/>
    <w:rsid w:val="003B4778"/>
    <w:rsid w:val="003B4EFF"/>
    <w:rsid w:val="003B52C3"/>
    <w:rsid w:val="003B6211"/>
    <w:rsid w:val="003B6B8A"/>
    <w:rsid w:val="003B7142"/>
    <w:rsid w:val="003B7380"/>
    <w:rsid w:val="003B7DB3"/>
    <w:rsid w:val="003B7E80"/>
    <w:rsid w:val="003C00A0"/>
    <w:rsid w:val="003C0EE0"/>
    <w:rsid w:val="003C0FF2"/>
    <w:rsid w:val="003C11B3"/>
    <w:rsid w:val="003C1FBB"/>
    <w:rsid w:val="003C2282"/>
    <w:rsid w:val="003C250E"/>
    <w:rsid w:val="003C286E"/>
    <w:rsid w:val="003C2C2D"/>
    <w:rsid w:val="003C39A7"/>
    <w:rsid w:val="003C3AF2"/>
    <w:rsid w:val="003C47BF"/>
    <w:rsid w:val="003C6179"/>
    <w:rsid w:val="003C6A79"/>
    <w:rsid w:val="003C717D"/>
    <w:rsid w:val="003C7DAA"/>
    <w:rsid w:val="003C7EB0"/>
    <w:rsid w:val="003D0973"/>
    <w:rsid w:val="003D1DB4"/>
    <w:rsid w:val="003D219C"/>
    <w:rsid w:val="003D239A"/>
    <w:rsid w:val="003D2510"/>
    <w:rsid w:val="003D2ABE"/>
    <w:rsid w:val="003D4873"/>
    <w:rsid w:val="003D52BF"/>
    <w:rsid w:val="003D5CD1"/>
    <w:rsid w:val="003D5FA1"/>
    <w:rsid w:val="003D616D"/>
    <w:rsid w:val="003D647B"/>
    <w:rsid w:val="003D64B0"/>
    <w:rsid w:val="003D6660"/>
    <w:rsid w:val="003D70D2"/>
    <w:rsid w:val="003D76FF"/>
    <w:rsid w:val="003E05DA"/>
    <w:rsid w:val="003E347B"/>
    <w:rsid w:val="003E359B"/>
    <w:rsid w:val="003E364A"/>
    <w:rsid w:val="003E3B26"/>
    <w:rsid w:val="003E5202"/>
    <w:rsid w:val="003E53C2"/>
    <w:rsid w:val="003E55A5"/>
    <w:rsid w:val="003E5704"/>
    <w:rsid w:val="003E5D4C"/>
    <w:rsid w:val="003E5EE3"/>
    <w:rsid w:val="003E6CDA"/>
    <w:rsid w:val="003E71C6"/>
    <w:rsid w:val="003E7DEF"/>
    <w:rsid w:val="003F020F"/>
    <w:rsid w:val="003F07CD"/>
    <w:rsid w:val="003F1A58"/>
    <w:rsid w:val="003F1D4D"/>
    <w:rsid w:val="003F24E8"/>
    <w:rsid w:val="003F4444"/>
    <w:rsid w:val="003F4ACC"/>
    <w:rsid w:val="003F5423"/>
    <w:rsid w:val="003F5C1C"/>
    <w:rsid w:val="003F629E"/>
    <w:rsid w:val="003F72B5"/>
    <w:rsid w:val="003F7966"/>
    <w:rsid w:val="003F7E9B"/>
    <w:rsid w:val="00400A6F"/>
    <w:rsid w:val="00400C6E"/>
    <w:rsid w:val="004015DB"/>
    <w:rsid w:val="004028B9"/>
    <w:rsid w:val="00402B5B"/>
    <w:rsid w:val="0040365F"/>
    <w:rsid w:val="00403D93"/>
    <w:rsid w:val="00403DD2"/>
    <w:rsid w:val="00403FDA"/>
    <w:rsid w:val="004045CE"/>
    <w:rsid w:val="0040530B"/>
    <w:rsid w:val="00405842"/>
    <w:rsid w:val="00405C56"/>
    <w:rsid w:val="004062B7"/>
    <w:rsid w:val="0040651C"/>
    <w:rsid w:val="004067CF"/>
    <w:rsid w:val="00406B56"/>
    <w:rsid w:val="00410C24"/>
    <w:rsid w:val="00411EB1"/>
    <w:rsid w:val="0041216C"/>
    <w:rsid w:val="0041247E"/>
    <w:rsid w:val="004128E2"/>
    <w:rsid w:val="004149EF"/>
    <w:rsid w:val="00415FAB"/>
    <w:rsid w:val="004168AB"/>
    <w:rsid w:val="00416AC8"/>
    <w:rsid w:val="00417553"/>
    <w:rsid w:val="004178B5"/>
    <w:rsid w:val="00417A7D"/>
    <w:rsid w:val="00417BFE"/>
    <w:rsid w:val="0042159F"/>
    <w:rsid w:val="004216C7"/>
    <w:rsid w:val="00421E2D"/>
    <w:rsid w:val="00422DBA"/>
    <w:rsid w:val="00422DD2"/>
    <w:rsid w:val="00422F78"/>
    <w:rsid w:val="00423CE1"/>
    <w:rsid w:val="00423F1D"/>
    <w:rsid w:val="00424603"/>
    <w:rsid w:val="00424653"/>
    <w:rsid w:val="00424873"/>
    <w:rsid w:val="00424A97"/>
    <w:rsid w:val="004250BC"/>
    <w:rsid w:val="00425210"/>
    <w:rsid w:val="00425C1A"/>
    <w:rsid w:val="00425E13"/>
    <w:rsid w:val="00425FCA"/>
    <w:rsid w:val="0042634F"/>
    <w:rsid w:val="004263DA"/>
    <w:rsid w:val="004272C9"/>
    <w:rsid w:val="004272CF"/>
    <w:rsid w:val="004279B4"/>
    <w:rsid w:val="00427BA8"/>
    <w:rsid w:val="00430657"/>
    <w:rsid w:val="00430708"/>
    <w:rsid w:val="004315D8"/>
    <w:rsid w:val="0043224E"/>
    <w:rsid w:val="004324C0"/>
    <w:rsid w:val="004325C4"/>
    <w:rsid w:val="00432882"/>
    <w:rsid w:val="00433F51"/>
    <w:rsid w:val="0043772E"/>
    <w:rsid w:val="00437A60"/>
    <w:rsid w:val="00440438"/>
    <w:rsid w:val="004410EF"/>
    <w:rsid w:val="0044164A"/>
    <w:rsid w:val="00442082"/>
    <w:rsid w:val="00442C52"/>
    <w:rsid w:val="00444264"/>
    <w:rsid w:val="004444A5"/>
    <w:rsid w:val="00445921"/>
    <w:rsid w:val="004465E3"/>
    <w:rsid w:val="00446700"/>
    <w:rsid w:val="00446DB0"/>
    <w:rsid w:val="00446EB7"/>
    <w:rsid w:val="00447031"/>
    <w:rsid w:val="00451EF3"/>
    <w:rsid w:val="00452497"/>
    <w:rsid w:val="00452532"/>
    <w:rsid w:val="004527C2"/>
    <w:rsid w:val="0045392C"/>
    <w:rsid w:val="00454BD4"/>
    <w:rsid w:val="004553E5"/>
    <w:rsid w:val="00460071"/>
    <w:rsid w:val="0046013D"/>
    <w:rsid w:val="00460490"/>
    <w:rsid w:val="004604CC"/>
    <w:rsid w:val="004618A5"/>
    <w:rsid w:val="00461A5E"/>
    <w:rsid w:val="00462014"/>
    <w:rsid w:val="00462049"/>
    <w:rsid w:val="004622C3"/>
    <w:rsid w:val="004626C8"/>
    <w:rsid w:val="00462B35"/>
    <w:rsid w:val="004631E1"/>
    <w:rsid w:val="00463C19"/>
    <w:rsid w:val="00463EEE"/>
    <w:rsid w:val="004649A4"/>
    <w:rsid w:val="00465160"/>
    <w:rsid w:val="0046694A"/>
    <w:rsid w:val="004673DE"/>
    <w:rsid w:val="0046748A"/>
    <w:rsid w:val="00470D3B"/>
    <w:rsid w:val="004716CA"/>
    <w:rsid w:val="00472298"/>
    <w:rsid w:val="00472D72"/>
    <w:rsid w:val="0047336D"/>
    <w:rsid w:val="004737C2"/>
    <w:rsid w:val="00475AB2"/>
    <w:rsid w:val="00476103"/>
    <w:rsid w:val="00476A7E"/>
    <w:rsid w:val="004770E2"/>
    <w:rsid w:val="00477262"/>
    <w:rsid w:val="00480176"/>
    <w:rsid w:val="00480979"/>
    <w:rsid w:val="0048103A"/>
    <w:rsid w:val="00482853"/>
    <w:rsid w:val="00482E7B"/>
    <w:rsid w:val="00483498"/>
    <w:rsid w:val="00483D64"/>
    <w:rsid w:val="00483F5B"/>
    <w:rsid w:val="00484BF5"/>
    <w:rsid w:val="00485CBF"/>
    <w:rsid w:val="00486561"/>
    <w:rsid w:val="0048713E"/>
    <w:rsid w:val="004871E1"/>
    <w:rsid w:val="004879D4"/>
    <w:rsid w:val="00490735"/>
    <w:rsid w:val="00490F4E"/>
    <w:rsid w:val="004911B3"/>
    <w:rsid w:val="00492397"/>
    <w:rsid w:val="00492F04"/>
    <w:rsid w:val="00495820"/>
    <w:rsid w:val="004962DE"/>
    <w:rsid w:val="004A0924"/>
    <w:rsid w:val="004A0989"/>
    <w:rsid w:val="004A0BED"/>
    <w:rsid w:val="004A0ED1"/>
    <w:rsid w:val="004A0F26"/>
    <w:rsid w:val="004A23A8"/>
    <w:rsid w:val="004A708E"/>
    <w:rsid w:val="004B028D"/>
    <w:rsid w:val="004B0540"/>
    <w:rsid w:val="004B168D"/>
    <w:rsid w:val="004B24BB"/>
    <w:rsid w:val="004B3342"/>
    <w:rsid w:val="004B386D"/>
    <w:rsid w:val="004B3EBD"/>
    <w:rsid w:val="004B415A"/>
    <w:rsid w:val="004B4B1B"/>
    <w:rsid w:val="004B4E9B"/>
    <w:rsid w:val="004B54E1"/>
    <w:rsid w:val="004B5CB9"/>
    <w:rsid w:val="004B60D9"/>
    <w:rsid w:val="004B650D"/>
    <w:rsid w:val="004B7E38"/>
    <w:rsid w:val="004C0C21"/>
    <w:rsid w:val="004C0ECE"/>
    <w:rsid w:val="004C1EE7"/>
    <w:rsid w:val="004C30E5"/>
    <w:rsid w:val="004C3CEB"/>
    <w:rsid w:val="004C47FB"/>
    <w:rsid w:val="004C5167"/>
    <w:rsid w:val="004C588A"/>
    <w:rsid w:val="004C5D32"/>
    <w:rsid w:val="004C7917"/>
    <w:rsid w:val="004D1C61"/>
    <w:rsid w:val="004D1E0E"/>
    <w:rsid w:val="004D3B1F"/>
    <w:rsid w:val="004D41CE"/>
    <w:rsid w:val="004D4A4B"/>
    <w:rsid w:val="004D6058"/>
    <w:rsid w:val="004D6870"/>
    <w:rsid w:val="004E01AC"/>
    <w:rsid w:val="004E02D6"/>
    <w:rsid w:val="004E1012"/>
    <w:rsid w:val="004E1D48"/>
    <w:rsid w:val="004E24BE"/>
    <w:rsid w:val="004E3DEF"/>
    <w:rsid w:val="004E41CA"/>
    <w:rsid w:val="004E4286"/>
    <w:rsid w:val="004E4AB8"/>
    <w:rsid w:val="004E4D10"/>
    <w:rsid w:val="004E505C"/>
    <w:rsid w:val="004E55BE"/>
    <w:rsid w:val="004E6AE4"/>
    <w:rsid w:val="004E6DCD"/>
    <w:rsid w:val="004E7DA0"/>
    <w:rsid w:val="004F01B2"/>
    <w:rsid w:val="004F0648"/>
    <w:rsid w:val="004F0B85"/>
    <w:rsid w:val="004F0D3A"/>
    <w:rsid w:val="004F10A3"/>
    <w:rsid w:val="004F1E76"/>
    <w:rsid w:val="004F1F3E"/>
    <w:rsid w:val="004F2100"/>
    <w:rsid w:val="004F211E"/>
    <w:rsid w:val="004F361D"/>
    <w:rsid w:val="004F3BA9"/>
    <w:rsid w:val="004F4520"/>
    <w:rsid w:val="004F4D93"/>
    <w:rsid w:val="004F5088"/>
    <w:rsid w:val="004F5331"/>
    <w:rsid w:val="004F5D4F"/>
    <w:rsid w:val="004F5E76"/>
    <w:rsid w:val="004F5F89"/>
    <w:rsid w:val="004F6ACC"/>
    <w:rsid w:val="005002BE"/>
    <w:rsid w:val="00500695"/>
    <w:rsid w:val="00500E5C"/>
    <w:rsid w:val="0050102F"/>
    <w:rsid w:val="00501A69"/>
    <w:rsid w:val="00502645"/>
    <w:rsid w:val="0050387C"/>
    <w:rsid w:val="00504BBB"/>
    <w:rsid w:val="005051BC"/>
    <w:rsid w:val="00507797"/>
    <w:rsid w:val="00507CBE"/>
    <w:rsid w:val="0051244F"/>
    <w:rsid w:val="00513277"/>
    <w:rsid w:val="00513DDF"/>
    <w:rsid w:val="00514317"/>
    <w:rsid w:val="0051502E"/>
    <w:rsid w:val="00515DD7"/>
    <w:rsid w:val="00520578"/>
    <w:rsid w:val="0052083C"/>
    <w:rsid w:val="00520AF0"/>
    <w:rsid w:val="00523815"/>
    <w:rsid w:val="0052505E"/>
    <w:rsid w:val="00525F43"/>
    <w:rsid w:val="00526C1B"/>
    <w:rsid w:val="00527A9B"/>
    <w:rsid w:val="00527B1E"/>
    <w:rsid w:val="00527B41"/>
    <w:rsid w:val="00527C6F"/>
    <w:rsid w:val="0053130C"/>
    <w:rsid w:val="00531857"/>
    <w:rsid w:val="00531D2F"/>
    <w:rsid w:val="00532926"/>
    <w:rsid w:val="005329D2"/>
    <w:rsid w:val="00532D05"/>
    <w:rsid w:val="00533504"/>
    <w:rsid w:val="0053383A"/>
    <w:rsid w:val="00533AAC"/>
    <w:rsid w:val="00534D87"/>
    <w:rsid w:val="00535592"/>
    <w:rsid w:val="00536455"/>
    <w:rsid w:val="0053664F"/>
    <w:rsid w:val="00536C19"/>
    <w:rsid w:val="005370F3"/>
    <w:rsid w:val="005371BD"/>
    <w:rsid w:val="00537EA9"/>
    <w:rsid w:val="00540D9A"/>
    <w:rsid w:val="00541026"/>
    <w:rsid w:val="00541180"/>
    <w:rsid w:val="005411AA"/>
    <w:rsid w:val="005414EA"/>
    <w:rsid w:val="00542493"/>
    <w:rsid w:val="00543F85"/>
    <w:rsid w:val="00544104"/>
    <w:rsid w:val="00544287"/>
    <w:rsid w:val="00544D46"/>
    <w:rsid w:val="00546318"/>
    <w:rsid w:val="00546EF2"/>
    <w:rsid w:val="0054772D"/>
    <w:rsid w:val="005505B9"/>
    <w:rsid w:val="00550B94"/>
    <w:rsid w:val="00551EDD"/>
    <w:rsid w:val="00551EE0"/>
    <w:rsid w:val="00552140"/>
    <w:rsid w:val="00552C50"/>
    <w:rsid w:val="00554428"/>
    <w:rsid w:val="005548A6"/>
    <w:rsid w:val="00554BE8"/>
    <w:rsid w:val="00554FDD"/>
    <w:rsid w:val="005553F5"/>
    <w:rsid w:val="0055543F"/>
    <w:rsid w:val="00555636"/>
    <w:rsid w:val="005556C1"/>
    <w:rsid w:val="00555C42"/>
    <w:rsid w:val="00556BB0"/>
    <w:rsid w:val="00556C2F"/>
    <w:rsid w:val="005573F4"/>
    <w:rsid w:val="005577D5"/>
    <w:rsid w:val="00557CA1"/>
    <w:rsid w:val="00560931"/>
    <w:rsid w:val="00561F24"/>
    <w:rsid w:val="00562FC2"/>
    <w:rsid w:val="00563C31"/>
    <w:rsid w:val="005643CE"/>
    <w:rsid w:val="0056604A"/>
    <w:rsid w:val="00570E36"/>
    <w:rsid w:val="00571739"/>
    <w:rsid w:val="00571977"/>
    <w:rsid w:val="00571D66"/>
    <w:rsid w:val="00572D3B"/>
    <w:rsid w:val="00572D7F"/>
    <w:rsid w:val="00573BAF"/>
    <w:rsid w:val="00573D7D"/>
    <w:rsid w:val="005742E3"/>
    <w:rsid w:val="00574376"/>
    <w:rsid w:val="00574381"/>
    <w:rsid w:val="00574EED"/>
    <w:rsid w:val="00575652"/>
    <w:rsid w:val="005757CD"/>
    <w:rsid w:val="00576126"/>
    <w:rsid w:val="00576242"/>
    <w:rsid w:val="00576547"/>
    <w:rsid w:val="00577E48"/>
    <w:rsid w:val="0058026E"/>
    <w:rsid w:val="00581A82"/>
    <w:rsid w:val="00581C00"/>
    <w:rsid w:val="00581CD7"/>
    <w:rsid w:val="0058201A"/>
    <w:rsid w:val="005829F6"/>
    <w:rsid w:val="00582A63"/>
    <w:rsid w:val="0058370A"/>
    <w:rsid w:val="00584416"/>
    <w:rsid w:val="00584F22"/>
    <w:rsid w:val="005850B7"/>
    <w:rsid w:val="00585407"/>
    <w:rsid w:val="005855B7"/>
    <w:rsid w:val="005856E2"/>
    <w:rsid w:val="005864A7"/>
    <w:rsid w:val="0058670D"/>
    <w:rsid w:val="00586E1B"/>
    <w:rsid w:val="0058732F"/>
    <w:rsid w:val="00587B2F"/>
    <w:rsid w:val="005907C9"/>
    <w:rsid w:val="005909E8"/>
    <w:rsid w:val="00590D8B"/>
    <w:rsid w:val="00590EF0"/>
    <w:rsid w:val="00591D5E"/>
    <w:rsid w:val="00592F12"/>
    <w:rsid w:val="0059355E"/>
    <w:rsid w:val="00593E5D"/>
    <w:rsid w:val="005949DC"/>
    <w:rsid w:val="00596298"/>
    <w:rsid w:val="005962A8"/>
    <w:rsid w:val="005964F9"/>
    <w:rsid w:val="0059699D"/>
    <w:rsid w:val="005969C9"/>
    <w:rsid w:val="00597211"/>
    <w:rsid w:val="005A0465"/>
    <w:rsid w:val="005A0686"/>
    <w:rsid w:val="005A0C6F"/>
    <w:rsid w:val="005A0CD0"/>
    <w:rsid w:val="005A0CF9"/>
    <w:rsid w:val="005A1224"/>
    <w:rsid w:val="005A1E34"/>
    <w:rsid w:val="005A25FF"/>
    <w:rsid w:val="005A27BA"/>
    <w:rsid w:val="005A35A8"/>
    <w:rsid w:val="005A3691"/>
    <w:rsid w:val="005A4CF1"/>
    <w:rsid w:val="005A50FB"/>
    <w:rsid w:val="005A70EE"/>
    <w:rsid w:val="005A7E30"/>
    <w:rsid w:val="005B02D0"/>
    <w:rsid w:val="005B0FB2"/>
    <w:rsid w:val="005B3610"/>
    <w:rsid w:val="005B4A98"/>
    <w:rsid w:val="005B4D02"/>
    <w:rsid w:val="005B5605"/>
    <w:rsid w:val="005B59AC"/>
    <w:rsid w:val="005B643B"/>
    <w:rsid w:val="005B66CD"/>
    <w:rsid w:val="005B696A"/>
    <w:rsid w:val="005B6A23"/>
    <w:rsid w:val="005B7AD7"/>
    <w:rsid w:val="005C0577"/>
    <w:rsid w:val="005C070B"/>
    <w:rsid w:val="005C2DD4"/>
    <w:rsid w:val="005C4676"/>
    <w:rsid w:val="005C48A1"/>
    <w:rsid w:val="005C4955"/>
    <w:rsid w:val="005C4ECF"/>
    <w:rsid w:val="005C5404"/>
    <w:rsid w:val="005C547D"/>
    <w:rsid w:val="005C5A45"/>
    <w:rsid w:val="005C666A"/>
    <w:rsid w:val="005C68DB"/>
    <w:rsid w:val="005C6955"/>
    <w:rsid w:val="005C6BC9"/>
    <w:rsid w:val="005C6C2F"/>
    <w:rsid w:val="005C6ECA"/>
    <w:rsid w:val="005C7545"/>
    <w:rsid w:val="005C7B2E"/>
    <w:rsid w:val="005D0433"/>
    <w:rsid w:val="005D086A"/>
    <w:rsid w:val="005D0D4A"/>
    <w:rsid w:val="005D0E46"/>
    <w:rsid w:val="005D2D65"/>
    <w:rsid w:val="005D6472"/>
    <w:rsid w:val="005D64E9"/>
    <w:rsid w:val="005D653A"/>
    <w:rsid w:val="005D6D38"/>
    <w:rsid w:val="005D77B3"/>
    <w:rsid w:val="005E02A3"/>
    <w:rsid w:val="005E14A3"/>
    <w:rsid w:val="005E18B0"/>
    <w:rsid w:val="005E2158"/>
    <w:rsid w:val="005E2749"/>
    <w:rsid w:val="005E2B68"/>
    <w:rsid w:val="005E2CF1"/>
    <w:rsid w:val="005E3957"/>
    <w:rsid w:val="005E3E4E"/>
    <w:rsid w:val="005E43B5"/>
    <w:rsid w:val="005E4680"/>
    <w:rsid w:val="005E4C13"/>
    <w:rsid w:val="005E6B7D"/>
    <w:rsid w:val="005F03AF"/>
    <w:rsid w:val="005F0B16"/>
    <w:rsid w:val="005F0BB7"/>
    <w:rsid w:val="005F0FA8"/>
    <w:rsid w:val="005F1391"/>
    <w:rsid w:val="005F13D2"/>
    <w:rsid w:val="005F15AA"/>
    <w:rsid w:val="005F1B5C"/>
    <w:rsid w:val="005F2249"/>
    <w:rsid w:val="005F2799"/>
    <w:rsid w:val="005F2805"/>
    <w:rsid w:val="005F2C36"/>
    <w:rsid w:val="005F34EB"/>
    <w:rsid w:val="005F3E95"/>
    <w:rsid w:val="005F5045"/>
    <w:rsid w:val="005F526F"/>
    <w:rsid w:val="005F5581"/>
    <w:rsid w:val="005F5E32"/>
    <w:rsid w:val="005F60A6"/>
    <w:rsid w:val="005F63B7"/>
    <w:rsid w:val="005F6537"/>
    <w:rsid w:val="005F763B"/>
    <w:rsid w:val="005F7C95"/>
    <w:rsid w:val="006000F7"/>
    <w:rsid w:val="0060015A"/>
    <w:rsid w:val="00600943"/>
    <w:rsid w:val="00600BDC"/>
    <w:rsid w:val="00600CE0"/>
    <w:rsid w:val="00601DFE"/>
    <w:rsid w:val="00602602"/>
    <w:rsid w:val="00602CCC"/>
    <w:rsid w:val="00602D92"/>
    <w:rsid w:val="00603290"/>
    <w:rsid w:val="0060390B"/>
    <w:rsid w:val="006055FF"/>
    <w:rsid w:val="00605D2F"/>
    <w:rsid w:val="00606C51"/>
    <w:rsid w:val="00606E71"/>
    <w:rsid w:val="006074C3"/>
    <w:rsid w:val="00607AE0"/>
    <w:rsid w:val="00610CDD"/>
    <w:rsid w:val="00610F69"/>
    <w:rsid w:val="0061153B"/>
    <w:rsid w:val="00611887"/>
    <w:rsid w:val="00611F2B"/>
    <w:rsid w:val="00612A82"/>
    <w:rsid w:val="00612AA0"/>
    <w:rsid w:val="00612B2A"/>
    <w:rsid w:val="00612E1B"/>
    <w:rsid w:val="00613A67"/>
    <w:rsid w:val="00613AB3"/>
    <w:rsid w:val="00613F47"/>
    <w:rsid w:val="006140AF"/>
    <w:rsid w:val="00614748"/>
    <w:rsid w:val="00617032"/>
    <w:rsid w:val="006178E7"/>
    <w:rsid w:val="006200F3"/>
    <w:rsid w:val="00620206"/>
    <w:rsid w:val="00620C40"/>
    <w:rsid w:val="0062199A"/>
    <w:rsid w:val="00621A5C"/>
    <w:rsid w:val="00621B5C"/>
    <w:rsid w:val="00621CFF"/>
    <w:rsid w:val="00622497"/>
    <w:rsid w:val="006224AF"/>
    <w:rsid w:val="0062359E"/>
    <w:rsid w:val="00623B97"/>
    <w:rsid w:val="0062544C"/>
    <w:rsid w:val="00625D0C"/>
    <w:rsid w:val="006265C5"/>
    <w:rsid w:val="00626D3B"/>
    <w:rsid w:val="006272C7"/>
    <w:rsid w:val="00627558"/>
    <w:rsid w:val="00630116"/>
    <w:rsid w:val="00630237"/>
    <w:rsid w:val="006303C0"/>
    <w:rsid w:val="0063066C"/>
    <w:rsid w:val="0063079D"/>
    <w:rsid w:val="00631958"/>
    <w:rsid w:val="006336CC"/>
    <w:rsid w:val="00634216"/>
    <w:rsid w:val="00634985"/>
    <w:rsid w:val="0063536A"/>
    <w:rsid w:val="0063569E"/>
    <w:rsid w:val="00636564"/>
    <w:rsid w:val="006372C8"/>
    <w:rsid w:val="00637D73"/>
    <w:rsid w:val="006406D7"/>
    <w:rsid w:val="00640BB4"/>
    <w:rsid w:val="0064269B"/>
    <w:rsid w:val="00643105"/>
    <w:rsid w:val="00643203"/>
    <w:rsid w:val="0064359B"/>
    <w:rsid w:val="00643A81"/>
    <w:rsid w:val="006443CC"/>
    <w:rsid w:val="0064510D"/>
    <w:rsid w:val="00645E03"/>
    <w:rsid w:val="0064611D"/>
    <w:rsid w:val="006469D5"/>
    <w:rsid w:val="00646CB0"/>
    <w:rsid w:val="0064738A"/>
    <w:rsid w:val="006477C4"/>
    <w:rsid w:val="006508B9"/>
    <w:rsid w:val="006515DF"/>
    <w:rsid w:val="00651CCA"/>
    <w:rsid w:val="00651FF9"/>
    <w:rsid w:val="006526B3"/>
    <w:rsid w:val="00653084"/>
    <w:rsid w:val="0065395B"/>
    <w:rsid w:val="00653FEF"/>
    <w:rsid w:val="00654127"/>
    <w:rsid w:val="00655467"/>
    <w:rsid w:val="0065578F"/>
    <w:rsid w:val="00656CC5"/>
    <w:rsid w:val="00657241"/>
    <w:rsid w:val="006577E2"/>
    <w:rsid w:val="00660063"/>
    <w:rsid w:val="00660AD1"/>
    <w:rsid w:val="006615F1"/>
    <w:rsid w:val="00661A11"/>
    <w:rsid w:val="006629CD"/>
    <w:rsid w:val="00662D0F"/>
    <w:rsid w:val="006647AE"/>
    <w:rsid w:val="00666A60"/>
    <w:rsid w:val="00666D45"/>
    <w:rsid w:val="00667BCC"/>
    <w:rsid w:val="00670558"/>
    <w:rsid w:val="006705EB"/>
    <w:rsid w:val="006717B5"/>
    <w:rsid w:val="00671A19"/>
    <w:rsid w:val="00671AB0"/>
    <w:rsid w:val="006720CB"/>
    <w:rsid w:val="00672E86"/>
    <w:rsid w:val="006736A2"/>
    <w:rsid w:val="00677148"/>
    <w:rsid w:val="00677D67"/>
    <w:rsid w:val="00680AE5"/>
    <w:rsid w:val="00680D8D"/>
    <w:rsid w:val="0068135F"/>
    <w:rsid w:val="0068161A"/>
    <w:rsid w:val="00681BDE"/>
    <w:rsid w:val="00681D5F"/>
    <w:rsid w:val="006829E8"/>
    <w:rsid w:val="0068305D"/>
    <w:rsid w:val="006836A6"/>
    <w:rsid w:val="00685195"/>
    <w:rsid w:val="00685409"/>
    <w:rsid w:val="00685AF9"/>
    <w:rsid w:val="00685E68"/>
    <w:rsid w:val="00686988"/>
    <w:rsid w:val="00686B00"/>
    <w:rsid w:val="00686B21"/>
    <w:rsid w:val="00686E8E"/>
    <w:rsid w:val="00687CBB"/>
    <w:rsid w:val="0069019C"/>
    <w:rsid w:val="006902C5"/>
    <w:rsid w:val="006904EA"/>
    <w:rsid w:val="00690D23"/>
    <w:rsid w:val="006916B7"/>
    <w:rsid w:val="006916E9"/>
    <w:rsid w:val="006918E9"/>
    <w:rsid w:val="0069197C"/>
    <w:rsid w:val="00691AC6"/>
    <w:rsid w:val="00691F36"/>
    <w:rsid w:val="00692AD9"/>
    <w:rsid w:val="00692DCC"/>
    <w:rsid w:val="00692DD8"/>
    <w:rsid w:val="00695E83"/>
    <w:rsid w:val="00696E4F"/>
    <w:rsid w:val="006978E3"/>
    <w:rsid w:val="006A0891"/>
    <w:rsid w:val="006A0EC3"/>
    <w:rsid w:val="006A2539"/>
    <w:rsid w:val="006A2A6B"/>
    <w:rsid w:val="006A2F18"/>
    <w:rsid w:val="006A37F1"/>
    <w:rsid w:val="006A3E70"/>
    <w:rsid w:val="006A4B7C"/>
    <w:rsid w:val="006A4CB3"/>
    <w:rsid w:val="006A56F4"/>
    <w:rsid w:val="006A5992"/>
    <w:rsid w:val="006A5E66"/>
    <w:rsid w:val="006A63EE"/>
    <w:rsid w:val="006A6419"/>
    <w:rsid w:val="006A734C"/>
    <w:rsid w:val="006A7F4C"/>
    <w:rsid w:val="006B0123"/>
    <w:rsid w:val="006B1441"/>
    <w:rsid w:val="006B15FA"/>
    <w:rsid w:val="006B446C"/>
    <w:rsid w:val="006B483F"/>
    <w:rsid w:val="006B4A8E"/>
    <w:rsid w:val="006B4FD7"/>
    <w:rsid w:val="006B518C"/>
    <w:rsid w:val="006B59BA"/>
    <w:rsid w:val="006B685F"/>
    <w:rsid w:val="006B7298"/>
    <w:rsid w:val="006B7A51"/>
    <w:rsid w:val="006B7CB3"/>
    <w:rsid w:val="006B7D79"/>
    <w:rsid w:val="006B7E79"/>
    <w:rsid w:val="006C049F"/>
    <w:rsid w:val="006C1295"/>
    <w:rsid w:val="006C1F23"/>
    <w:rsid w:val="006C367B"/>
    <w:rsid w:val="006C38F0"/>
    <w:rsid w:val="006C39BE"/>
    <w:rsid w:val="006C42BD"/>
    <w:rsid w:val="006C6C81"/>
    <w:rsid w:val="006C767A"/>
    <w:rsid w:val="006C7C99"/>
    <w:rsid w:val="006C7EBD"/>
    <w:rsid w:val="006D0A01"/>
    <w:rsid w:val="006D0CFF"/>
    <w:rsid w:val="006D1046"/>
    <w:rsid w:val="006D13EE"/>
    <w:rsid w:val="006D2807"/>
    <w:rsid w:val="006D4D39"/>
    <w:rsid w:val="006D51BE"/>
    <w:rsid w:val="006D5EB2"/>
    <w:rsid w:val="006D5F3D"/>
    <w:rsid w:val="006D63AB"/>
    <w:rsid w:val="006D6927"/>
    <w:rsid w:val="006D6D99"/>
    <w:rsid w:val="006D70B2"/>
    <w:rsid w:val="006E0549"/>
    <w:rsid w:val="006E0BD5"/>
    <w:rsid w:val="006E1343"/>
    <w:rsid w:val="006E14FA"/>
    <w:rsid w:val="006E1670"/>
    <w:rsid w:val="006E1749"/>
    <w:rsid w:val="006E1CFE"/>
    <w:rsid w:val="006E21B8"/>
    <w:rsid w:val="006E2D2D"/>
    <w:rsid w:val="006E2E85"/>
    <w:rsid w:val="006E3D6B"/>
    <w:rsid w:val="006E50EF"/>
    <w:rsid w:val="006E511E"/>
    <w:rsid w:val="006E54B1"/>
    <w:rsid w:val="006E5532"/>
    <w:rsid w:val="006E5642"/>
    <w:rsid w:val="006E77A2"/>
    <w:rsid w:val="006E77CA"/>
    <w:rsid w:val="006E79F9"/>
    <w:rsid w:val="006F13C8"/>
    <w:rsid w:val="006F3E55"/>
    <w:rsid w:val="006F5076"/>
    <w:rsid w:val="006F6071"/>
    <w:rsid w:val="006F684D"/>
    <w:rsid w:val="006F6C2E"/>
    <w:rsid w:val="006F6D45"/>
    <w:rsid w:val="006F7A27"/>
    <w:rsid w:val="0070114B"/>
    <w:rsid w:val="00701551"/>
    <w:rsid w:val="00701CAA"/>
    <w:rsid w:val="0070488E"/>
    <w:rsid w:val="0070602A"/>
    <w:rsid w:val="00706954"/>
    <w:rsid w:val="0070781A"/>
    <w:rsid w:val="007115B6"/>
    <w:rsid w:val="00711BE1"/>
    <w:rsid w:val="00711F1C"/>
    <w:rsid w:val="00713407"/>
    <w:rsid w:val="00713D33"/>
    <w:rsid w:val="0071481F"/>
    <w:rsid w:val="00714D02"/>
    <w:rsid w:val="00714EBF"/>
    <w:rsid w:val="0071640F"/>
    <w:rsid w:val="00716B67"/>
    <w:rsid w:val="007171AB"/>
    <w:rsid w:val="00720086"/>
    <w:rsid w:val="007202CD"/>
    <w:rsid w:val="00721327"/>
    <w:rsid w:val="007215CC"/>
    <w:rsid w:val="00722739"/>
    <w:rsid w:val="00722AB2"/>
    <w:rsid w:val="007238CB"/>
    <w:rsid w:val="0072441A"/>
    <w:rsid w:val="007262B4"/>
    <w:rsid w:val="00727145"/>
    <w:rsid w:val="00727155"/>
    <w:rsid w:val="0072730F"/>
    <w:rsid w:val="00727D6F"/>
    <w:rsid w:val="00730622"/>
    <w:rsid w:val="00730CCE"/>
    <w:rsid w:val="00731165"/>
    <w:rsid w:val="00731D49"/>
    <w:rsid w:val="0073224D"/>
    <w:rsid w:val="00733983"/>
    <w:rsid w:val="0073450B"/>
    <w:rsid w:val="00734DEC"/>
    <w:rsid w:val="00735329"/>
    <w:rsid w:val="00736BF4"/>
    <w:rsid w:val="00737106"/>
    <w:rsid w:val="00737AA0"/>
    <w:rsid w:val="00737FEE"/>
    <w:rsid w:val="00740E6B"/>
    <w:rsid w:val="00742062"/>
    <w:rsid w:val="00743A83"/>
    <w:rsid w:val="007453F7"/>
    <w:rsid w:val="0074594C"/>
    <w:rsid w:val="00746591"/>
    <w:rsid w:val="00746ED8"/>
    <w:rsid w:val="00750212"/>
    <w:rsid w:val="00750856"/>
    <w:rsid w:val="00750D90"/>
    <w:rsid w:val="0075107D"/>
    <w:rsid w:val="00751280"/>
    <w:rsid w:val="00752373"/>
    <w:rsid w:val="007524D5"/>
    <w:rsid w:val="007530BF"/>
    <w:rsid w:val="00753F3E"/>
    <w:rsid w:val="0075503A"/>
    <w:rsid w:val="007554C7"/>
    <w:rsid w:val="007559D9"/>
    <w:rsid w:val="00755D6C"/>
    <w:rsid w:val="00756C5A"/>
    <w:rsid w:val="00756F69"/>
    <w:rsid w:val="00757062"/>
    <w:rsid w:val="007576FD"/>
    <w:rsid w:val="00760104"/>
    <w:rsid w:val="00760A87"/>
    <w:rsid w:val="007615D7"/>
    <w:rsid w:val="00761702"/>
    <w:rsid w:val="00761C43"/>
    <w:rsid w:val="00761F76"/>
    <w:rsid w:val="007624CA"/>
    <w:rsid w:val="007628A2"/>
    <w:rsid w:val="00762B5A"/>
    <w:rsid w:val="007631E3"/>
    <w:rsid w:val="007632AB"/>
    <w:rsid w:val="007646B3"/>
    <w:rsid w:val="0076527B"/>
    <w:rsid w:val="0076531B"/>
    <w:rsid w:val="0076548B"/>
    <w:rsid w:val="00766102"/>
    <w:rsid w:val="00766B0C"/>
    <w:rsid w:val="00766C51"/>
    <w:rsid w:val="00766CF9"/>
    <w:rsid w:val="007674B5"/>
    <w:rsid w:val="00767B7E"/>
    <w:rsid w:val="00770675"/>
    <w:rsid w:val="0077205D"/>
    <w:rsid w:val="00773274"/>
    <w:rsid w:val="007737B0"/>
    <w:rsid w:val="007738B4"/>
    <w:rsid w:val="007740A2"/>
    <w:rsid w:val="00774491"/>
    <w:rsid w:val="007744A2"/>
    <w:rsid w:val="007754D6"/>
    <w:rsid w:val="00775754"/>
    <w:rsid w:val="0077652E"/>
    <w:rsid w:val="007771E4"/>
    <w:rsid w:val="00777FEF"/>
    <w:rsid w:val="007809F4"/>
    <w:rsid w:val="00781022"/>
    <w:rsid w:val="00781578"/>
    <w:rsid w:val="00782D7E"/>
    <w:rsid w:val="00784308"/>
    <w:rsid w:val="00784CCE"/>
    <w:rsid w:val="00784DC7"/>
    <w:rsid w:val="00785395"/>
    <w:rsid w:val="00785ABC"/>
    <w:rsid w:val="007864EF"/>
    <w:rsid w:val="00787DCD"/>
    <w:rsid w:val="00790233"/>
    <w:rsid w:val="007907F3"/>
    <w:rsid w:val="007908DC"/>
    <w:rsid w:val="00790EAD"/>
    <w:rsid w:val="00791B42"/>
    <w:rsid w:val="00791E55"/>
    <w:rsid w:val="00792976"/>
    <w:rsid w:val="00792DB9"/>
    <w:rsid w:val="00793368"/>
    <w:rsid w:val="00795463"/>
    <w:rsid w:val="00795F8E"/>
    <w:rsid w:val="00797188"/>
    <w:rsid w:val="00797365"/>
    <w:rsid w:val="00797663"/>
    <w:rsid w:val="007A0B5D"/>
    <w:rsid w:val="007A0DE7"/>
    <w:rsid w:val="007A1D21"/>
    <w:rsid w:val="007A2013"/>
    <w:rsid w:val="007A26EA"/>
    <w:rsid w:val="007A4074"/>
    <w:rsid w:val="007A458A"/>
    <w:rsid w:val="007A46F2"/>
    <w:rsid w:val="007A47B4"/>
    <w:rsid w:val="007A4B58"/>
    <w:rsid w:val="007A512C"/>
    <w:rsid w:val="007A5C52"/>
    <w:rsid w:val="007A61E1"/>
    <w:rsid w:val="007A669B"/>
    <w:rsid w:val="007A7708"/>
    <w:rsid w:val="007A798E"/>
    <w:rsid w:val="007B01C2"/>
    <w:rsid w:val="007B08DD"/>
    <w:rsid w:val="007B0A52"/>
    <w:rsid w:val="007B0B04"/>
    <w:rsid w:val="007B2636"/>
    <w:rsid w:val="007B3DC2"/>
    <w:rsid w:val="007B4715"/>
    <w:rsid w:val="007B4795"/>
    <w:rsid w:val="007B500C"/>
    <w:rsid w:val="007B56C2"/>
    <w:rsid w:val="007B6F8A"/>
    <w:rsid w:val="007B7503"/>
    <w:rsid w:val="007B7C00"/>
    <w:rsid w:val="007C09A7"/>
    <w:rsid w:val="007C0B9B"/>
    <w:rsid w:val="007C0D96"/>
    <w:rsid w:val="007C0EDF"/>
    <w:rsid w:val="007C1037"/>
    <w:rsid w:val="007C1876"/>
    <w:rsid w:val="007C1A64"/>
    <w:rsid w:val="007C2F5E"/>
    <w:rsid w:val="007C3E0E"/>
    <w:rsid w:val="007C4B95"/>
    <w:rsid w:val="007C5760"/>
    <w:rsid w:val="007C59E1"/>
    <w:rsid w:val="007C5B4A"/>
    <w:rsid w:val="007C5D48"/>
    <w:rsid w:val="007C5E4D"/>
    <w:rsid w:val="007C623F"/>
    <w:rsid w:val="007C6BF4"/>
    <w:rsid w:val="007C6DF3"/>
    <w:rsid w:val="007D00DB"/>
    <w:rsid w:val="007D1692"/>
    <w:rsid w:val="007D243F"/>
    <w:rsid w:val="007D326E"/>
    <w:rsid w:val="007D33A8"/>
    <w:rsid w:val="007D4148"/>
    <w:rsid w:val="007D422B"/>
    <w:rsid w:val="007D47E3"/>
    <w:rsid w:val="007D4A0D"/>
    <w:rsid w:val="007D4CF2"/>
    <w:rsid w:val="007D550D"/>
    <w:rsid w:val="007D5633"/>
    <w:rsid w:val="007E0EB7"/>
    <w:rsid w:val="007E1DF8"/>
    <w:rsid w:val="007E200E"/>
    <w:rsid w:val="007E224D"/>
    <w:rsid w:val="007E281A"/>
    <w:rsid w:val="007E295F"/>
    <w:rsid w:val="007E2EA8"/>
    <w:rsid w:val="007E3285"/>
    <w:rsid w:val="007E38BC"/>
    <w:rsid w:val="007E433A"/>
    <w:rsid w:val="007E48B0"/>
    <w:rsid w:val="007E4C05"/>
    <w:rsid w:val="007E4F10"/>
    <w:rsid w:val="007E50F3"/>
    <w:rsid w:val="007E555E"/>
    <w:rsid w:val="007E6365"/>
    <w:rsid w:val="007E6B3A"/>
    <w:rsid w:val="007E6BAE"/>
    <w:rsid w:val="007E7B9F"/>
    <w:rsid w:val="007F01DA"/>
    <w:rsid w:val="007F08ED"/>
    <w:rsid w:val="007F131E"/>
    <w:rsid w:val="007F1856"/>
    <w:rsid w:val="007F2A89"/>
    <w:rsid w:val="007F2C91"/>
    <w:rsid w:val="007F2FF9"/>
    <w:rsid w:val="007F3722"/>
    <w:rsid w:val="007F386C"/>
    <w:rsid w:val="007F3D13"/>
    <w:rsid w:val="007F46E6"/>
    <w:rsid w:val="007F4F7D"/>
    <w:rsid w:val="007F50E4"/>
    <w:rsid w:val="007F728D"/>
    <w:rsid w:val="007F7F1C"/>
    <w:rsid w:val="00801AB0"/>
    <w:rsid w:val="00802A23"/>
    <w:rsid w:val="0080303C"/>
    <w:rsid w:val="00803263"/>
    <w:rsid w:val="00803331"/>
    <w:rsid w:val="008040B3"/>
    <w:rsid w:val="008042E1"/>
    <w:rsid w:val="00804729"/>
    <w:rsid w:val="00805304"/>
    <w:rsid w:val="00805DC8"/>
    <w:rsid w:val="008073D8"/>
    <w:rsid w:val="00807FBD"/>
    <w:rsid w:val="00810441"/>
    <w:rsid w:val="00810697"/>
    <w:rsid w:val="00810B82"/>
    <w:rsid w:val="00810FF3"/>
    <w:rsid w:val="00811977"/>
    <w:rsid w:val="008121D9"/>
    <w:rsid w:val="008122F4"/>
    <w:rsid w:val="0081236E"/>
    <w:rsid w:val="00814741"/>
    <w:rsid w:val="00814FEC"/>
    <w:rsid w:val="00815E85"/>
    <w:rsid w:val="00820C5D"/>
    <w:rsid w:val="008215F6"/>
    <w:rsid w:val="00821D6F"/>
    <w:rsid w:val="00821F56"/>
    <w:rsid w:val="0082277E"/>
    <w:rsid w:val="00823990"/>
    <w:rsid w:val="00823BE7"/>
    <w:rsid w:val="008249ED"/>
    <w:rsid w:val="008262E0"/>
    <w:rsid w:val="0082638C"/>
    <w:rsid w:val="00827463"/>
    <w:rsid w:val="00827EBA"/>
    <w:rsid w:val="0083062F"/>
    <w:rsid w:val="00830CCD"/>
    <w:rsid w:val="008317A2"/>
    <w:rsid w:val="00832339"/>
    <w:rsid w:val="0083370D"/>
    <w:rsid w:val="00836FE3"/>
    <w:rsid w:val="008377D2"/>
    <w:rsid w:val="008378E7"/>
    <w:rsid w:val="008400FE"/>
    <w:rsid w:val="00840E74"/>
    <w:rsid w:val="00841AC8"/>
    <w:rsid w:val="008422E0"/>
    <w:rsid w:val="00842F00"/>
    <w:rsid w:val="008432AE"/>
    <w:rsid w:val="0084348C"/>
    <w:rsid w:val="00843A7E"/>
    <w:rsid w:val="00843AD7"/>
    <w:rsid w:val="008458E8"/>
    <w:rsid w:val="00845921"/>
    <w:rsid w:val="00845B5E"/>
    <w:rsid w:val="00845F89"/>
    <w:rsid w:val="00846ADC"/>
    <w:rsid w:val="00846DA2"/>
    <w:rsid w:val="0084762D"/>
    <w:rsid w:val="00847734"/>
    <w:rsid w:val="00847F5F"/>
    <w:rsid w:val="008502A1"/>
    <w:rsid w:val="008502E3"/>
    <w:rsid w:val="008508C8"/>
    <w:rsid w:val="00852D70"/>
    <w:rsid w:val="008563FA"/>
    <w:rsid w:val="0085776B"/>
    <w:rsid w:val="008605DD"/>
    <w:rsid w:val="00860CFF"/>
    <w:rsid w:val="00860D77"/>
    <w:rsid w:val="00861456"/>
    <w:rsid w:val="00861B7B"/>
    <w:rsid w:val="00861E2E"/>
    <w:rsid w:val="008626A0"/>
    <w:rsid w:val="00864A2D"/>
    <w:rsid w:val="00864EBF"/>
    <w:rsid w:val="008662D6"/>
    <w:rsid w:val="008667BB"/>
    <w:rsid w:val="008670AE"/>
    <w:rsid w:val="00867A60"/>
    <w:rsid w:val="008705B3"/>
    <w:rsid w:val="00870998"/>
    <w:rsid w:val="008723AE"/>
    <w:rsid w:val="008723CC"/>
    <w:rsid w:val="00873973"/>
    <w:rsid w:val="008751EC"/>
    <w:rsid w:val="00875226"/>
    <w:rsid w:val="00876296"/>
    <w:rsid w:val="0087635B"/>
    <w:rsid w:val="00876BB7"/>
    <w:rsid w:val="00881EB2"/>
    <w:rsid w:val="0088280C"/>
    <w:rsid w:val="00882CCD"/>
    <w:rsid w:val="00883B5F"/>
    <w:rsid w:val="00883EBB"/>
    <w:rsid w:val="00884806"/>
    <w:rsid w:val="00884B96"/>
    <w:rsid w:val="00887DA6"/>
    <w:rsid w:val="00887F91"/>
    <w:rsid w:val="008908F8"/>
    <w:rsid w:val="008918EC"/>
    <w:rsid w:val="00892259"/>
    <w:rsid w:val="008922B2"/>
    <w:rsid w:val="00892401"/>
    <w:rsid w:val="008939C5"/>
    <w:rsid w:val="008942FF"/>
    <w:rsid w:val="0089440A"/>
    <w:rsid w:val="00894B39"/>
    <w:rsid w:val="00894BE4"/>
    <w:rsid w:val="00895362"/>
    <w:rsid w:val="00896B25"/>
    <w:rsid w:val="00897925"/>
    <w:rsid w:val="008A0731"/>
    <w:rsid w:val="008A1B05"/>
    <w:rsid w:val="008A215A"/>
    <w:rsid w:val="008A2581"/>
    <w:rsid w:val="008A2B54"/>
    <w:rsid w:val="008A2B55"/>
    <w:rsid w:val="008A365E"/>
    <w:rsid w:val="008A4FAF"/>
    <w:rsid w:val="008A51E6"/>
    <w:rsid w:val="008A5C8B"/>
    <w:rsid w:val="008A5F49"/>
    <w:rsid w:val="008A5F86"/>
    <w:rsid w:val="008A6631"/>
    <w:rsid w:val="008A74C6"/>
    <w:rsid w:val="008A7FBF"/>
    <w:rsid w:val="008B0846"/>
    <w:rsid w:val="008B1384"/>
    <w:rsid w:val="008B1B4E"/>
    <w:rsid w:val="008B2207"/>
    <w:rsid w:val="008B236E"/>
    <w:rsid w:val="008B25DC"/>
    <w:rsid w:val="008B302F"/>
    <w:rsid w:val="008B32E2"/>
    <w:rsid w:val="008B4207"/>
    <w:rsid w:val="008B4446"/>
    <w:rsid w:val="008B4D17"/>
    <w:rsid w:val="008B4FFA"/>
    <w:rsid w:val="008B522B"/>
    <w:rsid w:val="008B5681"/>
    <w:rsid w:val="008B5B61"/>
    <w:rsid w:val="008B5E9C"/>
    <w:rsid w:val="008B665C"/>
    <w:rsid w:val="008B7309"/>
    <w:rsid w:val="008C2342"/>
    <w:rsid w:val="008C2C96"/>
    <w:rsid w:val="008C5E64"/>
    <w:rsid w:val="008C62AF"/>
    <w:rsid w:val="008C709F"/>
    <w:rsid w:val="008D009D"/>
    <w:rsid w:val="008D176A"/>
    <w:rsid w:val="008D1EEA"/>
    <w:rsid w:val="008D1F38"/>
    <w:rsid w:val="008D2A23"/>
    <w:rsid w:val="008D2A73"/>
    <w:rsid w:val="008D2FEA"/>
    <w:rsid w:val="008D3887"/>
    <w:rsid w:val="008D3D08"/>
    <w:rsid w:val="008D475E"/>
    <w:rsid w:val="008D6140"/>
    <w:rsid w:val="008D678A"/>
    <w:rsid w:val="008D744A"/>
    <w:rsid w:val="008D7741"/>
    <w:rsid w:val="008D7865"/>
    <w:rsid w:val="008E1790"/>
    <w:rsid w:val="008E1927"/>
    <w:rsid w:val="008E250F"/>
    <w:rsid w:val="008E32F2"/>
    <w:rsid w:val="008E3BF0"/>
    <w:rsid w:val="008E3F58"/>
    <w:rsid w:val="008E40AA"/>
    <w:rsid w:val="008E435A"/>
    <w:rsid w:val="008E49B8"/>
    <w:rsid w:val="008E5570"/>
    <w:rsid w:val="008E664D"/>
    <w:rsid w:val="008F0028"/>
    <w:rsid w:val="008F0212"/>
    <w:rsid w:val="008F0BC5"/>
    <w:rsid w:val="008F1016"/>
    <w:rsid w:val="008F33D2"/>
    <w:rsid w:val="008F3E82"/>
    <w:rsid w:val="008F4F23"/>
    <w:rsid w:val="008F54FB"/>
    <w:rsid w:val="0090029E"/>
    <w:rsid w:val="0090042C"/>
    <w:rsid w:val="0090078E"/>
    <w:rsid w:val="009009DC"/>
    <w:rsid w:val="009012DA"/>
    <w:rsid w:val="00901B49"/>
    <w:rsid w:val="009020D7"/>
    <w:rsid w:val="00904C9F"/>
    <w:rsid w:val="00905C9F"/>
    <w:rsid w:val="00906F42"/>
    <w:rsid w:val="00907AB9"/>
    <w:rsid w:val="00910168"/>
    <w:rsid w:val="0091050F"/>
    <w:rsid w:val="0091058A"/>
    <w:rsid w:val="00910875"/>
    <w:rsid w:val="00912064"/>
    <w:rsid w:val="00912ACA"/>
    <w:rsid w:val="0091542E"/>
    <w:rsid w:val="00915609"/>
    <w:rsid w:val="009158A7"/>
    <w:rsid w:val="00915D3C"/>
    <w:rsid w:val="00916094"/>
    <w:rsid w:val="00916150"/>
    <w:rsid w:val="009161CB"/>
    <w:rsid w:val="00916E5A"/>
    <w:rsid w:val="009172D6"/>
    <w:rsid w:val="00917423"/>
    <w:rsid w:val="009176A2"/>
    <w:rsid w:val="00917E36"/>
    <w:rsid w:val="009203C7"/>
    <w:rsid w:val="00920903"/>
    <w:rsid w:val="00921A63"/>
    <w:rsid w:val="00921CAE"/>
    <w:rsid w:val="00922591"/>
    <w:rsid w:val="00927148"/>
    <w:rsid w:val="009303D4"/>
    <w:rsid w:val="00930BA2"/>
    <w:rsid w:val="009311DC"/>
    <w:rsid w:val="00931CBF"/>
    <w:rsid w:val="00932BD8"/>
    <w:rsid w:val="009345A8"/>
    <w:rsid w:val="00935781"/>
    <w:rsid w:val="00935ADD"/>
    <w:rsid w:val="0093627D"/>
    <w:rsid w:val="00937FE4"/>
    <w:rsid w:val="009409B7"/>
    <w:rsid w:val="00940C14"/>
    <w:rsid w:val="00940F8C"/>
    <w:rsid w:val="00941D2E"/>
    <w:rsid w:val="00941E57"/>
    <w:rsid w:val="00942E60"/>
    <w:rsid w:val="00943477"/>
    <w:rsid w:val="00944C34"/>
    <w:rsid w:val="00944EB5"/>
    <w:rsid w:val="00945708"/>
    <w:rsid w:val="00945D2A"/>
    <w:rsid w:val="00946534"/>
    <w:rsid w:val="00947112"/>
    <w:rsid w:val="009471D5"/>
    <w:rsid w:val="00947B75"/>
    <w:rsid w:val="00950418"/>
    <w:rsid w:val="00950F33"/>
    <w:rsid w:val="00951011"/>
    <w:rsid w:val="009528B0"/>
    <w:rsid w:val="00952AC2"/>
    <w:rsid w:val="00953029"/>
    <w:rsid w:val="00953519"/>
    <w:rsid w:val="009536C6"/>
    <w:rsid w:val="009547AD"/>
    <w:rsid w:val="00954A1B"/>
    <w:rsid w:val="00954C56"/>
    <w:rsid w:val="0095516B"/>
    <w:rsid w:val="009552C6"/>
    <w:rsid w:val="00956603"/>
    <w:rsid w:val="0095734D"/>
    <w:rsid w:val="00957370"/>
    <w:rsid w:val="0095788C"/>
    <w:rsid w:val="00960D44"/>
    <w:rsid w:val="00960E3A"/>
    <w:rsid w:val="00960E59"/>
    <w:rsid w:val="009617F7"/>
    <w:rsid w:val="00961A2B"/>
    <w:rsid w:val="00961F76"/>
    <w:rsid w:val="00962C25"/>
    <w:rsid w:val="0096399F"/>
    <w:rsid w:val="00963F1C"/>
    <w:rsid w:val="00964B15"/>
    <w:rsid w:val="00964F9B"/>
    <w:rsid w:val="0096625E"/>
    <w:rsid w:val="00966D00"/>
    <w:rsid w:val="00966D2D"/>
    <w:rsid w:val="0096715D"/>
    <w:rsid w:val="009674D2"/>
    <w:rsid w:val="00967A9F"/>
    <w:rsid w:val="00970095"/>
    <w:rsid w:val="0097051A"/>
    <w:rsid w:val="00970998"/>
    <w:rsid w:val="009714FF"/>
    <w:rsid w:val="00972724"/>
    <w:rsid w:val="0097307F"/>
    <w:rsid w:val="009730D2"/>
    <w:rsid w:val="00973177"/>
    <w:rsid w:val="009733E3"/>
    <w:rsid w:val="00973DA0"/>
    <w:rsid w:val="00974F46"/>
    <w:rsid w:val="00975232"/>
    <w:rsid w:val="009752D7"/>
    <w:rsid w:val="0097592A"/>
    <w:rsid w:val="00980851"/>
    <w:rsid w:val="00982CCB"/>
    <w:rsid w:val="00982F38"/>
    <w:rsid w:val="00983D17"/>
    <w:rsid w:val="00984591"/>
    <w:rsid w:val="009872AB"/>
    <w:rsid w:val="00987FB2"/>
    <w:rsid w:val="00990019"/>
    <w:rsid w:val="0099002D"/>
    <w:rsid w:val="00991341"/>
    <w:rsid w:val="00992390"/>
    <w:rsid w:val="00993667"/>
    <w:rsid w:val="0099380B"/>
    <w:rsid w:val="009956BA"/>
    <w:rsid w:val="00995710"/>
    <w:rsid w:val="009967E5"/>
    <w:rsid w:val="00996F27"/>
    <w:rsid w:val="009977C0"/>
    <w:rsid w:val="009A1449"/>
    <w:rsid w:val="009A15A2"/>
    <w:rsid w:val="009A1B40"/>
    <w:rsid w:val="009A1CC1"/>
    <w:rsid w:val="009A203B"/>
    <w:rsid w:val="009A2DBF"/>
    <w:rsid w:val="009A2FAE"/>
    <w:rsid w:val="009A4FD2"/>
    <w:rsid w:val="009A5DAF"/>
    <w:rsid w:val="009A63D4"/>
    <w:rsid w:val="009A6BD4"/>
    <w:rsid w:val="009A6CE1"/>
    <w:rsid w:val="009A751A"/>
    <w:rsid w:val="009A76EA"/>
    <w:rsid w:val="009A7EC3"/>
    <w:rsid w:val="009B15CE"/>
    <w:rsid w:val="009B26DD"/>
    <w:rsid w:val="009B295E"/>
    <w:rsid w:val="009B3D7F"/>
    <w:rsid w:val="009B469D"/>
    <w:rsid w:val="009B4B5A"/>
    <w:rsid w:val="009B4C7F"/>
    <w:rsid w:val="009B65B2"/>
    <w:rsid w:val="009B66D8"/>
    <w:rsid w:val="009B76C1"/>
    <w:rsid w:val="009B7741"/>
    <w:rsid w:val="009C0A68"/>
    <w:rsid w:val="009C17AA"/>
    <w:rsid w:val="009C3197"/>
    <w:rsid w:val="009C3544"/>
    <w:rsid w:val="009C6F41"/>
    <w:rsid w:val="009D085C"/>
    <w:rsid w:val="009D0951"/>
    <w:rsid w:val="009D0BF4"/>
    <w:rsid w:val="009D1347"/>
    <w:rsid w:val="009D14AD"/>
    <w:rsid w:val="009D16AE"/>
    <w:rsid w:val="009D1700"/>
    <w:rsid w:val="009D23A1"/>
    <w:rsid w:val="009D23DE"/>
    <w:rsid w:val="009D24E6"/>
    <w:rsid w:val="009D2924"/>
    <w:rsid w:val="009D2BD2"/>
    <w:rsid w:val="009D5032"/>
    <w:rsid w:val="009D5435"/>
    <w:rsid w:val="009D59F5"/>
    <w:rsid w:val="009D610D"/>
    <w:rsid w:val="009D61AD"/>
    <w:rsid w:val="009D6F93"/>
    <w:rsid w:val="009D74FA"/>
    <w:rsid w:val="009D7A64"/>
    <w:rsid w:val="009D7F64"/>
    <w:rsid w:val="009E01EC"/>
    <w:rsid w:val="009E0893"/>
    <w:rsid w:val="009E2407"/>
    <w:rsid w:val="009E2499"/>
    <w:rsid w:val="009E2BAA"/>
    <w:rsid w:val="009E3710"/>
    <w:rsid w:val="009E3895"/>
    <w:rsid w:val="009E4359"/>
    <w:rsid w:val="009E49F3"/>
    <w:rsid w:val="009E63E8"/>
    <w:rsid w:val="009E7F0B"/>
    <w:rsid w:val="009F0231"/>
    <w:rsid w:val="009F08E7"/>
    <w:rsid w:val="009F2B9D"/>
    <w:rsid w:val="009F2D92"/>
    <w:rsid w:val="009F2DFB"/>
    <w:rsid w:val="009F390C"/>
    <w:rsid w:val="009F64B4"/>
    <w:rsid w:val="009F6798"/>
    <w:rsid w:val="00A01C59"/>
    <w:rsid w:val="00A0243E"/>
    <w:rsid w:val="00A02705"/>
    <w:rsid w:val="00A032D8"/>
    <w:rsid w:val="00A0421F"/>
    <w:rsid w:val="00A042EC"/>
    <w:rsid w:val="00A05276"/>
    <w:rsid w:val="00A05503"/>
    <w:rsid w:val="00A0670D"/>
    <w:rsid w:val="00A06E0E"/>
    <w:rsid w:val="00A071D9"/>
    <w:rsid w:val="00A07B0C"/>
    <w:rsid w:val="00A07CAE"/>
    <w:rsid w:val="00A10CBC"/>
    <w:rsid w:val="00A10F59"/>
    <w:rsid w:val="00A11EC8"/>
    <w:rsid w:val="00A1297D"/>
    <w:rsid w:val="00A1513F"/>
    <w:rsid w:val="00A151CA"/>
    <w:rsid w:val="00A1536D"/>
    <w:rsid w:val="00A154F2"/>
    <w:rsid w:val="00A165A7"/>
    <w:rsid w:val="00A16AC1"/>
    <w:rsid w:val="00A1758F"/>
    <w:rsid w:val="00A2130D"/>
    <w:rsid w:val="00A21312"/>
    <w:rsid w:val="00A22683"/>
    <w:rsid w:val="00A226A7"/>
    <w:rsid w:val="00A22733"/>
    <w:rsid w:val="00A237DF"/>
    <w:rsid w:val="00A23B2E"/>
    <w:rsid w:val="00A24DA6"/>
    <w:rsid w:val="00A2509C"/>
    <w:rsid w:val="00A251F9"/>
    <w:rsid w:val="00A25BD5"/>
    <w:rsid w:val="00A25F77"/>
    <w:rsid w:val="00A26559"/>
    <w:rsid w:val="00A26CF1"/>
    <w:rsid w:val="00A2703B"/>
    <w:rsid w:val="00A270D2"/>
    <w:rsid w:val="00A27C50"/>
    <w:rsid w:val="00A27D13"/>
    <w:rsid w:val="00A27E19"/>
    <w:rsid w:val="00A30A4B"/>
    <w:rsid w:val="00A3119C"/>
    <w:rsid w:val="00A319B3"/>
    <w:rsid w:val="00A32234"/>
    <w:rsid w:val="00A329CA"/>
    <w:rsid w:val="00A32A1F"/>
    <w:rsid w:val="00A35D10"/>
    <w:rsid w:val="00A37F91"/>
    <w:rsid w:val="00A41ADC"/>
    <w:rsid w:val="00A41BA8"/>
    <w:rsid w:val="00A41CD5"/>
    <w:rsid w:val="00A42884"/>
    <w:rsid w:val="00A433A0"/>
    <w:rsid w:val="00A45F93"/>
    <w:rsid w:val="00A463EF"/>
    <w:rsid w:val="00A46D6A"/>
    <w:rsid w:val="00A51A4C"/>
    <w:rsid w:val="00A525A8"/>
    <w:rsid w:val="00A52FAE"/>
    <w:rsid w:val="00A54615"/>
    <w:rsid w:val="00A54E30"/>
    <w:rsid w:val="00A55779"/>
    <w:rsid w:val="00A56087"/>
    <w:rsid w:val="00A562EC"/>
    <w:rsid w:val="00A56C09"/>
    <w:rsid w:val="00A60A37"/>
    <w:rsid w:val="00A60CBA"/>
    <w:rsid w:val="00A61DE0"/>
    <w:rsid w:val="00A630B1"/>
    <w:rsid w:val="00A63344"/>
    <w:rsid w:val="00A63505"/>
    <w:rsid w:val="00A636D3"/>
    <w:rsid w:val="00A63CC6"/>
    <w:rsid w:val="00A64373"/>
    <w:rsid w:val="00A6472A"/>
    <w:rsid w:val="00A6480C"/>
    <w:rsid w:val="00A65209"/>
    <w:rsid w:val="00A661FE"/>
    <w:rsid w:val="00A71191"/>
    <w:rsid w:val="00A735D5"/>
    <w:rsid w:val="00A73C73"/>
    <w:rsid w:val="00A73EE6"/>
    <w:rsid w:val="00A7572C"/>
    <w:rsid w:val="00A757C8"/>
    <w:rsid w:val="00A7593D"/>
    <w:rsid w:val="00A76ABD"/>
    <w:rsid w:val="00A80E21"/>
    <w:rsid w:val="00A80FDC"/>
    <w:rsid w:val="00A81771"/>
    <w:rsid w:val="00A823A7"/>
    <w:rsid w:val="00A823C2"/>
    <w:rsid w:val="00A82665"/>
    <w:rsid w:val="00A82D59"/>
    <w:rsid w:val="00A83606"/>
    <w:rsid w:val="00A8403D"/>
    <w:rsid w:val="00A8463A"/>
    <w:rsid w:val="00A85FB6"/>
    <w:rsid w:val="00A86861"/>
    <w:rsid w:val="00A86BF6"/>
    <w:rsid w:val="00A8728B"/>
    <w:rsid w:val="00A8753D"/>
    <w:rsid w:val="00A87D0E"/>
    <w:rsid w:val="00A911CA"/>
    <w:rsid w:val="00A913F3"/>
    <w:rsid w:val="00A91A12"/>
    <w:rsid w:val="00A92BAE"/>
    <w:rsid w:val="00A9376D"/>
    <w:rsid w:val="00A93A5D"/>
    <w:rsid w:val="00A93ACF"/>
    <w:rsid w:val="00A93D9C"/>
    <w:rsid w:val="00A94458"/>
    <w:rsid w:val="00A944F6"/>
    <w:rsid w:val="00A94D78"/>
    <w:rsid w:val="00A96A84"/>
    <w:rsid w:val="00A96AAD"/>
    <w:rsid w:val="00A96EA8"/>
    <w:rsid w:val="00A97288"/>
    <w:rsid w:val="00A97CCE"/>
    <w:rsid w:val="00AA13B5"/>
    <w:rsid w:val="00AA16DF"/>
    <w:rsid w:val="00AA1A71"/>
    <w:rsid w:val="00AA29E1"/>
    <w:rsid w:val="00AA2A25"/>
    <w:rsid w:val="00AA35C5"/>
    <w:rsid w:val="00AA4CF9"/>
    <w:rsid w:val="00AA686B"/>
    <w:rsid w:val="00AA6EA0"/>
    <w:rsid w:val="00AA7724"/>
    <w:rsid w:val="00AB108E"/>
    <w:rsid w:val="00AB24D2"/>
    <w:rsid w:val="00AB30CC"/>
    <w:rsid w:val="00AB482A"/>
    <w:rsid w:val="00AB6098"/>
    <w:rsid w:val="00AB75DD"/>
    <w:rsid w:val="00AB7E29"/>
    <w:rsid w:val="00AC0269"/>
    <w:rsid w:val="00AC078A"/>
    <w:rsid w:val="00AC0C34"/>
    <w:rsid w:val="00AC1C83"/>
    <w:rsid w:val="00AC2A22"/>
    <w:rsid w:val="00AC304A"/>
    <w:rsid w:val="00AC3127"/>
    <w:rsid w:val="00AC3297"/>
    <w:rsid w:val="00AC359B"/>
    <w:rsid w:val="00AC35F9"/>
    <w:rsid w:val="00AC5576"/>
    <w:rsid w:val="00AC6029"/>
    <w:rsid w:val="00AC612B"/>
    <w:rsid w:val="00AC666D"/>
    <w:rsid w:val="00AC7371"/>
    <w:rsid w:val="00AC7DFE"/>
    <w:rsid w:val="00AD20D5"/>
    <w:rsid w:val="00AD36A0"/>
    <w:rsid w:val="00AD392B"/>
    <w:rsid w:val="00AD3C89"/>
    <w:rsid w:val="00AD3ECC"/>
    <w:rsid w:val="00AD4123"/>
    <w:rsid w:val="00AD7C0B"/>
    <w:rsid w:val="00AE02F5"/>
    <w:rsid w:val="00AE0356"/>
    <w:rsid w:val="00AE118D"/>
    <w:rsid w:val="00AE184D"/>
    <w:rsid w:val="00AE21CC"/>
    <w:rsid w:val="00AE2302"/>
    <w:rsid w:val="00AE3B98"/>
    <w:rsid w:val="00AE3D27"/>
    <w:rsid w:val="00AE4C84"/>
    <w:rsid w:val="00AE5081"/>
    <w:rsid w:val="00AE52A1"/>
    <w:rsid w:val="00AE59E3"/>
    <w:rsid w:val="00AE618A"/>
    <w:rsid w:val="00AE7A2D"/>
    <w:rsid w:val="00AF0574"/>
    <w:rsid w:val="00AF0F4E"/>
    <w:rsid w:val="00AF12CF"/>
    <w:rsid w:val="00AF1F37"/>
    <w:rsid w:val="00AF2B15"/>
    <w:rsid w:val="00AF30F7"/>
    <w:rsid w:val="00AF33C1"/>
    <w:rsid w:val="00AF471D"/>
    <w:rsid w:val="00AF5676"/>
    <w:rsid w:val="00AF5C2A"/>
    <w:rsid w:val="00AF5F34"/>
    <w:rsid w:val="00AF67D7"/>
    <w:rsid w:val="00AF6CCB"/>
    <w:rsid w:val="00AF6FAE"/>
    <w:rsid w:val="00AF752C"/>
    <w:rsid w:val="00B0300D"/>
    <w:rsid w:val="00B0337B"/>
    <w:rsid w:val="00B03469"/>
    <w:rsid w:val="00B034E2"/>
    <w:rsid w:val="00B03828"/>
    <w:rsid w:val="00B04698"/>
    <w:rsid w:val="00B05A3B"/>
    <w:rsid w:val="00B0613C"/>
    <w:rsid w:val="00B06143"/>
    <w:rsid w:val="00B06174"/>
    <w:rsid w:val="00B064C5"/>
    <w:rsid w:val="00B068F3"/>
    <w:rsid w:val="00B0722D"/>
    <w:rsid w:val="00B07A77"/>
    <w:rsid w:val="00B10C7E"/>
    <w:rsid w:val="00B114EB"/>
    <w:rsid w:val="00B116EC"/>
    <w:rsid w:val="00B1178D"/>
    <w:rsid w:val="00B11E8A"/>
    <w:rsid w:val="00B145F0"/>
    <w:rsid w:val="00B1496E"/>
    <w:rsid w:val="00B15023"/>
    <w:rsid w:val="00B1596D"/>
    <w:rsid w:val="00B15B72"/>
    <w:rsid w:val="00B16046"/>
    <w:rsid w:val="00B16633"/>
    <w:rsid w:val="00B20172"/>
    <w:rsid w:val="00B223EA"/>
    <w:rsid w:val="00B232F6"/>
    <w:rsid w:val="00B2463D"/>
    <w:rsid w:val="00B25283"/>
    <w:rsid w:val="00B25306"/>
    <w:rsid w:val="00B25BCC"/>
    <w:rsid w:val="00B25E51"/>
    <w:rsid w:val="00B2758B"/>
    <w:rsid w:val="00B2791D"/>
    <w:rsid w:val="00B27B06"/>
    <w:rsid w:val="00B30C24"/>
    <w:rsid w:val="00B30F6B"/>
    <w:rsid w:val="00B313C3"/>
    <w:rsid w:val="00B315FB"/>
    <w:rsid w:val="00B32174"/>
    <w:rsid w:val="00B3223B"/>
    <w:rsid w:val="00B33115"/>
    <w:rsid w:val="00B336AA"/>
    <w:rsid w:val="00B33AE9"/>
    <w:rsid w:val="00B3409A"/>
    <w:rsid w:val="00B34935"/>
    <w:rsid w:val="00B34DF6"/>
    <w:rsid w:val="00B3615C"/>
    <w:rsid w:val="00B361B3"/>
    <w:rsid w:val="00B36DF9"/>
    <w:rsid w:val="00B37D96"/>
    <w:rsid w:val="00B37F89"/>
    <w:rsid w:val="00B4014D"/>
    <w:rsid w:val="00B4087C"/>
    <w:rsid w:val="00B41572"/>
    <w:rsid w:val="00B4195E"/>
    <w:rsid w:val="00B42BAF"/>
    <w:rsid w:val="00B42DC1"/>
    <w:rsid w:val="00B434E9"/>
    <w:rsid w:val="00B45670"/>
    <w:rsid w:val="00B45E97"/>
    <w:rsid w:val="00B46304"/>
    <w:rsid w:val="00B47A20"/>
    <w:rsid w:val="00B5036D"/>
    <w:rsid w:val="00B5063A"/>
    <w:rsid w:val="00B508A1"/>
    <w:rsid w:val="00B52A65"/>
    <w:rsid w:val="00B52B44"/>
    <w:rsid w:val="00B52FD8"/>
    <w:rsid w:val="00B53286"/>
    <w:rsid w:val="00B539C4"/>
    <w:rsid w:val="00B53E6C"/>
    <w:rsid w:val="00B544AD"/>
    <w:rsid w:val="00B5511A"/>
    <w:rsid w:val="00B57112"/>
    <w:rsid w:val="00B5721D"/>
    <w:rsid w:val="00B572FC"/>
    <w:rsid w:val="00B57927"/>
    <w:rsid w:val="00B57F92"/>
    <w:rsid w:val="00B60F0C"/>
    <w:rsid w:val="00B61429"/>
    <w:rsid w:val="00B65813"/>
    <w:rsid w:val="00B658A4"/>
    <w:rsid w:val="00B66617"/>
    <w:rsid w:val="00B66D3C"/>
    <w:rsid w:val="00B67640"/>
    <w:rsid w:val="00B67EDC"/>
    <w:rsid w:val="00B7057B"/>
    <w:rsid w:val="00B70699"/>
    <w:rsid w:val="00B7090C"/>
    <w:rsid w:val="00B71331"/>
    <w:rsid w:val="00B71EAD"/>
    <w:rsid w:val="00B729CA"/>
    <w:rsid w:val="00B72ED9"/>
    <w:rsid w:val="00B73125"/>
    <w:rsid w:val="00B7473D"/>
    <w:rsid w:val="00B74BB6"/>
    <w:rsid w:val="00B74FD9"/>
    <w:rsid w:val="00B76F44"/>
    <w:rsid w:val="00B77238"/>
    <w:rsid w:val="00B800EE"/>
    <w:rsid w:val="00B80958"/>
    <w:rsid w:val="00B82311"/>
    <w:rsid w:val="00B8278F"/>
    <w:rsid w:val="00B836E5"/>
    <w:rsid w:val="00B85601"/>
    <w:rsid w:val="00B856DB"/>
    <w:rsid w:val="00B87217"/>
    <w:rsid w:val="00B87C25"/>
    <w:rsid w:val="00B900C1"/>
    <w:rsid w:val="00B909EF"/>
    <w:rsid w:val="00B90A0D"/>
    <w:rsid w:val="00B90F29"/>
    <w:rsid w:val="00B92073"/>
    <w:rsid w:val="00B92136"/>
    <w:rsid w:val="00B928A3"/>
    <w:rsid w:val="00B96E28"/>
    <w:rsid w:val="00B97012"/>
    <w:rsid w:val="00B97741"/>
    <w:rsid w:val="00B97D42"/>
    <w:rsid w:val="00BA1007"/>
    <w:rsid w:val="00BA1A2E"/>
    <w:rsid w:val="00BA2A27"/>
    <w:rsid w:val="00BA30F7"/>
    <w:rsid w:val="00BA3169"/>
    <w:rsid w:val="00BA3784"/>
    <w:rsid w:val="00BA42CD"/>
    <w:rsid w:val="00BA4ACD"/>
    <w:rsid w:val="00BA4DF5"/>
    <w:rsid w:val="00BA53BF"/>
    <w:rsid w:val="00BA67A4"/>
    <w:rsid w:val="00BA6C60"/>
    <w:rsid w:val="00BB12D4"/>
    <w:rsid w:val="00BB13EC"/>
    <w:rsid w:val="00BB14FA"/>
    <w:rsid w:val="00BB298E"/>
    <w:rsid w:val="00BB2A04"/>
    <w:rsid w:val="00BB4F51"/>
    <w:rsid w:val="00BB5721"/>
    <w:rsid w:val="00BB6ADD"/>
    <w:rsid w:val="00BB74DD"/>
    <w:rsid w:val="00BC2C1C"/>
    <w:rsid w:val="00BC2E25"/>
    <w:rsid w:val="00BC2F9D"/>
    <w:rsid w:val="00BC3AA6"/>
    <w:rsid w:val="00BC3DB6"/>
    <w:rsid w:val="00BC4336"/>
    <w:rsid w:val="00BC5584"/>
    <w:rsid w:val="00BC56DA"/>
    <w:rsid w:val="00BC5700"/>
    <w:rsid w:val="00BC5887"/>
    <w:rsid w:val="00BC6426"/>
    <w:rsid w:val="00BC643E"/>
    <w:rsid w:val="00BC7D71"/>
    <w:rsid w:val="00BD044E"/>
    <w:rsid w:val="00BD04FF"/>
    <w:rsid w:val="00BD114B"/>
    <w:rsid w:val="00BD39A9"/>
    <w:rsid w:val="00BD3C60"/>
    <w:rsid w:val="00BD41AF"/>
    <w:rsid w:val="00BD5677"/>
    <w:rsid w:val="00BD599B"/>
    <w:rsid w:val="00BD59B9"/>
    <w:rsid w:val="00BD5D6C"/>
    <w:rsid w:val="00BD6D80"/>
    <w:rsid w:val="00BD6F00"/>
    <w:rsid w:val="00BD6F60"/>
    <w:rsid w:val="00BD7014"/>
    <w:rsid w:val="00BE00EF"/>
    <w:rsid w:val="00BE087B"/>
    <w:rsid w:val="00BE08E8"/>
    <w:rsid w:val="00BE3CA3"/>
    <w:rsid w:val="00BE41E2"/>
    <w:rsid w:val="00BE462C"/>
    <w:rsid w:val="00BE46F5"/>
    <w:rsid w:val="00BE4F1C"/>
    <w:rsid w:val="00BE50AF"/>
    <w:rsid w:val="00BE7256"/>
    <w:rsid w:val="00BF0D85"/>
    <w:rsid w:val="00BF36DC"/>
    <w:rsid w:val="00BF373A"/>
    <w:rsid w:val="00BF3E19"/>
    <w:rsid w:val="00BF45AB"/>
    <w:rsid w:val="00BF4E0F"/>
    <w:rsid w:val="00BF659E"/>
    <w:rsid w:val="00BF7A9D"/>
    <w:rsid w:val="00C00D93"/>
    <w:rsid w:val="00C0118C"/>
    <w:rsid w:val="00C01814"/>
    <w:rsid w:val="00C02DB2"/>
    <w:rsid w:val="00C03521"/>
    <w:rsid w:val="00C041B2"/>
    <w:rsid w:val="00C06001"/>
    <w:rsid w:val="00C060F8"/>
    <w:rsid w:val="00C0656B"/>
    <w:rsid w:val="00C0689B"/>
    <w:rsid w:val="00C069E7"/>
    <w:rsid w:val="00C1116E"/>
    <w:rsid w:val="00C131DD"/>
    <w:rsid w:val="00C14C14"/>
    <w:rsid w:val="00C14E08"/>
    <w:rsid w:val="00C1509B"/>
    <w:rsid w:val="00C156D4"/>
    <w:rsid w:val="00C16818"/>
    <w:rsid w:val="00C1703E"/>
    <w:rsid w:val="00C1715A"/>
    <w:rsid w:val="00C20369"/>
    <w:rsid w:val="00C20A44"/>
    <w:rsid w:val="00C20E32"/>
    <w:rsid w:val="00C21B55"/>
    <w:rsid w:val="00C24908"/>
    <w:rsid w:val="00C24F9F"/>
    <w:rsid w:val="00C257A6"/>
    <w:rsid w:val="00C26485"/>
    <w:rsid w:val="00C30713"/>
    <w:rsid w:val="00C317B0"/>
    <w:rsid w:val="00C31ACA"/>
    <w:rsid w:val="00C31DB5"/>
    <w:rsid w:val="00C31F75"/>
    <w:rsid w:val="00C32262"/>
    <w:rsid w:val="00C323C4"/>
    <w:rsid w:val="00C330FF"/>
    <w:rsid w:val="00C33833"/>
    <w:rsid w:val="00C3418C"/>
    <w:rsid w:val="00C34EC5"/>
    <w:rsid w:val="00C35357"/>
    <w:rsid w:val="00C3554B"/>
    <w:rsid w:val="00C366A7"/>
    <w:rsid w:val="00C3688C"/>
    <w:rsid w:val="00C36A12"/>
    <w:rsid w:val="00C418C2"/>
    <w:rsid w:val="00C41E50"/>
    <w:rsid w:val="00C420FF"/>
    <w:rsid w:val="00C4210A"/>
    <w:rsid w:val="00C42D45"/>
    <w:rsid w:val="00C45CD1"/>
    <w:rsid w:val="00C45E21"/>
    <w:rsid w:val="00C466DE"/>
    <w:rsid w:val="00C46A3E"/>
    <w:rsid w:val="00C46D46"/>
    <w:rsid w:val="00C474F5"/>
    <w:rsid w:val="00C509FF"/>
    <w:rsid w:val="00C50C2F"/>
    <w:rsid w:val="00C51464"/>
    <w:rsid w:val="00C51494"/>
    <w:rsid w:val="00C51735"/>
    <w:rsid w:val="00C53D4F"/>
    <w:rsid w:val="00C54566"/>
    <w:rsid w:val="00C5760A"/>
    <w:rsid w:val="00C60D72"/>
    <w:rsid w:val="00C627D8"/>
    <w:rsid w:val="00C62A00"/>
    <w:rsid w:val="00C638D1"/>
    <w:rsid w:val="00C643A0"/>
    <w:rsid w:val="00C64FD4"/>
    <w:rsid w:val="00C669E4"/>
    <w:rsid w:val="00C66BD5"/>
    <w:rsid w:val="00C701B6"/>
    <w:rsid w:val="00C708AA"/>
    <w:rsid w:val="00C728DA"/>
    <w:rsid w:val="00C73DC8"/>
    <w:rsid w:val="00C74CB4"/>
    <w:rsid w:val="00C74DAA"/>
    <w:rsid w:val="00C75A3F"/>
    <w:rsid w:val="00C75AA5"/>
    <w:rsid w:val="00C765F4"/>
    <w:rsid w:val="00C76EA9"/>
    <w:rsid w:val="00C779C5"/>
    <w:rsid w:val="00C82B45"/>
    <w:rsid w:val="00C8319C"/>
    <w:rsid w:val="00C83810"/>
    <w:rsid w:val="00C83B89"/>
    <w:rsid w:val="00C83CD2"/>
    <w:rsid w:val="00C84810"/>
    <w:rsid w:val="00C84FA1"/>
    <w:rsid w:val="00C85A57"/>
    <w:rsid w:val="00C85AA3"/>
    <w:rsid w:val="00C85D5C"/>
    <w:rsid w:val="00C85DAC"/>
    <w:rsid w:val="00C85F2C"/>
    <w:rsid w:val="00C86216"/>
    <w:rsid w:val="00C86FDD"/>
    <w:rsid w:val="00C87342"/>
    <w:rsid w:val="00C87594"/>
    <w:rsid w:val="00C87A4C"/>
    <w:rsid w:val="00C87AA4"/>
    <w:rsid w:val="00C91AB9"/>
    <w:rsid w:val="00C922FE"/>
    <w:rsid w:val="00C928C1"/>
    <w:rsid w:val="00C92DE8"/>
    <w:rsid w:val="00C92EFF"/>
    <w:rsid w:val="00C93667"/>
    <w:rsid w:val="00C9452A"/>
    <w:rsid w:val="00C949A7"/>
    <w:rsid w:val="00C951A1"/>
    <w:rsid w:val="00C95933"/>
    <w:rsid w:val="00C96040"/>
    <w:rsid w:val="00C96306"/>
    <w:rsid w:val="00C96571"/>
    <w:rsid w:val="00C96C0C"/>
    <w:rsid w:val="00C96FB3"/>
    <w:rsid w:val="00C9747D"/>
    <w:rsid w:val="00C97F45"/>
    <w:rsid w:val="00CA014D"/>
    <w:rsid w:val="00CA091B"/>
    <w:rsid w:val="00CA0CE7"/>
    <w:rsid w:val="00CA255D"/>
    <w:rsid w:val="00CA25EE"/>
    <w:rsid w:val="00CA2A20"/>
    <w:rsid w:val="00CA33EC"/>
    <w:rsid w:val="00CA365D"/>
    <w:rsid w:val="00CA3BA5"/>
    <w:rsid w:val="00CA4401"/>
    <w:rsid w:val="00CA45B9"/>
    <w:rsid w:val="00CA5A9C"/>
    <w:rsid w:val="00CA5B40"/>
    <w:rsid w:val="00CA6213"/>
    <w:rsid w:val="00CA6CFF"/>
    <w:rsid w:val="00CA6E6E"/>
    <w:rsid w:val="00CB1672"/>
    <w:rsid w:val="00CB392C"/>
    <w:rsid w:val="00CB4CC2"/>
    <w:rsid w:val="00CB533E"/>
    <w:rsid w:val="00CB5E3E"/>
    <w:rsid w:val="00CB6B74"/>
    <w:rsid w:val="00CB6DA8"/>
    <w:rsid w:val="00CC027D"/>
    <w:rsid w:val="00CC060A"/>
    <w:rsid w:val="00CC0B0B"/>
    <w:rsid w:val="00CC12FB"/>
    <w:rsid w:val="00CC215C"/>
    <w:rsid w:val="00CC3EE2"/>
    <w:rsid w:val="00CC4CB6"/>
    <w:rsid w:val="00CC5377"/>
    <w:rsid w:val="00CC5599"/>
    <w:rsid w:val="00CC5976"/>
    <w:rsid w:val="00CC667C"/>
    <w:rsid w:val="00CC6FD0"/>
    <w:rsid w:val="00CC77FD"/>
    <w:rsid w:val="00CC7C68"/>
    <w:rsid w:val="00CD0078"/>
    <w:rsid w:val="00CD091B"/>
    <w:rsid w:val="00CD11D0"/>
    <w:rsid w:val="00CD2385"/>
    <w:rsid w:val="00CD2F10"/>
    <w:rsid w:val="00CD3225"/>
    <w:rsid w:val="00CD3585"/>
    <w:rsid w:val="00CD3C21"/>
    <w:rsid w:val="00CD4537"/>
    <w:rsid w:val="00CD481A"/>
    <w:rsid w:val="00CD5081"/>
    <w:rsid w:val="00CD5F4C"/>
    <w:rsid w:val="00CD6BEE"/>
    <w:rsid w:val="00CD6C4A"/>
    <w:rsid w:val="00CE0949"/>
    <w:rsid w:val="00CE0D77"/>
    <w:rsid w:val="00CE2836"/>
    <w:rsid w:val="00CE2AE3"/>
    <w:rsid w:val="00CE2EEF"/>
    <w:rsid w:val="00CE412A"/>
    <w:rsid w:val="00CE428E"/>
    <w:rsid w:val="00CE4B68"/>
    <w:rsid w:val="00CE4B6F"/>
    <w:rsid w:val="00CE4D98"/>
    <w:rsid w:val="00CE4F8E"/>
    <w:rsid w:val="00CE7289"/>
    <w:rsid w:val="00CE74E4"/>
    <w:rsid w:val="00CF023E"/>
    <w:rsid w:val="00CF05C3"/>
    <w:rsid w:val="00CF1BE4"/>
    <w:rsid w:val="00CF2495"/>
    <w:rsid w:val="00CF3EE4"/>
    <w:rsid w:val="00CF54CD"/>
    <w:rsid w:val="00CF5D5C"/>
    <w:rsid w:val="00CF66F7"/>
    <w:rsid w:val="00CF6931"/>
    <w:rsid w:val="00CF7B73"/>
    <w:rsid w:val="00CF7CAD"/>
    <w:rsid w:val="00D000CF"/>
    <w:rsid w:val="00D001F8"/>
    <w:rsid w:val="00D00FA8"/>
    <w:rsid w:val="00D015EF"/>
    <w:rsid w:val="00D028E0"/>
    <w:rsid w:val="00D03493"/>
    <w:rsid w:val="00D0485C"/>
    <w:rsid w:val="00D04DCA"/>
    <w:rsid w:val="00D0520E"/>
    <w:rsid w:val="00D05D26"/>
    <w:rsid w:val="00D06F3E"/>
    <w:rsid w:val="00D10BEA"/>
    <w:rsid w:val="00D11CBD"/>
    <w:rsid w:val="00D1218D"/>
    <w:rsid w:val="00D15819"/>
    <w:rsid w:val="00D15D59"/>
    <w:rsid w:val="00D16979"/>
    <w:rsid w:val="00D16E17"/>
    <w:rsid w:val="00D16F0F"/>
    <w:rsid w:val="00D1784A"/>
    <w:rsid w:val="00D20B1F"/>
    <w:rsid w:val="00D20E4C"/>
    <w:rsid w:val="00D21891"/>
    <w:rsid w:val="00D21A34"/>
    <w:rsid w:val="00D21B95"/>
    <w:rsid w:val="00D21C32"/>
    <w:rsid w:val="00D23943"/>
    <w:rsid w:val="00D23E89"/>
    <w:rsid w:val="00D24805"/>
    <w:rsid w:val="00D251A5"/>
    <w:rsid w:val="00D26EAD"/>
    <w:rsid w:val="00D277AF"/>
    <w:rsid w:val="00D3192C"/>
    <w:rsid w:val="00D324B8"/>
    <w:rsid w:val="00D33B49"/>
    <w:rsid w:val="00D33E89"/>
    <w:rsid w:val="00D35551"/>
    <w:rsid w:val="00D360AF"/>
    <w:rsid w:val="00D37358"/>
    <w:rsid w:val="00D4011E"/>
    <w:rsid w:val="00D40EB5"/>
    <w:rsid w:val="00D41019"/>
    <w:rsid w:val="00D41173"/>
    <w:rsid w:val="00D41BDF"/>
    <w:rsid w:val="00D42395"/>
    <w:rsid w:val="00D42F6F"/>
    <w:rsid w:val="00D43E1C"/>
    <w:rsid w:val="00D43EBA"/>
    <w:rsid w:val="00D44491"/>
    <w:rsid w:val="00D450E7"/>
    <w:rsid w:val="00D451C0"/>
    <w:rsid w:val="00D472C8"/>
    <w:rsid w:val="00D477F3"/>
    <w:rsid w:val="00D47933"/>
    <w:rsid w:val="00D50B28"/>
    <w:rsid w:val="00D50F13"/>
    <w:rsid w:val="00D52D08"/>
    <w:rsid w:val="00D53CFF"/>
    <w:rsid w:val="00D5451D"/>
    <w:rsid w:val="00D54649"/>
    <w:rsid w:val="00D54A18"/>
    <w:rsid w:val="00D5522E"/>
    <w:rsid w:val="00D55248"/>
    <w:rsid w:val="00D57869"/>
    <w:rsid w:val="00D57A90"/>
    <w:rsid w:val="00D6022A"/>
    <w:rsid w:val="00D60BBC"/>
    <w:rsid w:val="00D60F9C"/>
    <w:rsid w:val="00D63940"/>
    <w:rsid w:val="00D63D32"/>
    <w:rsid w:val="00D64636"/>
    <w:rsid w:val="00D65CAD"/>
    <w:rsid w:val="00D67E43"/>
    <w:rsid w:val="00D715BF"/>
    <w:rsid w:val="00D715F4"/>
    <w:rsid w:val="00D7173C"/>
    <w:rsid w:val="00D71C3F"/>
    <w:rsid w:val="00D71DF6"/>
    <w:rsid w:val="00D73470"/>
    <w:rsid w:val="00D736D1"/>
    <w:rsid w:val="00D73D2A"/>
    <w:rsid w:val="00D753F8"/>
    <w:rsid w:val="00D75B50"/>
    <w:rsid w:val="00D76EE3"/>
    <w:rsid w:val="00D770D5"/>
    <w:rsid w:val="00D771F4"/>
    <w:rsid w:val="00D776C1"/>
    <w:rsid w:val="00D77785"/>
    <w:rsid w:val="00D815EA"/>
    <w:rsid w:val="00D81CA0"/>
    <w:rsid w:val="00D827BF"/>
    <w:rsid w:val="00D82C20"/>
    <w:rsid w:val="00D83265"/>
    <w:rsid w:val="00D837FC"/>
    <w:rsid w:val="00D84C1D"/>
    <w:rsid w:val="00D87243"/>
    <w:rsid w:val="00D8737E"/>
    <w:rsid w:val="00D8740C"/>
    <w:rsid w:val="00D8761B"/>
    <w:rsid w:val="00D8774C"/>
    <w:rsid w:val="00D91E23"/>
    <w:rsid w:val="00D924C1"/>
    <w:rsid w:val="00D9265E"/>
    <w:rsid w:val="00D92A20"/>
    <w:rsid w:val="00D949B2"/>
    <w:rsid w:val="00D94B70"/>
    <w:rsid w:val="00D94F6C"/>
    <w:rsid w:val="00D952CB"/>
    <w:rsid w:val="00D958C7"/>
    <w:rsid w:val="00D96503"/>
    <w:rsid w:val="00D9691B"/>
    <w:rsid w:val="00D97335"/>
    <w:rsid w:val="00D97E67"/>
    <w:rsid w:val="00D97FB0"/>
    <w:rsid w:val="00DA2414"/>
    <w:rsid w:val="00DA249A"/>
    <w:rsid w:val="00DA2598"/>
    <w:rsid w:val="00DA2E39"/>
    <w:rsid w:val="00DA2F9F"/>
    <w:rsid w:val="00DA3FD6"/>
    <w:rsid w:val="00DA45CE"/>
    <w:rsid w:val="00DA485A"/>
    <w:rsid w:val="00DA5071"/>
    <w:rsid w:val="00DA517D"/>
    <w:rsid w:val="00DA6214"/>
    <w:rsid w:val="00DA6C41"/>
    <w:rsid w:val="00DA716B"/>
    <w:rsid w:val="00DA7EAA"/>
    <w:rsid w:val="00DB1407"/>
    <w:rsid w:val="00DB2A25"/>
    <w:rsid w:val="00DB2BB6"/>
    <w:rsid w:val="00DB3DB5"/>
    <w:rsid w:val="00DB42BC"/>
    <w:rsid w:val="00DB4856"/>
    <w:rsid w:val="00DB4AFA"/>
    <w:rsid w:val="00DB4F07"/>
    <w:rsid w:val="00DB538B"/>
    <w:rsid w:val="00DB60F2"/>
    <w:rsid w:val="00DB60FB"/>
    <w:rsid w:val="00DC0FEB"/>
    <w:rsid w:val="00DC27BD"/>
    <w:rsid w:val="00DC2EB8"/>
    <w:rsid w:val="00DC32AD"/>
    <w:rsid w:val="00DC4054"/>
    <w:rsid w:val="00DC43C9"/>
    <w:rsid w:val="00DC4732"/>
    <w:rsid w:val="00DC4A4C"/>
    <w:rsid w:val="00DC6B2D"/>
    <w:rsid w:val="00DC70CB"/>
    <w:rsid w:val="00DD02B5"/>
    <w:rsid w:val="00DD1CF6"/>
    <w:rsid w:val="00DD261F"/>
    <w:rsid w:val="00DD2D2B"/>
    <w:rsid w:val="00DD3D85"/>
    <w:rsid w:val="00DD452C"/>
    <w:rsid w:val="00DD473D"/>
    <w:rsid w:val="00DD5A17"/>
    <w:rsid w:val="00DD5BCD"/>
    <w:rsid w:val="00DD66B2"/>
    <w:rsid w:val="00DD77D6"/>
    <w:rsid w:val="00DE0958"/>
    <w:rsid w:val="00DE1725"/>
    <w:rsid w:val="00DE60BD"/>
    <w:rsid w:val="00DE612C"/>
    <w:rsid w:val="00DE6243"/>
    <w:rsid w:val="00DE669A"/>
    <w:rsid w:val="00DF3036"/>
    <w:rsid w:val="00DF330A"/>
    <w:rsid w:val="00DF44D3"/>
    <w:rsid w:val="00DF47A1"/>
    <w:rsid w:val="00DF5E64"/>
    <w:rsid w:val="00DF6EAA"/>
    <w:rsid w:val="00DF7F26"/>
    <w:rsid w:val="00E00101"/>
    <w:rsid w:val="00E007A3"/>
    <w:rsid w:val="00E031AC"/>
    <w:rsid w:val="00E03AA6"/>
    <w:rsid w:val="00E03C02"/>
    <w:rsid w:val="00E04E44"/>
    <w:rsid w:val="00E0508F"/>
    <w:rsid w:val="00E05246"/>
    <w:rsid w:val="00E05769"/>
    <w:rsid w:val="00E057F6"/>
    <w:rsid w:val="00E06228"/>
    <w:rsid w:val="00E06C24"/>
    <w:rsid w:val="00E06CBA"/>
    <w:rsid w:val="00E1140D"/>
    <w:rsid w:val="00E12645"/>
    <w:rsid w:val="00E12A4C"/>
    <w:rsid w:val="00E12B0C"/>
    <w:rsid w:val="00E13728"/>
    <w:rsid w:val="00E138D0"/>
    <w:rsid w:val="00E13DC4"/>
    <w:rsid w:val="00E1493D"/>
    <w:rsid w:val="00E157D3"/>
    <w:rsid w:val="00E1618C"/>
    <w:rsid w:val="00E16620"/>
    <w:rsid w:val="00E209D6"/>
    <w:rsid w:val="00E21823"/>
    <w:rsid w:val="00E21AF4"/>
    <w:rsid w:val="00E21C16"/>
    <w:rsid w:val="00E23114"/>
    <w:rsid w:val="00E23A05"/>
    <w:rsid w:val="00E24D0C"/>
    <w:rsid w:val="00E24F84"/>
    <w:rsid w:val="00E2507A"/>
    <w:rsid w:val="00E26852"/>
    <w:rsid w:val="00E26D6C"/>
    <w:rsid w:val="00E27394"/>
    <w:rsid w:val="00E2765F"/>
    <w:rsid w:val="00E27B5C"/>
    <w:rsid w:val="00E301EB"/>
    <w:rsid w:val="00E30A2E"/>
    <w:rsid w:val="00E31CD0"/>
    <w:rsid w:val="00E32908"/>
    <w:rsid w:val="00E33E75"/>
    <w:rsid w:val="00E354AA"/>
    <w:rsid w:val="00E354DE"/>
    <w:rsid w:val="00E35CF2"/>
    <w:rsid w:val="00E360CB"/>
    <w:rsid w:val="00E3649F"/>
    <w:rsid w:val="00E374EF"/>
    <w:rsid w:val="00E3791E"/>
    <w:rsid w:val="00E40CD9"/>
    <w:rsid w:val="00E413A8"/>
    <w:rsid w:val="00E41E18"/>
    <w:rsid w:val="00E425DB"/>
    <w:rsid w:val="00E45274"/>
    <w:rsid w:val="00E45644"/>
    <w:rsid w:val="00E45987"/>
    <w:rsid w:val="00E45B54"/>
    <w:rsid w:val="00E460C2"/>
    <w:rsid w:val="00E46C60"/>
    <w:rsid w:val="00E471AA"/>
    <w:rsid w:val="00E477F1"/>
    <w:rsid w:val="00E47AF9"/>
    <w:rsid w:val="00E50FFB"/>
    <w:rsid w:val="00E51B76"/>
    <w:rsid w:val="00E52D2D"/>
    <w:rsid w:val="00E53624"/>
    <w:rsid w:val="00E543A6"/>
    <w:rsid w:val="00E55942"/>
    <w:rsid w:val="00E559DD"/>
    <w:rsid w:val="00E55F6D"/>
    <w:rsid w:val="00E606CE"/>
    <w:rsid w:val="00E611DF"/>
    <w:rsid w:val="00E61895"/>
    <w:rsid w:val="00E61B5C"/>
    <w:rsid w:val="00E61D23"/>
    <w:rsid w:val="00E621A1"/>
    <w:rsid w:val="00E624BC"/>
    <w:rsid w:val="00E62827"/>
    <w:rsid w:val="00E63F41"/>
    <w:rsid w:val="00E64542"/>
    <w:rsid w:val="00E654C2"/>
    <w:rsid w:val="00E65E81"/>
    <w:rsid w:val="00E67AEB"/>
    <w:rsid w:val="00E703DA"/>
    <w:rsid w:val="00E713D6"/>
    <w:rsid w:val="00E723F3"/>
    <w:rsid w:val="00E73142"/>
    <w:rsid w:val="00E73BDE"/>
    <w:rsid w:val="00E73FFE"/>
    <w:rsid w:val="00E75751"/>
    <w:rsid w:val="00E75761"/>
    <w:rsid w:val="00E76E57"/>
    <w:rsid w:val="00E76F24"/>
    <w:rsid w:val="00E77A4B"/>
    <w:rsid w:val="00E77C9D"/>
    <w:rsid w:val="00E80A57"/>
    <w:rsid w:val="00E80EC7"/>
    <w:rsid w:val="00E81286"/>
    <w:rsid w:val="00E82327"/>
    <w:rsid w:val="00E833CF"/>
    <w:rsid w:val="00E838B0"/>
    <w:rsid w:val="00E845DB"/>
    <w:rsid w:val="00E84AF0"/>
    <w:rsid w:val="00E85083"/>
    <w:rsid w:val="00E8621D"/>
    <w:rsid w:val="00E9177C"/>
    <w:rsid w:val="00E91F81"/>
    <w:rsid w:val="00E92730"/>
    <w:rsid w:val="00E9279B"/>
    <w:rsid w:val="00E93D1D"/>
    <w:rsid w:val="00E9590F"/>
    <w:rsid w:val="00E96832"/>
    <w:rsid w:val="00E97B9D"/>
    <w:rsid w:val="00EA03C7"/>
    <w:rsid w:val="00EA13CE"/>
    <w:rsid w:val="00EA1545"/>
    <w:rsid w:val="00EA1A31"/>
    <w:rsid w:val="00EA1B3B"/>
    <w:rsid w:val="00EA1B8B"/>
    <w:rsid w:val="00EA2373"/>
    <w:rsid w:val="00EA281A"/>
    <w:rsid w:val="00EA3701"/>
    <w:rsid w:val="00EA3855"/>
    <w:rsid w:val="00EA3DC8"/>
    <w:rsid w:val="00EA4206"/>
    <w:rsid w:val="00EA4935"/>
    <w:rsid w:val="00EA493F"/>
    <w:rsid w:val="00EA4BF3"/>
    <w:rsid w:val="00EA553C"/>
    <w:rsid w:val="00EA6411"/>
    <w:rsid w:val="00EA68AF"/>
    <w:rsid w:val="00EB0B50"/>
    <w:rsid w:val="00EB1275"/>
    <w:rsid w:val="00EB1864"/>
    <w:rsid w:val="00EB2911"/>
    <w:rsid w:val="00EB3DA0"/>
    <w:rsid w:val="00EB46D8"/>
    <w:rsid w:val="00EB4AAC"/>
    <w:rsid w:val="00EB5FA2"/>
    <w:rsid w:val="00EB6627"/>
    <w:rsid w:val="00EB68A1"/>
    <w:rsid w:val="00EB6DB9"/>
    <w:rsid w:val="00EB7933"/>
    <w:rsid w:val="00EC04D6"/>
    <w:rsid w:val="00EC0DA9"/>
    <w:rsid w:val="00EC1054"/>
    <w:rsid w:val="00EC11B5"/>
    <w:rsid w:val="00EC2DE0"/>
    <w:rsid w:val="00EC3CF5"/>
    <w:rsid w:val="00EC4518"/>
    <w:rsid w:val="00EC5739"/>
    <w:rsid w:val="00EC5952"/>
    <w:rsid w:val="00EC5DE6"/>
    <w:rsid w:val="00EC5E28"/>
    <w:rsid w:val="00EC7B5C"/>
    <w:rsid w:val="00ED08EA"/>
    <w:rsid w:val="00ED1AAB"/>
    <w:rsid w:val="00ED1B37"/>
    <w:rsid w:val="00ED1FEA"/>
    <w:rsid w:val="00ED22F3"/>
    <w:rsid w:val="00ED4BD4"/>
    <w:rsid w:val="00ED59DE"/>
    <w:rsid w:val="00ED6265"/>
    <w:rsid w:val="00ED6271"/>
    <w:rsid w:val="00ED72FC"/>
    <w:rsid w:val="00EE00A4"/>
    <w:rsid w:val="00EE0881"/>
    <w:rsid w:val="00EE1D24"/>
    <w:rsid w:val="00EE29E1"/>
    <w:rsid w:val="00EE29F4"/>
    <w:rsid w:val="00EE2FE3"/>
    <w:rsid w:val="00EE31DB"/>
    <w:rsid w:val="00EE397B"/>
    <w:rsid w:val="00EE3E16"/>
    <w:rsid w:val="00EE40B6"/>
    <w:rsid w:val="00EE4BED"/>
    <w:rsid w:val="00EE4CB5"/>
    <w:rsid w:val="00EE4E1A"/>
    <w:rsid w:val="00EE50BF"/>
    <w:rsid w:val="00EE52EB"/>
    <w:rsid w:val="00EE53CD"/>
    <w:rsid w:val="00EE5925"/>
    <w:rsid w:val="00EE6327"/>
    <w:rsid w:val="00EE6D85"/>
    <w:rsid w:val="00EE7044"/>
    <w:rsid w:val="00EE7354"/>
    <w:rsid w:val="00EE7DAD"/>
    <w:rsid w:val="00EF141F"/>
    <w:rsid w:val="00EF27D4"/>
    <w:rsid w:val="00EF499D"/>
    <w:rsid w:val="00EF5391"/>
    <w:rsid w:val="00EF58F1"/>
    <w:rsid w:val="00EF6ADE"/>
    <w:rsid w:val="00EF6C38"/>
    <w:rsid w:val="00EF7344"/>
    <w:rsid w:val="00F00505"/>
    <w:rsid w:val="00F00E0E"/>
    <w:rsid w:val="00F014BD"/>
    <w:rsid w:val="00F01FA8"/>
    <w:rsid w:val="00F02756"/>
    <w:rsid w:val="00F03407"/>
    <w:rsid w:val="00F039CC"/>
    <w:rsid w:val="00F04413"/>
    <w:rsid w:val="00F054C8"/>
    <w:rsid w:val="00F06778"/>
    <w:rsid w:val="00F073B1"/>
    <w:rsid w:val="00F10A03"/>
    <w:rsid w:val="00F10A9C"/>
    <w:rsid w:val="00F1204A"/>
    <w:rsid w:val="00F13A42"/>
    <w:rsid w:val="00F1448E"/>
    <w:rsid w:val="00F14F26"/>
    <w:rsid w:val="00F15B37"/>
    <w:rsid w:val="00F1719F"/>
    <w:rsid w:val="00F1744D"/>
    <w:rsid w:val="00F17B78"/>
    <w:rsid w:val="00F17C86"/>
    <w:rsid w:val="00F20170"/>
    <w:rsid w:val="00F20761"/>
    <w:rsid w:val="00F208E1"/>
    <w:rsid w:val="00F213F7"/>
    <w:rsid w:val="00F2160B"/>
    <w:rsid w:val="00F22272"/>
    <w:rsid w:val="00F22590"/>
    <w:rsid w:val="00F22EE6"/>
    <w:rsid w:val="00F22FF5"/>
    <w:rsid w:val="00F24B3B"/>
    <w:rsid w:val="00F257DB"/>
    <w:rsid w:val="00F279C2"/>
    <w:rsid w:val="00F27A20"/>
    <w:rsid w:val="00F321BA"/>
    <w:rsid w:val="00F32D91"/>
    <w:rsid w:val="00F347EB"/>
    <w:rsid w:val="00F3541C"/>
    <w:rsid w:val="00F35C0A"/>
    <w:rsid w:val="00F35DD0"/>
    <w:rsid w:val="00F36B71"/>
    <w:rsid w:val="00F37127"/>
    <w:rsid w:val="00F371CB"/>
    <w:rsid w:val="00F40786"/>
    <w:rsid w:val="00F40B6F"/>
    <w:rsid w:val="00F41F0E"/>
    <w:rsid w:val="00F42972"/>
    <w:rsid w:val="00F42BE6"/>
    <w:rsid w:val="00F43698"/>
    <w:rsid w:val="00F43784"/>
    <w:rsid w:val="00F451F6"/>
    <w:rsid w:val="00F455CC"/>
    <w:rsid w:val="00F46C96"/>
    <w:rsid w:val="00F46DD8"/>
    <w:rsid w:val="00F47229"/>
    <w:rsid w:val="00F47AEA"/>
    <w:rsid w:val="00F47CEC"/>
    <w:rsid w:val="00F47CF6"/>
    <w:rsid w:val="00F47D85"/>
    <w:rsid w:val="00F50802"/>
    <w:rsid w:val="00F5143A"/>
    <w:rsid w:val="00F519D0"/>
    <w:rsid w:val="00F52D90"/>
    <w:rsid w:val="00F53742"/>
    <w:rsid w:val="00F5378F"/>
    <w:rsid w:val="00F53B23"/>
    <w:rsid w:val="00F540C6"/>
    <w:rsid w:val="00F54F88"/>
    <w:rsid w:val="00F5540F"/>
    <w:rsid w:val="00F558F2"/>
    <w:rsid w:val="00F558F8"/>
    <w:rsid w:val="00F55E7E"/>
    <w:rsid w:val="00F56F9A"/>
    <w:rsid w:val="00F56FCF"/>
    <w:rsid w:val="00F5738E"/>
    <w:rsid w:val="00F60514"/>
    <w:rsid w:val="00F606D5"/>
    <w:rsid w:val="00F61EA7"/>
    <w:rsid w:val="00F625D2"/>
    <w:rsid w:val="00F632EE"/>
    <w:rsid w:val="00F6369C"/>
    <w:rsid w:val="00F636F7"/>
    <w:rsid w:val="00F63A7A"/>
    <w:rsid w:val="00F63DCD"/>
    <w:rsid w:val="00F64708"/>
    <w:rsid w:val="00F65298"/>
    <w:rsid w:val="00F658BF"/>
    <w:rsid w:val="00F6761B"/>
    <w:rsid w:val="00F72603"/>
    <w:rsid w:val="00F72DD0"/>
    <w:rsid w:val="00F731DE"/>
    <w:rsid w:val="00F73908"/>
    <w:rsid w:val="00F74951"/>
    <w:rsid w:val="00F753C9"/>
    <w:rsid w:val="00F753CA"/>
    <w:rsid w:val="00F769BE"/>
    <w:rsid w:val="00F77117"/>
    <w:rsid w:val="00F802D6"/>
    <w:rsid w:val="00F80841"/>
    <w:rsid w:val="00F80B9F"/>
    <w:rsid w:val="00F827A3"/>
    <w:rsid w:val="00F8340C"/>
    <w:rsid w:val="00F834A2"/>
    <w:rsid w:val="00F83EEC"/>
    <w:rsid w:val="00F83EFA"/>
    <w:rsid w:val="00F847D9"/>
    <w:rsid w:val="00F861BC"/>
    <w:rsid w:val="00F86507"/>
    <w:rsid w:val="00F8673E"/>
    <w:rsid w:val="00F867AA"/>
    <w:rsid w:val="00F86BB4"/>
    <w:rsid w:val="00F910F2"/>
    <w:rsid w:val="00F92EB3"/>
    <w:rsid w:val="00F9342D"/>
    <w:rsid w:val="00F93B06"/>
    <w:rsid w:val="00F9496F"/>
    <w:rsid w:val="00F94DA8"/>
    <w:rsid w:val="00FA01CC"/>
    <w:rsid w:val="00FA0308"/>
    <w:rsid w:val="00FA0A96"/>
    <w:rsid w:val="00FA1006"/>
    <w:rsid w:val="00FA10B8"/>
    <w:rsid w:val="00FA1F8E"/>
    <w:rsid w:val="00FA2B67"/>
    <w:rsid w:val="00FA3DBB"/>
    <w:rsid w:val="00FA4B41"/>
    <w:rsid w:val="00FA66FC"/>
    <w:rsid w:val="00FA6912"/>
    <w:rsid w:val="00FA6D3F"/>
    <w:rsid w:val="00FA7910"/>
    <w:rsid w:val="00FB02FA"/>
    <w:rsid w:val="00FB39AB"/>
    <w:rsid w:val="00FB3AC3"/>
    <w:rsid w:val="00FB3C70"/>
    <w:rsid w:val="00FB6BFA"/>
    <w:rsid w:val="00FC0198"/>
    <w:rsid w:val="00FC0D8E"/>
    <w:rsid w:val="00FC0F8D"/>
    <w:rsid w:val="00FC2DA2"/>
    <w:rsid w:val="00FC329C"/>
    <w:rsid w:val="00FC346B"/>
    <w:rsid w:val="00FC49AA"/>
    <w:rsid w:val="00FC5A05"/>
    <w:rsid w:val="00FC653F"/>
    <w:rsid w:val="00FC65E2"/>
    <w:rsid w:val="00FC6CD3"/>
    <w:rsid w:val="00FC75A1"/>
    <w:rsid w:val="00FD00AA"/>
    <w:rsid w:val="00FD0762"/>
    <w:rsid w:val="00FD0D23"/>
    <w:rsid w:val="00FD11CA"/>
    <w:rsid w:val="00FD23E1"/>
    <w:rsid w:val="00FD2A68"/>
    <w:rsid w:val="00FD3378"/>
    <w:rsid w:val="00FD3439"/>
    <w:rsid w:val="00FD41FC"/>
    <w:rsid w:val="00FD5498"/>
    <w:rsid w:val="00FD6373"/>
    <w:rsid w:val="00FD6AAE"/>
    <w:rsid w:val="00FE007E"/>
    <w:rsid w:val="00FE06B2"/>
    <w:rsid w:val="00FE1C09"/>
    <w:rsid w:val="00FE1E11"/>
    <w:rsid w:val="00FE205B"/>
    <w:rsid w:val="00FE23D0"/>
    <w:rsid w:val="00FE3C90"/>
    <w:rsid w:val="00FE3E90"/>
    <w:rsid w:val="00FE3EA6"/>
    <w:rsid w:val="00FE49F9"/>
    <w:rsid w:val="00FE4B1E"/>
    <w:rsid w:val="00FE723F"/>
    <w:rsid w:val="00FF05E9"/>
    <w:rsid w:val="00FF06F9"/>
    <w:rsid w:val="00FF077F"/>
    <w:rsid w:val="00FF0C67"/>
    <w:rsid w:val="00FF0DAD"/>
    <w:rsid w:val="00FF14F1"/>
    <w:rsid w:val="00FF17E3"/>
    <w:rsid w:val="00FF399D"/>
    <w:rsid w:val="00FF3C58"/>
    <w:rsid w:val="00FF3FDA"/>
    <w:rsid w:val="00FF5DFC"/>
    <w:rsid w:val="00FF6226"/>
    <w:rsid w:val="00FF67E8"/>
    <w:rsid w:val="00FF6FF9"/>
    <w:rsid w:val="00FF7A33"/>
    <w:rsid w:val="0AFF944C"/>
    <w:rsid w:val="177FF9C5"/>
    <w:rsid w:val="1ABF6C8B"/>
    <w:rsid w:val="1EDFC883"/>
    <w:rsid w:val="1FDC30E5"/>
    <w:rsid w:val="23FB52F4"/>
    <w:rsid w:val="2ADBF169"/>
    <w:rsid w:val="3A3E7E94"/>
    <w:rsid w:val="3BB33B35"/>
    <w:rsid w:val="3EDDDAA0"/>
    <w:rsid w:val="3F7D1D4F"/>
    <w:rsid w:val="3FDFA0E9"/>
    <w:rsid w:val="3FFB5EA3"/>
    <w:rsid w:val="3FFF1C07"/>
    <w:rsid w:val="4D2FD735"/>
    <w:rsid w:val="4FE76064"/>
    <w:rsid w:val="53F613AF"/>
    <w:rsid w:val="55B93F08"/>
    <w:rsid w:val="57DC3E41"/>
    <w:rsid w:val="57DD0F1D"/>
    <w:rsid w:val="595E607E"/>
    <w:rsid w:val="5BFF9E01"/>
    <w:rsid w:val="5CD5948B"/>
    <w:rsid w:val="5CDF397C"/>
    <w:rsid w:val="5DF7EB58"/>
    <w:rsid w:val="5DFEECE7"/>
    <w:rsid w:val="5E7F53E5"/>
    <w:rsid w:val="5EBE861E"/>
    <w:rsid w:val="5EFFFFDA"/>
    <w:rsid w:val="5FECAD8A"/>
    <w:rsid w:val="67F959D6"/>
    <w:rsid w:val="67FD288C"/>
    <w:rsid w:val="682ED8EA"/>
    <w:rsid w:val="69F17BDE"/>
    <w:rsid w:val="6B7FCF07"/>
    <w:rsid w:val="6D5F3AB4"/>
    <w:rsid w:val="6DFFE29B"/>
    <w:rsid w:val="6EA93042"/>
    <w:rsid w:val="6EB6AA08"/>
    <w:rsid w:val="6EC98F80"/>
    <w:rsid w:val="6EFDDF46"/>
    <w:rsid w:val="6F71EA02"/>
    <w:rsid w:val="6F7F8DA3"/>
    <w:rsid w:val="6F97D8EC"/>
    <w:rsid w:val="6F97F2B0"/>
    <w:rsid w:val="6FB3B340"/>
    <w:rsid w:val="72FEAB41"/>
    <w:rsid w:val="75BF6181"/>
    <w:rsid w:val="762FB63B"/>
    <w:rsid w:val="76FD5B97"/>
    <w:rsid w:val="76FFBCD5"/>
    <w:rsid w:val="77B7A9BF"/>
    <w:rsid w:val="77D315DB"/>
    <w:rsid w:val="77E3C0AB"/>
    <w:rsid w:val="77FFA9B2"/>
    <w:rsid w:val="79FEC2F1"/>
    <w:rsid w:val="7A7F5486"/>
    <w:rsid w:val="7A99518E"/>
    <w:rsid w:val="7B5F5731"/>
    <w:rsid w:val="7BEB4303"/>
    <w:rsid w:val="7BFB773B"/>
    <w:rsid w:val="7BFC0D74"/>
    <w:rsid w:val="7BFD1887"/>
    <w:rsid w:val="7BFD728C"/>
    <w:rsid w:val="7CBE057F"/>
    <w:rsid w:val="7D2D4C55"/>
    <w:rsid w:val="7DDDA2FB"/>
    <w:rsid w:val="7DDFF2B5"/>
    <w:rsid w:val="7DEFB302"/>
    <w:rsid w:val="7DFC1848"/>
    <w:rsid w:val="7E7D57FF"/>
    <w:rsid w:val="7E7EEDF5"/>
    <w:rsid w:val="7ED9968E"/>
    <w:rsid w:val="7EEF0823"/>
    <w:rsid w:val="7EFD6D38"/>
    <w:rsid w:val="7F5DACF1"/>
    <w:rsid w:val="7F5F3489"/>
    <w:rsid w:val="7F6D006A"/>
    <w:rsid w:val="7F7F29BC"/>
    <w:rsid w:val="7FAE0116"/>
    <w:rsid w:val="7FBE8F32"/>
    <w:rsid w:val="7FDBD85A"/>
    <w:rsid w:val="7FDD976C"/>
    <w:rsid w:val="7FDFCC07"/>
    <w:rsid w:val="7FEEB5CE"/>
    <w:rsid w:val="7FF30BA7"/>
    <w:rsid w:val="7FF72D55"/>
    <w:rsid w:val="7FFB8613"/>
    <w:rsid w:val="7FFD9A31"/>
    <w:rsid w:val="7FFF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64D7A"/>
  <w15:docId w15:val="{4958A497-CFC7-4264-86D9-830B47E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widowControl w:val="0"/>
      <w:spacing w:before="260" w:after="260" w:line="415" w:lineRule="auto"/>
      <w:jc w:val="both"/>
      <w:outlineLvl w:val="1"/>
    </w:pPr>
    <w:rPr>
      <w:rFonts w:ascii="Calibri Light" w:eastAsia="Calibri Light" w:hAnsi="Calibri Light" w:cs="Calibri Light"/>
      <w:b/>
      <w:bCs/>
      <w:color w:val="00000A"/>
      <w:sz w:val="32"/>
      <w:szCs w:val="32"/>
      <w:u w:color="00000A"/>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basedOn w:val="a0"/>
    <w:uiPriority w:val="99"/>
    <w:unhideWhenUsed/>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qFormat/>
    <w:rPr>
      <w:rFonts w:ascii="Calibri Light" w:eastAsia="Calibri Light" w:hAnsi="Calibri Light" w:cs="Calibri Light"/>
      <w:b/>
      <w:bCs/>
      <w:color w:val="00000A"/>
      <w:kern w:val="0"/>
      <w:sz w:val="32"/>
      <w:szCs w:val="32"/>
      <w:u w:color="00000A"/>
    </w:rPr>
  </w:style>
  <w:style w:type="table" w:customStyle="1" w:styleId="11">
    <w:name w:val="无格式表格 11"/>
    <w:basedOn w:val="a1"/>
    <w:uiPriority w:val="41"/>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12">
    <w:name w:val="网格型浅色1"/>
    <w:basedOn w:val="a1"/>
    <w:uiPriority w:val="40"/>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EDEDED" w:themeFill="accent3"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A5A5A5" w:themeFill="accent3"/>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A5A5A5" w:themeFill="accent3"/>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A5A5A5" w:themeFill="accent3"/>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7-31">
    <w:name w:val="网格表 7 彩色 - 着色 31"/>
    <w:basedOn w:val="a1"/>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CCE8CF" w:themeFill="background1"/>
      </w:tcPr>
    </w:tblStylePr>
    <w:tblStylePr w:type="lastRow">
      <w:rPr>
        <w:b/>
        <w:bCs/>
      </w:rPr>
      <w:tblPr/>
      <w:tcPr>
        <w:tcBorders>
          <w:left w:val="nil"/>
          <w:bottom w:val="nil"/>
          <w:right w:val="nil"/>
          <w:insideH w:val="nil"/>
          <w:insideV w:val="nil"/>
        </w:tcBorders>
        <w:shd w:val="clear" w:color="auto" w:fill="CCE8CF" w:themeFill="background1"/>
      </w:tcPr>
    </w:tblStylePr>
    <w:tblStylePr w:type="firstCol">
      <w:pPr>
        <w:jc w:val="right"/>
      </w:pPr>
      <w:rPr>
        <w:i/>
        <w:iCs/>
      </w:rPr>
      <w:tblPr/>
      <w:tcPr>
        <w:tcBorders>
          <w:top w:val="nil"/>
          <w:left w:val="nil"/>
          <w:bottom w:val="nil"/>
          <w:insideH w:val="nil"/>
          <w:insideV w:val="nil"/>
        </w:tcBorders>
        <w:shd w:val="clear" w:color="auto" w:fill="CCE8CF" w:themeFill="background1"/>
      </w:tcPr>
    </w:tblStylePr>
    <w:tblStylePr w:type="lastCol">
      <w:rPr>
        <w:i/>
        <w:iCs/>
      </w:rPr>
      <w:tblPr/>
      <w:tcPr>
        <w:tcBorders>
          <w:top w:val="nil"/>
          <w:bottom w:val="nil"/>
          <w:right w:val="nil"/>
          <w:insideH w:val="nil"/>
          <w:insideV w:val="nil"/>
        </w:tcBorders>
        <w:shd w:val="clear" w:color="auto" w:fill="CCE8C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网格表 6 彩色 - 着色 31"/>
    <w:basedOn w:val="a1"/>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31">
    <w:name w:val="清单表 2 - 着色 31"/>
    <w:basedOn w:val="a1"/>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清单表 21"/>
    <w:basedOn w:val="a1"/>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单表 3 - 着色 31"/>
    <w:basedOn w:val="a1"/>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CCE8C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CCE8CF" w:themeFill="background1"/>
      </w:tcPr>
    </w:tblStylePr>
    <w:tblStylePr w:type="firstCol">
      <w:rPr>
        <w:b/>
        <w:bCs/>
      </w:rPr>
      <w:tblPr/>
      <w:tcPr>
        <w:tcBorders>
          <w:right w:val="nil"/>
        </w:tcBorders>
        <w:shd w:val="clear" w:color="auto" w:fill="CCE8CF" w:themeFill="background1"/>
      </w:tcPr>
    </w:tblStylePr>
    <w:tblStylePr w:type="lastCol">
      <w:rPr>
        <w:b/>
        <w:bCs/>
      </w:rPr>
      <w:tblPr/>
      <w:tcPr>
        <w:tcBorders>
          <w:left w:val="nil"/>
        </w:tcBorders>
        <w:shd w:val="clear" w:color="auto" w:fill="CCE8C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13">
    <w:name w:val="列表段落1"/>
    <w:basedOn w:val="a"/>
    <w:uiPriority w:val="34"/>
    <w:qFormat/>
    <w:pPr>
      <w:ind w:firstLineChars="200" w:firstLine="420"/>
    </w:p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CCE8C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310">
    <w:name w:val="清单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character" w:customStyle="1" w:styleId="15">
    <w:name w:val="未处理的提及1"/>
    <w:basedOn w:val="a0"/>
    <w:uiPriority w:val="99"/>
    <w:unhideWhenUsed/>
    <w:qFormat/>
    <w:rPr>
      <w:color w:val="605E5C"/>
      <w:shd w:val="clear" w:color="auto" w:fill="E1DFDD"/>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customStyle="1" w:styleId="22">
    <w:name w:val="修订2"/>
    <w:hidden/>
    <w:uiPriority w:val="99"/>
    <w:semiHidden/>
    <w:qFormat/>
    <w:rPr>
      <w:rFonts w:asciiTheme="minorHAnsi" w:eastAsiaTheme="minorEastAsia" w:hAnsiTheme="minorHAnsi" w:cstheme="minorBidi"/>
      <w:kern w:val="2"/>
      <w:sz w:val="21"/>
      <w:szCs w:val="24"/>
    </w:rPr>
  </w:style>
  <w:style w:type="paragraph" w:customStyle="1" w:styleId="23">
    <w:name w:val="列表段落2"/>
    <w:basedOn w:val="a"/>
    <w:uiPriority w:val="34"/>
    <w:qFormat/>
    <w:pPr>
      <w:ind w:firstLineChars="200" w:firstLine="420"/>
    </w:pPr>
  </w:style>
  <w:style w:type="paragraph" w:customStyle="1" w:styleId="32">
    <w:name w:val="修订3"/>
    <w:hidden/>
    <w:uiPriority w:val="99"/>
    <w:semiHidden/>
    <w:qFormat/>
    <w:rPr>
      <w:rFonts w:asciiTheme="minorHAnsi" w:eastAsiaTheme="minorEastAsia" w:hAnsiTheme="minorHAnsi" w:cstheme="minorBidi"/>
      <w:kern w:val="2"/>
      <w:sz w:val="21"/>
      <w:szCs w:val="24"/>
    </w:rPr>
  </w:style>
  <w:style w:type="paragraph" w:customStyle="1" w:styleId="33">
    <w:name w:val="列表段落3"/>
    <w:basedOn w:val="a"/>
    <w:uiPriority w:val="34"/>
    <w:qFormat/>
    <w:pPr>
      <w:ind w:firstLineChars="200" w:firstLine="420"/>
    </w:pPr>
  </w:style>
  <w:style w:type="table" w:customStyle="1" w:styleId="4-32">
    <w:name w:val="网格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20">
    <w:name w:val="清单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40">
    <w:name w:val="修订4"/>
    <w:hidden/>
    <w:uiPriority w:val="99"/>
    <w:semiHidden/>
    <w:qFormat/>
    <w:rPr>
      <w:rFonts w:asciiTheme="minorHAnsi" w:eastAsiaTheme="minorEastAsia" w:hAnsiTheme="minorHAnsi" w:cstheme="minorBidi"/>
      <w:kern w:val="2"/>
      <w:sz w:val="21"/>
      <w:szCs w:val="24"/>
    </w:rPr>
  </w:style>
  <w:style w:type="character" w:customStyle="1" w:styleId="30">
    <w:name w:val="标题 3 字符"/>
    <w:basedOn w:val="a0"/>
    <w:link w:val="3"/>
    <w:uiPriority w:val="9"/>
    <w:qFormat/>
    <w:rPr>
      <w:b/>
      <w:bCs/>
      <w:kern w:val="2"/>
      <w:sz w:val="32"/>
      <w:szCs w:val="32"/>
    </w:rPr>
  </w:style>
  <w:style w:type="character" w:customStyle="1" w:styleId="10">
    <w:name w:val="标题 1 字符"/>
    <w:basedOn w:val="a0"/>
    <w:link w:val="1"/>
    <w:uiPriority w:val="9"/>
    <w:qFormat/>
    <w:rPr>
      <w:b/>
      <w:bCs/>
      <w:kern w:val="44"/>
      <w:sz w:val="44"/>
      <w:szCs w:val="44"/>
    </w:rPr>
  </w:style>
  <w:style w:type="paragraph" w:customStyle="1" w:styleId="42">
    <w:name w:val="列表段落4"/>
    <w:basedOn w:val="a"/>
    <w:uiPriority w:val="99"/>
    <w:qFormat/>
    <w:pPr>
      <w:ind w:firstLineChars="200" w:firstLine="420"/>
    </w:pPr>
  </w:style>
  <w:style w:type="paragraph" w:customStyle="1" w:styleId="ae">
    <w:name w:val="图例"/>
    <w:basedOn w:val="a"/>
    <w:qFormat/>
    <w:pPr>
      <w:spacing w:afterLines="50" w:after="50" w:line="300" w:lineRule="auto"/>
    </w:pPr>
    <w:rPr>
      <w:rFonts w:eastAsia="华文宋体"/>
      <w:sz w:val="24"/>
    </w:rPr>
  </w:style>
  <w:style w:type="paragraph" w:customStyle="1" w:styleId="5">
    <w:name w:val="修订5"/>
    <w:hidden/>
    <w:uiPriority w:val="99"/>
    <w:semiHidden/>
    <w:qFormat/>
    <w:rPr>
      <w:rFonts w:asciiTheme="minorHAnsi" w:eastAsiaTheme="minorEastAsia" w:hAnsiTheme="minorHAnsi" w:cstheme="minorBidi"/>
      <w:kern w:val="2"/>
      <w:sz w:val="21"/>
      <w:szCs w:val="24"/>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50">
    <w:name w:val="列表段落5"/>
    <w:basedOn w:val="a"/>
    <w:uiPriority w:val="99"/>
    <w:qFormat/>
    <w:pPr>
      <w:ind w:firstLineChars="200" w:firstLine="420"/>
    </w:pPr>
  </w:style>
  <w:style w:type="paragraph" w:customStyle="1" w:styleId="6">
    <w:name w:val="修订6"/>
    <w:hidden/>
    <w:uiPriority w:val="99"/>
    <w:semiHidden/>
    <w:qFormat/>
    <w:rPr>
      <w:rFonts w:asciiTheme="minorHAnsi" w:eastAsiaTheme="minorEastAsia" w:hAnsiTheme="minorHAnsi" w:cstheme="minorBidi"/>
      <w:kern w:val="2"/>
      <w:sz w:val="21"/>
      <w:szCs w:val="24"/>
    </w:rPr>
  </w:style>
  <w:style w:type="paragraph" w:customStyle="1" w:styleId="60">
    <w:name w:val="列表段落6"/>
    <w:basedOn w:val="a"/>
    <w:uiPriority w:val="99"/>
    <w:qFormat/>
    <w:pPr>
      <w:ind w:firstLineChars="200" w:firstLine="420"/>
    </w:pPr>
  </w:style>
  <w:style w:type="character" w:customStyle="1" w:styleId="24">
    <w:name w:val="未处理的提及2"/>
    <w:basedOn w:val="a0"/>
    <w:uiPriority w:val="99"/>
    <w:unhideWhenUsed/>
    <w:qFormat/>
    <w:rPr>
      <w:color w:val="605E5C"/>
      <w:shd w:val="clear" w:color="auto" w:fill="E1DFDD"/>
    </w:rPr>
  </w:style>
  <w:style w:type="paragraph" w:customStyle="1" w:styleId="7">
    <w:name w:val="修订7"/>
    <w:hidden/>
    <w:uiPriority w:val="99"/>
    <w:semiHidden/>
    <w:qFormat/>
    <w:rPr>
      <w:rFonts w:asciiTheme="minorHAnsi" w:eastAsiaTheme="minorEastAsia" w:hAnsiTheme="minorHAnsi" w:cstheme="minorBidi"/>
      <w:kern w:val="2"/>
      <w:sz w:val="21"/>
      <w:szCs w:val="24"/>
    </w:rPr>
  </w:style>
  <w:style w:type="paragraph" w:styleId="af">
    <w:name w:val="List Paragraph"/>
    <w:basedOn w:val="a"/>
    <w:uiPriority w:val="99"/>
    <w:rsid w:val="00551EE0"/>
    <w:pPr>
      <w:ind w:firstLineChars="200" w:firstLine="420"/>
    </w:pPr>
  </w:style>
  <w:style w:type="paragraph" w:styleId="af0">
    <w:name w:val="Revision"/>
    <w:hidden/>
    <w:uiPriority w:val="99"/>
    <w:semiHidden/>
    <w:rsid w:val="00792DB9"/>
    <w:rPr>
      <w:rFonts w:asciiTheme="minorHAnsi" w:eastAsiaTheme="minorEastAsia" w:hAnsiTheme="minorHAnsi" w:cstheme="minorBidi"/>
      <w:kern w:val="2"/>
      <w:sz w:val="21"/>
      <w:szCs w:val="24"/>
    </w:rPr>
  </w:style>
  <w:style w:type="paragraph" w:customStyle="1" w:styleId="TitleA">
    <w:name w:val="Title A"/>
    <w:rsid w:val="00792DB9"/>
    <w:pPr>
      <w:widowControl w:val="0"/>
      <w:jc w:val="both"/>
    </w:pPr>
    <w:rPr>
      <w:rFonts w:ascii="Calibri" w:eastAsia="Calibri" w:hAnsi="Calibri" w:cs="Calibri"/>
      <w:color w:val="000000"/>
      <w:kern w:val="2"/>
      <w:sz w:val="18"/>
      <w:szCs w:val="18"/>
      <w:u w:color="000000"/>
    </w:rPr>
  </w:style>
  <w:style w:type="table" w:styleId="af1">
    <w:name w:val="Grid Table Light"/>
    <w:basedOn w:val="a1"/>
    <w:uiPriority w:val="40"/>
    <w:rsid w:val="0051244F"/>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table" w:styleId="4-3">
    <w:name w:val="List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2">
    <w:name w:val="Balloon Text"/>
    <w:basedOn w:val="a"/>
    <w:link w:val="af3"/>
    <w:uiPriority w:val="99"/>
    <w:semiHidden/>
    <w:unhideWhenUsed/>
    <w:rsid w:val="00B33115"/>
    <w:rPr>
      <w:sz w:val="18"/>
      <w:szCs w:val="18"/>
    </w:rPr>
  </w:style>
  <w:style w:type="character" w:customStyle="1" w:styleId="af3">
    <w:name w:val="批注框文本 字符"/>
    <w:basedOn w:val="a0"/>
    <w:link w:val="af2"/>
    <w:uiPriority w:val="99"/>
    <w:semiHidden/>
    <w:rsid w:val="00B33115"/>
    <w:rPr>
      <w:rFonts w:asciiTheme="minorHAnsi" w:eastAsiaTheme="minorEastAsia" w:hAnsiTheme="minorHAnsi" w:cstheme="minorBidi"/>
      <w:kern w:val="2"/>
      <w:sz w:val="18"/>
      <w:szCs w:val="18"/>
    </w:rPr>
  </w:style>
  <w:style w:type="paragraph" w:customStyle="1" w:styleId="16">
    <w:name w:val="样式1"/>
    <w:basedOn w:val="a"/>
    <w:rsid w:val="0011194C"/>
    <w:pPr>
      <w:snapToGrid w:val="0"/>
      <w:spacing w:after="200" w:line="0" w:lineRule="atLeast"/>
      <w:jc w:val="left"/>
    </w:pPr>
    <w:rPr>
      <w:rFonts w:ascii="Times New Roman" w:eastAsia="方正书宋_GBK" w:hAnsi="Times New Roman" w:cs="Times New Roman"/>
      <w:snapToGrid w:val="0"/>
      <w:spacing w:val="4"/>
      <w:sz w:val="16"/>
      <w:szCs w:val="20"/>
    </w:rPr>
  </w:style>
  <w:style w:type="table" w:styleId="4-4">
    <w:name w:val="Grid Table 4 Accent 4"/>
    <w:basedOn w:val="a1"/>
    <w:uiPriority w:val="49"/>
    <w:rsid w:val="00D444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CCE8C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34">
    <w:name w:val="未处理的提及3"/>
    <w:basedOn w:val="a0"/>
    <w:uiPriority w:val="99"/>
    <w:semiHidden/>
    <w:unhideWhenUsed/>
    <w:rsid w:val="00A42884"/>
    <w:rPr>
      <w:color w:val="605E5C"/>
      <w:shd w:val="clear" w:color="auto" w:fill="E1DFDD"/>
    </w:rPr>
  </w:style>
  <w:style w:type="character" w:styleId="af4">
    <w:name w:val="FollowedHyperlink"/>
    <w:basedOn w:val="a0"/>
    <w:uiPriority w:val="99"/>
    <w:semiHidden/>
    <w:unhideWhenUsed/>
    <w:rsid w:val="00354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745A060-2696-4E30-80B5-855EE42484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1625</Words>
  <Characters>9263</Characters>
  <Application>Microsoft Office Word</Application>
  <DocSecurity>0</DocSecurity>
  <Lines>77</Lines>
  <Paragraphs>21</Paragraphs>
  <ScaleCrop>false</ScaleCrop>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赵鑫</dc:creator>
  <cp:lastModifiedBy>Microsoft Office User</cp:lastModifiedBy>
  <cp:revision>5</cp:revision>
  <dcterms:created xsi:type="dcterms:W3CDTF">2022-03-27T05:02:00Z</dcterms:created>
  <dcterms:modified xsi:type="dcterms:W3CDTF">2022-04-11T11:53:00Z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