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F3D20" w14:textId="156D1034" w:rsidR="00C57C73" w:rsidRDefault="000A7FE6" w:rsidP="00163773">
      <w:pPr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CAPSTONE PROJECT PROPOSAL</w:t>
      </w:r>
    </w:p>
    <w:tbl>
      <w:tblPr>
        <w:tblStyle w:val="TableGrid"/>
        <w:tblpPr w:leftFromText="180" w:rightFromText="180" w:vertAnchor="text" w:horzAnchor="margin" w:tblpY="70"/>
        <w:tblOverlap w:val="never"/>
        <w:tblW w:w="0" w:type="auto"/>
        <w:tblLook w:val="04A0" w:firstRow="1" w:lastRow="0" w:firstColumn="1" w:lastColumn="0" w:noHBand="0" w:noVBand="1"/>
      </w:tblPr>
      <w:tblGrid>
        <w:gridCol w:w="2452"/>
        <w:gridCol w:w="3752"/>
        <w:gridCol w:w="1890"/>
        <w:gridCol w:w="2696"/>
      </w:tblGrid>
      <w:tr w:rsidR="00163773" w14:paraId="54B9139A" w14:textId="77777777" w:rsidTr="00163773">
        <w:trPr>
          <w:trHeight w:val="323"/>
        </w:trPr>
        <w:tc>
          <w:tcPr>
            <w:tcW w:w="2478" w:type="dxa"/>
          </w:tcPr>
          <w:p w14:paraId="787E4E45" w14:textId="77777777" w:rsidR="00163773" w:rsidRDefault="00163773" w:rsidP="0016377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Semester:</w:t>
            </w:r>
          </w:p>
        </w:tc>
        <w:tc>
          <w:tcPr>
            <w:tcW w:w="3808" w:type="dxa"/>
          </w:tcPr>
          <w:p w14:paraId="208DA2C8" w14:textId="77777777" w:rsidR="00163773" w:rsidRDefault="00163773" w:rsidP="0016377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  <w:r>
              <w:rPr>
                <w:rFonts w:ascii="Arial" w:hAnsi="Arial" w:cs="Arial"/>
                <w:color w:val="000000" w:themeColor="text1"/>
                <w:vertAlign w:val="superscript"/>
              </w:rPr>
              <w:t>st</w:t>
            </w:r>
            <w:r>
              <w:rPr>
                <w:rFonts w:ascii="Arial" w:hAnsi="Arial" w:cs="Arial"/>
                <w:color w:val="000000" w:themeColor="text1"/>
              </w:rPr>
              <w:t xml:space="preserve"> Semester</w:t>
            </w:r>
          </w:p>
        </w:tc>
        <w:tc>
          <w:tcPr>
            <w:tcW w:w="1904" w:type="dxa"/>
          </w:tcPr>
          <w:p w14:paraId="74AA93EA" w14:textId="77777777" w:rsidR="00163773" w:rsidRDefault="00163773" w:rsidP="0016377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School Year:</w:t>
            </w:r>
          </w:p>
        </w:tc>
        <w:tc>
          <w:tcPr>
            <w:tcW w:w="2731" w:type="dxa"/>
          </w:tcPr>
          <w:p w14:paraId="4EF9803A" w14:textId="77777777" w:rsidR="00163773" w:rsidRDefault="00163773" w:rsidP="0016377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2021-2022</w:t>
            </w:r>
          </w:p>
        </w:tc>
      </w:tr>
      <w:tr w:rsidR="00163773" w14:paraId="12627BF0" w14:textId="77777777" w:rsidTr="00163773">
        <w:trPr>
          <w:trHeight w:val="323"/>
        </w:trPr>
        <w:tc>
          <w:tcPr>
            <w:tcW w:w="2478" w:type="dxa"/>
          </w:tcPr>
          <w:p w14:paraId="5B31CF50" w14:textId="77777777" w:rsidR="00163773" w:rsidRDefault="00163773" w:rsidP="0016377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Subject / Section:</w:t>
            </w:r>
          </w:p>
        </w:tc>
        <w:tc>
          <w:tcPr>
            <w:tcW w:w="3808" w:type="dxa"/>
          </w:tcPr>
          <w:p w14:paraId="20EB1E22" w14:textId="65C4F587" w:rsidR="00163773" w:rsidRDefault="00163773" w:rsidP="0016377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Capstone 101 / SBIT4B</w:t>
            </w:r>
          </w:p>
        </w:tc>
        <w:tc>
          <w:tcPr>
            <w:tcW w:w="1904" w:type="dxa"/>
          </w:tcPr>
          <w:p w14:paraId="76EFD1AB" w14:textId="77777777" w:rsidR="00163773" w:rsidRDefault="00163773" w:rsidP="0016377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Day/Time</w:t>
            </w:r>
          </w:p>
        </w:tc>
        <w:tc>
          <w:tcPr>
            <w:tcW w:w="2731" w:type="dxa"/>
          </w:tcPr>
          <w:p w14:paraId="694B8CB9" w14:textId="77777777" w:rsidR="00163773" w:rsidRDefault="00163773" w:rsidP="0016377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11:00am – 2:00pm</w:t>
            </w:r>
          </w:p>
        </w:tc>
      </w:tr>
    </w:tbl>
    <w:p w14:paraId="105961F5" w14:textId="77777777" w:rsidR="00C57C73" w:rsidRDefault="00C57C73">
      <w:pPr>
        <w:jc w:val="both"/>
        <w:rPr>
          <w:rFonts w:ascii="Arial" w:hAnsi="Arial" w:cs="Arial"/>
          <w:color w:val="000000" w:themeColor="text1"/>
        </w:rPr>
      </w:pPr>
    </w:p>
    <w:p w14:paraId="6D8B5D39" w14:textId="1C77A46C" w:rsidR="00163773" w:rsidRDefault="000A7FE6" w:rsidP="00163773">
      <w:pPr>
        <w:jc w:val="both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Instructor Name: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u w:val="single"/>
        </w:rPr>
        <w:t xml:space="preserve">Mr. Manuel </w:t>
      </w:r>
      <w:proofErr w:type="spellStart"/>
      <w:r>
        <w:rPr>
          <w:rFonts w:ascii="Arial" w:hAnsi="Arial" w:cs="Arial"/>
          <w:color w:val="000000" w:themeColor="text1"/>
          <w:u w:val="single"/>
        </w:rPr>
        <w:t>Abiera</w:t>
      </w:r>
      <w:proofErr w:type="spellEnd"/>
    </w:p>
    <w:p w14:paraId="34EB749D" w14:textId="77777777" w:rsidR="00163773" w:rsidRPr="00163773" w:rsidRDefault="00163773" w:rsidP="00163773">
      <w:pPr>
        <w:jc w:val="both"/>
        <w:rPr>
          <w:rFonts w:ascii="Arial" w:hAnsi="Arial" w:cs="Arial"/>
          <w:color w:val="000000" w:themeColor="text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3891"/>
        <w:gridCol w:w="1534"/>
        <w:gridCol w:w="3836"/>
      </w:tblGrid>
      <w:tr w:rsidR="00163773" w14:paraId="0C95F10F" w14:textId="77777777" w:rsidTr="008D2B5E">
        <w:trPr>
          <w:trHeight w:val="357"/>
        </w:trPr>
        <w:tc>
          <w:tcPr>
            <w:tcW w:w="1529" w:type="dxa"/>
          </w:tcPr>
          <w:p w14:paraId="3B298A0B" w14:textId="77777777" w:rsidR="00163773" w:rsidRDefault="00163773" w:rsidP="006C45AE">
            <w:pPr>
              <w:jc w:val="both"/>
              <w:rPr>
                <w:rFonts w:ascii="Arial" w:hAnsi="Arial" w:cs="Arial"/>
                <w:color w:val="000000" w:themeColor="text1"/>
              </w:rPr>
            </w:pPr>
            <w:bookmarkStart w:id="0" w:name="_Hlk81917964"/>
            <w:r>
              <w:rPr>
                <w:rFonts w:ascii="Arial" w:hAnsi="Arial" w:cs="Arial"/>
                <w:color w:val="000000" w:themeColor="text1"/>
              </w:rPr>
              <w:t>Stud. No.</w:t>
            </w:r>
          </w:p>
        </w:tc>
        <w:tc>
          <w:tcPr>
            <w:tcW w:w="3891" w:type="dxa"/>
          </w:tcPr>
          <w:p w14:paraId="43A188CF" w14:textId="77777777" w:rsidR="00163773" w:rsidRDefault="00163773" w:rsidP="006C45A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Student Name</w:t>
            </w:r>
          </w:p>
        </w:tc>
        <w:tc>
          <w:tcPr>
            <w:tcW w:w="1534" w:type="dxa"/>
          </w:tcPr>
          <w:p w14:paraId="270A4B9C" w14:textId="77777777" w:rsidR="00163773" w:rsidRDefault="00163773" w:rsidP="006C45A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Stud. No.</w:t>
            </w:r>
          </w:p>
        </w:tc>
        <w:tc>
          <w:tcPr>
            <w:tcW w:w="3836" w:type="dxa"/>
          </w:tcPr>
          <w:p w14:paraId="5103746A" w14:textId="77777777" w:rsidR="00163773" w:rsidRDefault="00163773" w:rsidP="006C45A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Student Name</w:t>
            </w:r>
          </w:p>
        </w:tc>
      </w:tr>
      <w:tr w:rsidR="008D2B5E" w14:paraId="3B704B89" w14:textId="77777777" w:rsidTr="008D2B5E">
        <w:trPr>
          <w:trHeight w:val="357"/>
        </w:trPr>
        <w:tc>
          <w:tcPr>
            <w:tcW w:w="1529" w:type="dxa"/>
          </w:tcPr>
          <w:p w14:paraId="6F4D8B29" w14:textId="77777777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18-1810</w:t>
            </w:r>
          </w:p>
        </w:tc>
        <w:tc>
          <w:tcPr>
            <w:tcW w:w="3891" w:type="dxa"/>
          </w:tcPr>
          <w:p w14:paraId="0CE0A560" w14:textId="77777777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Bangles, Christine Joy</w:t>
            </w:r>
          </w:p>
        </w:tc>
        <w:tc>
          <w:tcPr>
            <w:tcW w:w="1534" w:type="dxa"/>
          </w:tcPr>
          <w:p w14:paraId="2135028F" w14:textId="3AC89F6A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18-1726</w:t>
            </w:r>
          </w:p>
        </w:tc>
        <w:tc>
          <w:tcPr>
            <w:tcW w:w="3836" w:type="dxa"/>
          </w:tcPr>
          <w:p w14:paraId="09AFE1A6" w14:textId="3D986C8A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Lindo, Glen</w:t>
            </w:r>
          </w:p>
        </w:tc>
      </w:tr>
      <w:tr w:rsidR="008D2B5E" w14:paraId="43A91274" w14:textId="77777777" w:rsidTr="008D2B5E">
        <w:trPr>
          <w:trHeight w:val="357"/>
        </w:trPr>
        <w:tc>
          <w:tcPr>
            <w:tcW w:w="1529" w:type="dxa"/>
          </w:tcPr>
          <w:p w14:paraId="5E0EA361" w14:textId="44D840DF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18-0873</w:t>
            </w:r>
          </w:p>
        </w:tc>
        <w:tc>
          <w:tcPr>
            <w:tcW w:w="3891" w:type="dxa"/>
          </w:tcPr>
          <w:p w14:paraId="729EAD8E" w14:textId="77777777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Botardo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Dhar Aubrey</w:t>
            </w:r>
          </w:p>
        </w:tc>
        <w:tc>
          <w:tcPr>
            <w:tcW w:w="1534" w:type="dxa"/>
          </w:tcPr>
          <w:p w14:paraId="4C752150" w14:textId="02651EE0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18-1744</w:t>
            </w:r>
          </w:p>
        </w:tc>
        <w:tc>
          <w:tcPr>
            <w:tcW w:w="3836" w:type="dxa"/>
          </w:tcPr>
          <w:p w14:paraId="448BD64D" w14:textId="45E364BF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Lozada, Kenneth</w:t>
            </w:r>
          </w:p>
        </w:tc>
      </w:tr>
      <w:tr w:rsidR="008D2B5E" w14:paraId="07416EC0" w14:textId="77777777" w:rsidTr="008D2B5E">
        <w:trPr>
          <w:trHeight w:val="357"/>
        </w:trPr>
        <w:tc>
          <w:tcPr>
            <w:tcW w:w="1529" w:type="dxa"/>
          </w:tcPr>
          <w:p w14:paraId="4835B4BF" w14:textId="77777777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18-4431</w:t>
            </w:r>
          </w:p>
        </w:tc>
        <w:tc>
          <w:tcPr>
            <w:tcW w:w="3891" w:type="dxa"/>
          </w:tcPr>
          <w:p w14:paraId="4F63DD9A" w14:textId="77777777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Bañares, Jade</w:t>
            </w:r>
          </w:p>
        </w:tc>
        <w:tc>
          <w:tcPr>
            <w:tcW w:w="1534" w:type="dxa"/>
          </w:tcPr>
          <w:p w14:paraId="45392B18" w14:textId="7CD902FB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18-1808</w:t>
            </w:r>
          </w:p>
        </w:tc>
        <w:tc>
          <w:tcPr>
            <w:tcW w:w="3836" w:type="dxa"/>
          </w:tcPr>
          <w:p w14:paraId="3D3722DE" w14:textId="3AAF0274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Mirano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Pia Nicole</w:t>
            </w:r>
          </w:p>
        </w:tc>
      </w:tr>
      <w:tr w:rsidR="008D2B5E" w14:paraId="75C2BCC7" w14:textId="77777777" w:rsidTr="008D2B5E">
        <w:trPr>
          <w:trHeight w:val="357"/>
        </w:trPr>
        <w:tc>
          <w:tcPr>
            <w:tcW w:w="1529" w:type="dxa"/>
          </w:tcPr>
          <w:p w14:paraId="744275E4" w14:textId="77777777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18-4420</w:t>
            </w:r>
          </w:p>
        </w:tc>
        <w:tc>
          <w:tcPr>
            <w:tcW w:w="3891" w:type="dxa"/>
          </w:tcPr>
          <w:p w14:paraId="34B1AA3C" w14:textId="77777777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Cuyones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Jayson</w:t>
            </w:r>
          </w:p>
        </w:tc>
        <w:tc>
          <w:tcPr>
            <w:tcW w:w="1534" w:type="dxa"/>
          </w:tcPr>
          <w:p w14:paraId="1EDC83C2" w14:textId="66FDF441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18-1817</w:t>
            </w:r>
          </w:p>
        </w:tc>
        <w:tc>
          <w:tcPr>
            <w:tcW w:w="3836" w:type="dxa"/>
          </w:tcPr>
          <w:p w14:paraId="0CB779A7" w14:textId="379052D5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Magallanes, Cristina</w:t>
            </w:r>
          </w:p>
        </w:tc>
      </w:tr>
      <w:tr w:rsidR="008D2B5E" w14:paraId="4410D73B" w14:textId="77777777" w:rsidTr="008D2B5E">
        <w:trPr>
          <w:trHeight w:val="357"/>
        </w:trPr>
        <w:tc>
          <w:tcPr>
            <w:tcW w:w="1529" w:type="dxa"/>
          </w:tcPr>
          <w:p w14:paraId="4AD11893" w14:textId="68F3DD18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</w:t>
            </w:r>
            <w:r>
              <w:rPr>
                <w:rFonts w:ascii="Arial" w:hAnsi="Arial" w:cs="Arial"/>
                <w:color w:val="000000" w:themeColor="text1"/>
              </w:rPr>
              <w:t>0731</w:t>
            </w:r>
          </w:p>
        </w:tc>
        <w:tc>
          <w:tcPr>
            <w:tcW w:w="3891" w:type="dxa"/>
          </w:tcPr>
          <w:p w14:paraId="52A8AA06" w14:textId="56AD2804" w:rsidR="008D2B5E" w:rsidRDefault="008D2B5E" w:rsidP="008D2B5E">
            <w:pPr>
              <w:tabs>
                <w:tab w:val="center" w:pos="186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Cuevas, Eric John</w:t>
            </w:r>
          </w:p>
        </w:tc>
        <w:tc>
          <w:tcPr>
            <w:tcW w:w="1534" w:type="dxa"/>
          </w:tcPr>
          <w:p w14:paraId="2B8F943A" w14:textId="371FA41C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18-0782</w:t>
            </w:r>
          </w:p>
        </w:tc>
        <w:tc>
          <w:tcPr>
            <w:tcW w:w="3836" w:type="dxa"/>
          </w:tcPr>
          <w:p w14:paraId="3E364C10" w14:textId="53E79020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Sapungan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Lyquel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Marie</w:t>
            </w:r>
          </w:p>
        </w:tc>
      </w:tr>
      <w:tr w:rsidR="008D2B5E" w14:paraId="45396713" w14:textId="77777777" w:rsidTr="008D2B5E">
        <w:trPr>
          <w:trHeight w:val="357"/>
        </w:trPr>
        <w:tc>
          <w:tcPr>
            <w:tcW w:w="1529" w:type="dxa"/>
          </w:tcPr>
          <w:p w14:paraId="551DCEF8" w14:textId="445E00C8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</w:t>
            </w:r>
            <w:r>
              <w:rPr>
                <w:rFonts w:ascii="Arial" w:hAnsi="Arial" w:cs="Arial"/>
                <w:color w:val="000000" w:themeColor="text1"/>
              </w:rPr>
              <w:t>-0827</w:t>
            </w:r>
          </w:p>
        </w:tc>
        <w:tc>
          <w:tcPr>
            <w:tcW w:w="3891" w:type="dxa"/>
          </w:tcPr>
          <w:p w14:paraId="7399E671" w14:textId="3DE59C91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Cajucom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Elionore</w:t>
            </w:r>
            <w:proofErr w:type="spellEnd"/>
          </w:p>
        </w:tc>
        <w:tc>
          <w:tcPr>
            <w:tcW w:w="1534" w:type="dxa"/>
          </w:tcPr>
          <w:p w14:paraId="722A81E5" w14:textId="56C0B568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18-1526</w:t>
            </w:r>
          </w:p>
        </w:tc>
        <w:tc>
          <w:tcPr>
            <w:tcW w:w="3836" w:type="dxa"/>
          </w:tcPr>
          <w:p w14:paraId="63C63057" w14:textId="1E7FABCB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Sta. Clara, Alain Paolo</w:t>
            </w:r>
          </w:p>
        </w:tc>
      </w:tr>
      <w:tr w:rsidR="008D2B5E" w14:paraId="4EDA671B" w14:textId="77777777" w:rsidTr="008D2B5E">
        <w:trPr>
          <w:trHeight w:val="357"/>
        </w:trPr>
        <w:tc>
          <w:tcPr>
            <w:tcW w:w="1529" w:type="dxa"/>
          </w:tcPr>
          <w:p w14:paraId="46342C34" w14:textId="7ADE2C0F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18-1794</w:t>
            </w:r>
          </w:p>
        </w:tc>
        <w:tc>
          <w:tcPr>
            <w:tcW w:w="3891" w:type="dxa"/>
          </w:tcPr>
          <w:p w14:paraId="5A909ABC" w14:textId="02AC0D63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Dimnang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Khalid</w:t>
            </w:r>
          </w:p>
        </w:tc>
        <w:tc>
          <w:tcPr>
            <w:tcW w:w="1534" w:type="dxa"/>
          </w:tcPr>
          <w:p w14:paraId="788D01F3" w14:textId="2B2047FF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18-1768</w:t>
            </w:r>
          </w:p>
        </w:tc>
        <w:tc>
          <w:tcPr>
            <w:tcW w:w="3836" w:type="dxa"/>
          </w:tcPr>
          <w:p w14:paraId="5490B772" w14:textId="3B3BE414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Serafina, John Mark</w:t>
            </w:r>
          </w:p>
        </w:tc>
      </w:tr>
      <w:tr w:rsidR="008D2B5E" w14:paraId="1C04D4DB" w14:textId="77777777" w:rsidTr="008D2B5E">
        <w:trPr>
          <w:trHeight w:val="357"/>
        </w:trPr>
        <w:tc>
          <w:tcPr>
            <w:tcW w:w="1529" w:type="dxa"/>
          </w:tcPr>
          <w:p w14:paraId="2BB256B8" w14:textId="5B23E63C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16-0443</w:t>
            </w:r>
          </w:p>
        </w:tc>
        <w:tc>
          <w:tcPr>
            <w:tcW w:w="3891" w:type="dxa"/>
          </w:tcPr>
          <w:p w14:paraId="73B59780" w14:textId="5AD6660E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Gahisan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Faith</w:t>
            </w:r>
          </w:p>
        </w:tc>
        <w:tc>
          <w:tcPr>
            <w:tcW w:w="1534" w:type="dxa"/>
          </w:tcPr>
          <w:p w14:paraId="1881EE5B" w14:textId="1ED8BCB1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18-1065</w:t>
            </w:r>
          </w:p>
        </w:tc>
        <w:tc>
          <w:tcPr>
            <w:tcW w:w="3836" w:type="dxa"/>
          </w:tcPr>
          <w:p w14:paraId="4BA1DF6A" w14:textId="4AACAB65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Tamayo, Christine</w:t>
            </w:r>
          </w:p>
        </w:tc>
      </w:tr>
      <w:tr w:rsidR="008D2B5E" w14:paraId="1E943F97" w14:textId="77777777" w:rsidTr="008D2B5E">
        <w:trPr>
          <w:trHeight w:val="357"/>
        </w:trPr>
        <w:tc>
          <w:tcPr>
            <w:tcW w:w="1529" w:type="dxa"/>
          </w:tcPr>
          <w:p w14:paraId="006685E4" w14:textId="61EB5F31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18-1748</w:t>
            </w:r>
          </w:p>
        </w:tc>
        <w:tc>
          <w:tcPr>
            <w:tcW w:w="3891" w:type="dxa"/>
          </w:tcPr>
          <w:p w14:paraId="782B355F" w14:textId="7C779DCB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Garzon, Rhea Mae</w:t>
            </w:r>
            <w:r>
              <w:rPr>
                <w:rFonts w:ascii="Arial" w:hAnsi="Arial" w:cs="Arial"/>
                <w:color w:val="000000" w:themeColor="text1"/>
              </w:rPr>
              <w:tab/>
            </w:r>
          </w:p>
        </w:tc>
        <w:tc>
          <w:tcPr>
            <w:tcW w:w="1534" w:type="dxa"/>
          </w:tcPr>
          <w:p w14:paraId="2CAB6A89" w14:textId="4CBE7F7E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16-2223</w:t>
            </w:r>
          </w:p>
        </w:tc>
        <w:tc>
          <w:tcPr>
            <w:tcW w:w="3836" w:type="dxa"/>
          </w:tcPr>
          <w:p w14:paraId="4722D6B9" w14:textId="50D64950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Verbo, John Eric</w:t>
            </w:r>
          </w:p>
        </w:tc>
      </w:tr>
      <w:tr w:rsidR="008D2B5E" w14:paraId="5544E7EA" w14:textId="77777777" w:rsidTr="008D2B5E">
        <w:trPr>
          <w:trHeight w:val="357"/>
        </w:trPr>
        <w:tc>
          <w:tcPr>
            <w:tcW w:w="1529" w:type="dxa"/>
          </w:tcPr>
          <w:p w14:paraId="3858492A" w14:textId="13ED70E8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19-4424</w:t>
            </w:r>
          </w:p>
        </w:tc>
        <w:tc>
          <w:tcPr>
            <w:tcW w:w="3891" w:type="dxa"/>
          </w:tcPr>
          <w:p w14:paraId="2DFBAAC6" w14:textId="17112703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Hizon, Carl John</w:t>
            </w:r>
          </w:p>
        </w:tc>
        <w:tc>
          <w:tcPr>
            <w:tcW w:w="1534" w:type="dxa"/>
          </w:tcPr>
          <w:p w14:paraId="2AD33197" w14:textId="08CADE0E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836" w:type="dxa"/>
          </w:tcPr>
          <w:p w14:paraId="03224886" w14:textId="739122B5" w:rsidR="008D2B5E" w:rsidRDefault="008D2B5E" w:rsidP="008D2B5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bookmarkEnd w:id="0"/>
    </w:tbl>
    <w:p w14:paraId="4F81CE6E" w14:textId="77777777" w:rsidR="00163773" w:rsidRDefault="00163773" w:rsidP="00163773">
      <w:pPr>
        <w:jc w:val="both"/>
        <w:rPr>
          <w:rFonts w:ascii="Arial" w:hAnsi="Arial" w:cs="Arial"/>
          <w:color w:val="000000" w:themeColor="text1"/>
        </w:rPr>
      </w:pPr>
    </w:p>
    <w:p w14:paraId="57040CD8" w14:textId="77777777" w:rsidR="00163773" w:rsidRDefault="00163773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D6C0101" w14:textId="34D6A954" w:rsidR="00163773" w:rsidRPr="00163773" w:rsidRDefault="000A7FE6" w:rsidP="001637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PROPOSAL TITLE</w:t>
      </w:r>
      <w:r>
        <w:rPr>
          <w:rFonts w:ascii="Arial" w:hAnsi="Arial" w:cs="Arial"/>
          <w:b/>
          <w:bCs/>
          <w:color w:val="000000" w:themeColor="text1"/>
          <w:lang w:val="en-US"/>
        </w:rPr>
        <w:tab/>
      </w:r>
    </w:p>
    <w:p w14:paraId="1D422A66" w14:textId="442EA4EF" w:rsidR="00C57C73" w:rsidRPr="00163773" w:rsidRDefault="000A7FE6" w:rsidP="00163773">
      <w:pPr>
        <w:pStyle w:val="ListParagraph"/>
        <w:jc w:val="center"/>
        <w:rPr>
          <w:rFonts w:ascii="Arial" w:hAnsi="Arial" w:cs="Arial"/>
          <w:b/>
          <w:bCs/>
          <w:lang w:val="en-US"/>
        </w:rPr>
      </w:pPr>
      <w:r w:rsidRPr="00163773">
        <w:rPr>
          <w:rFonts w:ascii="Arial" w:hAnsi="Arial" w:cs="Arial"/>
          <w:b/>
          <w:bCs/>
          <w:lang w:val="en-US"/>
        </w:rPr>
        <w:t>Curfew and Travel Pass</w:t>
      </w:r>
      <w:r w:rsidRPr="00163773">
        <w:rPr>
          <w:rFonts w:ascii="Arial" w:hAnsi="Arial" w:cs="Arial"/>
          <w:b/>
          <w:bCs/>
        </w:rPr>
        <w:t xml:space="preserve"> Information System</w:t>
      </w:r>
    </w:p>
    <w:p w14:paraId="0E61413B" w14:textId="77777777" w:rsidR="00C57C73" w:rsidRDefault="00C57C73" w:rsidP="00163773">
      <w:pPr>
        <w:pStyle w:val="ListParagraph"/>
        <w:jc w:val="center"/>
        <w:rPr>
          <w:rFonts w:ascii="Arial" w:hAnsi="Arial" w:cs="Arial"/>
          <w:b/>
          <w:bCs/>
          <w:color w:val="000000" w:themeColor="text1"/>
          <w:lang w:val="en-US"/>
        </w:rPr>
      </w:pPr>
    </w:p>
    <w:p w14:paraId="06D1A931" w14:textId="7C58B9CD" w:rsidR="00163773" w:rsidRPr="00163773" w:rsidRDefault="000A7FE6" w:rsidP="003058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RATIONALE</w:t>
      </w:r>
    </w:p>
    <w:p w14:paraId="0A53AA57" w14:textId="29BB19B8" w:rsidR="00E427FD" w:rsidRPr="0034404B" w:rsidRDefault="000A7FE6" w:rsidP="0034404B">
      <w:pPr>
        <w:pStyle w:val="ListParagraph"/>
        <w:spacing w:line="360" w:lineRule="auto"/>
        <w:ind w:firstLine="720"/>
        <w:jc w:val="both"/>
        <w:rPr>
          <w:rFonts w:ascii="Arial" w:hAnsi="Arial"/>
          <w:color w:val="000000" w:themeColor="text1"/>
          <w:lang w:val="en-US"/>
        </w:rPr>
      </w:pPr>
      <w:r>
        <w:rPr>
          <w:rFonts w:ascii="Arial" w:hAnsi="Arial"/>
          <w:color w:val="000000" w:themeColor="text1"/>
          <w:lang w:val="en-US"/>
        </w:rPr>
        <w:t xml:space="preserve">This project is meant to manage curfew and travel permit requirements online, making it easier and less time consuming for people who need to inquire for curfew and travel pass </w:t>
      </w:r>
      <w:r>
        <w:rPr>
          <w:rFonts w:ascii="Arial" w:hAnsi="Arial"/>
          <w:color w:val="000000" w:themeColor="text1"/>
          <w:lang w:val="en-US"/>
        </w:rPr>
        <w:t>documents. This project is beneficial in this time of pandemic since curfews and travel passes have become a part of our daily travels. The manual process of these documents is inconvenient and time-consuming, and with this system, the chance of us becomin</w:t>
      </w:r>
      <w:r>
        <w:rPr>
          <w:rFonts w:ascii="Arial" w:hAnsi="Arial"/>
          <w:color w:val="000000" w:themeColor="text1"/>
          <w:lang w:val="en-US"/>
        </w:rPr>
        <w:t>g infected with a virus is great due to prolonged physical contact with other people.</w:t>
      </w:r>
      <w:r w:rsidR="008611A8">
        <w:rPr>
          <w:rFonts w:ascii="Arial" w:hAnsi="Arial"/>
          <w:color w:val="000000" w:themeColor="text1"/>
          <w:lang w:val="en-US"/>
        </w:rPr>
        <w:t xml:space="preserve"> </w:t>
      </w:r>
    </w:p>
    <w:p w14:paraId="3DD3A618" w14:textId="6510F115" w:rsidR="00483952" w:rsidRDefault="003D301C" w:rsidP="00876342">
      <w:pPr>
        <w:pStyle w:val="ListParagraph"/>
        <w:spacing w:line="360" w:lineRule="auto"/>
        <w:ind w:firstLine="720"/>
        <w:jc w:val="both"/>
        <w:rPr>
          <w:rFonts w:ascii="Arial" w:hAnsi="Arial"/>
          <w:color w:val="000000" w:themeColor="text1"/>
          <w:lang w:val="en-US"/>
        </w:rPr>
      </w:pPr>
      <w:r>
        <w:rPr>
          <w:rFonts w:ascii="Arial" w:hAnsi="Arial"/>
          <w:color w:val="000000" w:themeColor="text1"/>
          <w:lang w:val="en-US"/>
        </w:rPr>
        <w:t>With the help of this curfew and travel permit we can</w:t>
      </w:r>
      <w:r w:rsidR="000E031F">
        <w:rPr>
          <w:rFonts w:ascii="Arial" w:hAnsi="Arial"/>
          <w:color w:val="000000" w:themeColor="text1"/>
          <w:lang w:val="en-US"/>
        </w:rPr>
        <w:t xml:space="preserve"> easily identify who is the resident or outsider. </w:t>
      </w:r>
      <w:r w:rsidR="00062218">
        <w:rPr>
          <w:rFonts w:ascii="Arial" w:hAnsi="Arial"/>
          <w:color w:val="000000" w:themeColor="text1"/>
          <w:lang w:val="en-US"/>
        </w:rPr>
        <w:t xml:space="preserve">The authorities deployed police personnel or barangay </w:t>
      </w:r>
      <w:proofErr w:type="spellStart"/>
      <w:r w:rsidR="00062218">
        <w:rPr>
          <w:rFonts w:ascii="Arial" w:hAnsi="Arial"/>
          <w:color w:val="000000" w:themeColor="text1"/>
          <w:lang w:val="en-US"/>
        </w:rPr>
        <w:t>tanod</w:t>
      </w:r>
      <w:proofErr w:type="spellEnd"/>
      <w:r w:rsidR="00062218">
        <w:rPr>
          <w:rFonts w:ascii="Arial" w:hAnsi="Arial"/>
          <w:color w:val="000000" w:themeColor="text1"/>
          <w:lang w:val="en-US"/>
        </w:rPr>
        <w:t xml:space="preserve"> to</w:t>
      </w:r>
      <w:r w:rsidR="000E031F">
        <w:rPr>
          <w:rFonts w:ascii="Arial" w:hAnsi="Arial"/>
          <w:color w:val="000000" w:themeColor="text1"/>
          <w:lang w:val="en-US"/>
        </w:rPr>
        <w:t xml:space="preserve"> ensure the security</w:t>
      </w:r>
      <w:r w:rsidR="0034404B">
        <w:rPr>
          <w:rFonts w:ascii="Arial" w:hAnsi="Arial"/>
          <w:color w:val="000000" w:themeColor="text1"/>
          <w:lang w:val="en-US"/>
        </w:rPr>
        <w:t xml:space="preserve"> or</w:t>
      </w:r>
      <w:r w:rsidR="00A37C1A">
        <w:rPr>
          <w:rFonts w:ascii="Arial" w:hAnsi="Arial"/>
          <w:color w:val="000000" w:themeColor="text1"/>
          <w:lang w:val="en-US"/>
        </w:rPr>
        <w:t xml:space="preserve"> laws </w:t>
      </w:r>
      <w:r w:rsidR="002C1325">
        <w:rPr>
          <w:rFonts w:ascii="Arial" w:hAnsi="Arial"/>
          <w:color w:val="000000" w:themeColor="text1"/>
          <w:lang w:val="en-US"/>
        </w:rPr>
        <w:t>that’s</w:t>
      </w:r>
      <w:r w:rsidR="00A37C1A">
        <w:rPr>
          <w:rFonts w:ascii="Arial" w:hAnsi="Arial"/>
          <w:color w:val="000000" w:themeColor="text1"/>
          <w:lang w:val="en-US"/>
        </w:rPr>
        <w:t xml:space="preserve"> implemented.</w:t>
      </w:r>
      <w:r w:rsidR="00876342">
        <w:rPr>
          <w:rFonts w:ascii="Arial" w:hAnsi="Arial"/>
          <w:color w:val="000000" w:themeColor="text1"/>
          <w:lang w:val="en-US"/>
        </w:rPr>
        <w:t xml:space="preserve"> </w:t>
      </w:r>
      <w:r w:rsidR="002C1325">
        <w:rPr>
          <w:rFonts w:ascii="Arial" w:hAnsi="Arial"/>
          <w:color w:val="000000" w:themeColor="text1"/>
          <w:lang w:val="en-US"/>
        </w:rPr>
        <w:t>They are the ones who filter, who can enter inside of the village or barangay during curfew hours.</w:t>
      </w:r>
    </w:p>
    <w:p w14:paraId="25415CB7" w14:textId="45D4DC2D" w:rsidR="00CC0EE3" w:rsidRPr="00876342" w:rsidRDefault="00CC0EE3" w:rsidP="00483952">
      <w:pPr>
        <w:pStyle w:val="ListParagraph"/>
        <w:spacing w:line="360" w:lineRule="auto"/>
        <w:ind w:firstLine="720"/>
        <w:jc w:val="both"/>
        <w:rPr>
          <w:rFonts w:ascii="Arial" w:hAnsi="Arial"/>
          <w:color w:val="000000" w:themeColor="text1"/>
          <w:lang w:val="en-US"/>
        </w:rPr>
      </w:pPr>
      <w:r w:rsidRPr="00876342">
        <w:rPr>
          <w:rFonts w:ascii="Arial" w:hAnsi="Arial"/>
          <w:color w:val="000000" w:themeColor="text1"/>
          <w:lang w:val="en-US"/>
        </w:rPr>
        <w:t xml:space="preserve">Due to age </w:t>
      </w:r>
      <w:r w:rsidR="008C4B86" w:rsidRPr="00876342">
        <w:rPr>
          <w:rFonts w:ascii="Arial" w:hAnsi="Arial"/>
          <w:color w:val="000000" w:themeColor="text1"/>
          <w:lang w:val="en-US"/>
        </w:rPr>
        <w:t>restriction,</w:t>
      </w:r>
      <w:r w:rsidRPr="00876342">
        <w:rPr>
          <w:rFonts w:ascii="Arial" w:hAnsi="Arial"/>
          <w:color w:val="000000" w:themeColor="text1"/>
          <w:lang w:val="en-US"/>
        </w:rPr>
        <w:t xml:space="preserve"> </w:t>
      </w:r>
      <w:r w:rsidR="00062218">
        <w:rPr>
          <w:rFonts w:ascii="Arial" w:hAnsi="Arial"/>
          <w:color w:val="000000" w:themeColor="text1"/>
          <w:lang w:val="en-US"/>
        </w:rPr>
        <w:t>the study</w:t>
      </w:r>
      <w:r w:rsidRPr="00876342">
        <w:rPr>
          <w:rFonts w:ascii="Arial" w:hAnsi="Arial"/>
          <w:color w:val="000000" w:themeColor="text1"/>
          <w:lang w:val="en-US"/>
        </w:rPr>
        <w:t xml:space="preserve"> limit</w:t>
      </w:r>
      <w:r w:rsidR="00062218">
        <w:rPr>
          <w:rFonts w:ascii="Arial" w:hAnsi="Arial"/>
          <w:color w:val="000000" w:themeColor="text1"/>
          <w:lang w:val="en-US"/>
        </w:rPr>
        <w:t>s</w:t>
      </w:r>
      <w:r w:rsidR="00E427FD">
        <w:rPr>
          <w:rFonts w:ascii="Arial" w:hAnsi="Arial"/>
          <w:color w:val="000000" w:themeColor="text1"/>
          <w:lang w:val="en-US"/>
        </w:rPr>
        <w:t xml:space="preserve"> the</w:t>
      </w:r>
      <w:r w:rsidR="0024064A" w:rsidRPr="00876342">
        <w:rPr>
          <w:rFonts w:ascii="Arial" w:hAnsi="Arial"/>
          <w:color w:val="000000" w:themeColor="text1"/>
          <w:lang w:val="en-US"/>
        </w:rPr>
        <w:t xml:space="preserve"> age of applicant </w:t>
      </w:r>
      <w:r w:rsidR="00062218">
        <w:rPr>
          <w:rFonts w:ascii="Arial" w:hAnsi="Arial"/>
          <w:color w:val="000000" w:themeColor="text1"/>
          <w:lang w:val="en-US"/>
        </w:rPr>
        <w:t xml:space="preserve">or traveler </w:t>
      </w:r>
      <w:r w:rsidR="0024064A" w:rsidRPr="00876342">
        <w:rPr>
          <w:rFonts w:ascii="Arial" w:hAnsi="Arial"/>
          <w:color w:val="000000" w:themeColor="text1"/>
          <w:lang w:val="en-US"/>
        </w:rPr>
        <w:t>ranging</w:t>
      </w:r>
      <w:r w:rsidRPr="00876342">
        <w:rPr>
          <w:rFonts w:ascii="Arial" w:hAnsi="Arial"/>
          <w:color w:val="000000" w:themeColor="text1"/>
          <w:lang w:val="en-US"/>
        </w:rPr>
        <w:t xml:space="preserve"> </w:t>
      </w:r>
      <w:r w:rsidR="0024064A" w:rsidRPr="00876342">
        <w:rPr>
          <w:rFonts w:ascii="Arial" w:hAnsi="Arial"/>
          <w:color w:val="000000" w:themeColor="text1"/>
          <w:lang w:val="en-US"/>
        </w:rPr>
        <w:t xml:space="preserve">up </w:t>
      </w:r>
      <w:r w:rsidR="008C4B86" w:rsidRPr="00876342">
        <w:rPr>
          <w:rFonts w:ascii="Arial" w:hAnsi="Arial"/>
          <w:color w:val="000000" w:themeColor="text1"/>
          <w:lang w:val="en-US"/>
        </w:rPr>
        <w:t>to 18</w:t>
      </w:r>
      <w:r w:rsidR="00062218">
        <w:rPr>
          <w:rFonts w:ascii="Arial" w:hAnsi="Arial"/>
          <w:color w:val="000000" w:themeColor="text1"/>
          <w:lang w:val="en-US"/>
        </w:rPr>
        <w:t>,</w:t>
      </w:r>
      <w:r w:rsidR="00A37C1A">
        <w:rPr>
          <w:rFonts w:ascii="Arial" w:hAnsi="Arial"/>
          <w:color w:val="000000" w:themeColor="text1"/>
          <w:lang w:val="en-US"/>
        </w:rPr>
        <w:t xml:space="preserve"> which means we are accepting above legal age based on the protocol</w:t>
      </w:r>
      <w:r w:rsidR="00E427FD">
        <w:rPr>
          <w:rFonts w:ascii="Arial" w:hAnsi="Arial"/>
          <w:color w:val="000000" w:themeColor="text1"/>
          <w:lang w:val="en-US"/>
        </w:rPr>
        <w:t xml:space="preserve"> that the government</w:t>
      </w:r>
      <w:r w:rsidR="0034404B">
        <w:rPr>
          <w:rFonts w:ascii="Arial" w:hAnsi="Arial"/>
          <w:color w:val="000000" w:themeColor="text1"/>
          <w:lang w:val="en-US"/>
        </w:rPr>
        <w:t xml:space="preserve">s </w:t>
      </w:r>
      <w:r w:rsidR="00E31C64">
        <w:rPr>
          <w:rFonts w:ascii="Arial" w:hAnsi="Arial"/>
          <w:color w:val="000000" w:themeColor="text1"/>
          <w:lang w:val="en-US"/>
        </w:rPr>
        <w:t xml:space="preserve">being </w:t>
      </w:r>
      <w:r w:rsidR="0034404B">
        <w:rPr>
          <w:rFonts w:ascii="Arial" w:hAnsi="Arial"/>
          <w:color w:val="000000" w:themeColor="text1"/>
          <w:lang w:val="en-US"/>
        </w:rPr>
        <w:t xml:space="preserve">implemented, </w:t>
      </w:r>
      <w:r w:rsidR="00A37C1A">
        <w:rPr>
          <w:rFonts w:ascii="Arial" w:hAnsi="Arial"/>
          <w:color w:val="000000" w:themeColor="text1"/>
          <w:lang w:val="en-US"/>
        </w:rPr>
        <w:t>u</w:t>
      </w:r>
      <w:r w:rsidR="003D301C" w:rsidRPr="00876342">
        <w:rPr>
          <w:rFonts w:ascii="Arial" w:hAnsi="Arial"/>
          <w:color w:val="000000" w:themeColor="text1"/>
          <w:lang w:val="en-US"/>
        </w:rPr>
        <w:t xml:space="preserve">sing valid credentials </w:t>
      </w:r>
      <w:r w:rsidR="000E031F" w:rsidRPr="00876342">
        <w:rPr>
          <w:rFonts w:ascii="Arial" w:hAnsi="Arial"/>
          <w:color w:val="000000" w:themeColor="text1"/>
          <w:lang w:val="en-US"/>
        </w:rPr>
        <w:t>like</w:t>
      </w:r>
      <w:r w:rsidR="003D301C" w:rsidRPr="00876342">
        <w:rPr>
          <w:rFonts w:ascii="Arial" w:hAnsi="Arial"/>
          <w:color w:val="000000" w:themeColor="text1"/>
          <w:lang w:val="en-US"/>
        </w:rPr>
        <w:t xml:space="preserve"> barangay and government ID’s</w:t>
      </w:r>
      <w:r w:rsidR="0034404B">
        <w:rPr>
          <w:rFonts w:ascii="Arial" w:hAnsi="Arial"/>
          <w:color w:val="000000" w:themeColor="text1"/>
          <w:lang w:val="en-US"/>
        </w:rPr>
        <w:t>.</w:t>
      </w:r>
    </w:p>
    <w:p w14:paraId="77C0FB8E" w14:textId="1AF14181" w:rsidR="00C57C73" w:rsidRDefault="00C57C73" w:rsidP="00163773">
      <w:pPr>
        <w:pStyle w:val="ListParagraph"/>
        <w:spacing w:line="360" w:lineRule="auto"/>
        <w:jc w:val="both"/>
        <w:rPr>
          <w:rFonts w:ascii="Arial" w:hAnsi="Arial"/>
          <w:color w:val="000000" w:themeColor="text1"/>
          <w:lang w:val="en-US"/>
        </w:rPr>
      </w:pPr>
    </w:p>
    <w:p w14:paraId="4E20219E" w14:textId="633386F3" w:rsidR="00C57C73" w:rsidRDefault="000A7FE6" w:rsidP="001637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O</w:t>
      </w:r>
      <w:r>
        <w:rPr>
          <w:rFonts w:ascii="Arial" w:hAnsi="Arial" w:cs="Arial"/>
          <w:b/>
          <w:bCs/>
          <w:color w:val="000000" w:themeColor="text1"/>
          <w:lang w:val="en-US"/>
        </w:rPr>
        <w:t>BJECTIVE OF THE STUDY</w:t>
      </w:r>
    </w:p>
    <w:p w14:paraId="4ACD14BC" w14:textId="77777777" w:rsidR="00163773" w:rsidRPr="00163773" w:rsidRDefault="00163773" w:rsidP="00163773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41B688F5" w14:textId="77777777" w:rsidR="00C57C73" w:rsidRDefault="000A7FE6" w:rsidP="00163773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 xml:space="preserve">General Objective. </w:t>
      </w:r>
      <w:r>
        <w:rPr>
          <w:rFonts w:ascii="Arial" w:hAnsi="Arial" w:cs="Arial"/>
        </w:rPr>
        <w:t xml:space="preserve">The main objective of the project is to provide an online platform that helps the residents to process a travel and </w:t>
      </w:r>
      <w:r>
        <w:rPr>
          <w:rFonts w:ascii="Arial" w:hAnsi="Arial" w:cs="Arial"/>
        </w:rPr>
        <w:t>curfew pass or clearance.</w:t>
      </w:r>
    </w:p>
    <w:p w14:paraId="12B101B0" w14:textId="77777777" w:rsidR="00C57C73" w:rsidRDefault="00C57C73">
      <w:pPr>
        <w:pStyle w:val="ListParagraph"/>
        <w:jc w:val="both"/>
        <w:rPr>
          <w:rFonts w:ascii="Arial" w:hAnsi="Arial" w:cs="Arial"/>
          <w:lang w:val="en-US"/>
        </w:rPr>
      </w:pPr>
    </w:p>
    <w:p w14:paraId="7AC75AA8" w14:textId="77777777" w:rsidR="00E31C64" w:rsidRDefault="00E31C64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58E53D38" w14:textId="77777777" w:rsidR="00E31C64" w:rsidRDefault="00E31C64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2B9A78E2" w14:textId="4CEDC682" w:rsidR="00C57C73" w:rsidRDefault="000A7FE6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lastRenderedPageBreak/>
        <w:t>Specific Objectives:</w:t>
      </w:r>
    </w:p>
    <w:p w14:paraId="2E81F86E" w14:textId="77777777" w:rsidR="001315B5" w:rsidRDefault="001315B5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23D855D8" w14:textId="77777777" w:rsidR="00E1683F" w:rsidRDefault="000A7FE6" w:rsidP="00E1683F">
      <w:pPr>
        <w:numPr>
          <w:ilvl w:val="0"/>
          <w:numId w:val="2"/>
        </w:num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To develop a system that will allow the travelers or residents to inquire and process curfew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and travel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pass through online.</w:t>
      </w:r>
    </w:p>
    <w:p w14:paraId="3D0B73B2" w14:textId="50B1CDC6" w:rsidR="00F17AC9" w:rsidRPr="00E1683F" w:rsidRDefault="000A7FE6" w:rsidP="00E1683F">
      <w:pPr>
        <w:numPr>
          <w:ilvl w:val="0"/>
          <w:numId w:val="2"/>
        </w:numPr>
        <w:spacing w:line="360" w:lineRule="auto"/>
        <w:ind w:firstLine="720"/>
        <w:jc w:val="both"/>
        <w:rPr>
          <w:rFonts w:ascii="Arial" w:hAnsi="Arial" w:cs="Arial"/>
        </w:rPr>
      </w:pPr>
      <w:r w:rsidRPr="00E1683F">
        <w:rPr>
          <w:rFonts w:ascii="Arial" w:hAnsi="Arial" w:cs="Arial"/>
        </w:rPr>
        <w:t>To develop a system that can be easy to use and access</w:t>
      </w:r>
      <w:r w:rsidRPr="00E1683F">
        <w:rPr>
          <w:rFonts w:ascii="Arial" w:hAnsi="Arial" w:cs="Arial"/>
        </w:rPr>
        <w:t xml:space="preserve"> through</w:t>
      </w:r>
      <w:r w:rsidRPr="00E1683F">
        <w:rPr>
          <w:rFonts w:ascii="Arial" w:hAnsi="Arial" w:cs="Arial"/>
        </w:rPr>
        <w:t xml:space="preserve"> </w:t>
      </w:r>
      <w:r w:rsidRPr="00E1683F">
        <w:rPr>
          <w:rFonts w:ascii="Arial" w:hAnsi="Arial" w:cs="Arial"/>
        </w:rPr>
        <w:t>mobile</w:t>
      </w:r>
      <w:r w:rsidR="000B2C77">
        <w:rPr>
          <w:rFonts w:ascii="Arial" w:hAnsi="Arial" w:cs="Arial"/>
        </w:rPr>
        <w:t xml:space="preserve"> device</w:t>
      </w:r>
      <w:r w:rsidRPr="00E1683F">
        <w:rPr>
          <w:rFonts w:ascii="Arial" w:hAnsi="Arial" w:cs="Arial"/>
        </w:rPr>
        <w:t xml:space="preserve"> </w:t>
      </w:r>
    </w:p>
    <w:p w14:paraId="636B1AD3" w14:textId="6E3DE61D" w:rsidR="008D0EF7" w:rsidRDefault="008D0EF7" w:rsidP="00F17AC9">
      <w:pPr>
        <w:numPr>
          <w:ilvl w:val="0"/>
          <w:numId w:val="2"/>
        </w:num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E1683F">
        <w:rPr>
          <w:rFonts w:ascii="Arial" w:hAnsi="Arial" w:cs="Arial"/>
        </w:rPr>
        <w:t>provide</w:t>
      </w:r>
      <w:r>
        <w:rPr>
          <w:rFonts w:ascii="Arial" w:hAnsi="Arial" w:cs="Arial"/>
        </w:rPr>
        <w:t xml:space="preserve"> a</w:t>
      </w:r>
      <w:r w:rsidR="00E1683F">
        <w:rPr>
          <w:rFonts w:ascii="Arial" w:hAnsi="Arial" w:cs="Arial"/>
        </w:rPr>
        <w:t xml:space="preserve"> form </w:t>
      </w:r>
      <w:r w:rsidR="00767247">
        <w:rPr>
          <w:rFonts w:ascii="Arial" w:hAnsi="Arial" w:cs="Arial"/>
        </w:rPr>
        <w:t xml:space="preserve">or </w:t>
      </w:r>
      <w:r>
        <w:rPr>
          <w:rFonts w:ascii="Arial" w:hAnsi="Arial" w:cs="Arial"/>
        </w:rPr>
        <w:t>module for travelers and residents</w:t>
      </w:r>
      <w:r w:rsidR="002161CC">
        <w:rPr>
          <w:rFonts w:ascii="Arial" w:hAnsi="Arial" w:cs="Arial"/>
        </w:rPr>
        <w:t xml:space="preserve"> where they can put their information</w:t>
      </w:r>
    </w:p>
    <w:p w14:paraId="6C11A495" w14:textId="37AF22B2" w:rsidR="00C57C73" w:rsidRDefault="000A7FE6" w:rsidP="00F17A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17AC9">
        <w:rPr>
          <w:rFonts w:ascii="Arial" w:hAnsi="Arial" w:cs="Arial"/>
        </w:rPr>
        <w:t>To store the information of the travelers or residents</w:t>
      </w:r>
      <w:r w:rsidR="00F17AC9" w:rsidRPr="00F17AC9">
        <w:rPr>
          <w:rFonts w:ascii="Arial" w:hAnsi="Arial" w:cs="Arial"/>
        </w:rPr>
        <w:t xml:space="preserve"> distinctively</w:t>
      </w:r>
      <w:r w:rsidRPr="00F17AC9">
        <w:rPr>
          <w:rFonts w:ascii="Arial" w:hAnsi="Arial" w:cs="Arial"/>
        </w:rPr>
        <w:t xml:space="preserve"> who have secured curfew and trave</w:t>
      </w:r>
      <w:r w:rsidRPr="00F17AC9">
        <w:rPr>
          <w:rFonts w:ascii="Arial" w:hAnsi="Arial" w:cs="Arial"/>
          <w:lang w:val="en-US"/>
        </w:rPr>
        <w:t xml:space="preserve">l </w:t>
      </w:r>
      <w:r w:rsidRPr="00F17AC9">
        <w:rPr>
          <w:rFonts w:ascii="Arial" w:hAnsi="Arial" w:cs="Arial"/>
        </w:rPr>
        <w:t>passes</w:t>
      </w:r>
    </w:p>
    <w:p w14:paraId="54D2EA9E" w14:textId="1D8490AD" w:rsidR="003D301C" w:rsidRPr="001E6E8F" w:rsidRDefault="003D301C" w:rsidP="00F17A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 develop a system that will identify if its traveler or resident</w:t>
      </w:r>
    </w:p>
    <w:p w14:paraId="51D5E5F8" w14:textId="77777777" w:rsidR="003D301C" w:rsidRPr="003D301C" w:rsidRDefault="001E6E8F" w:rsidP="003D30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To generate a softcopy </w:t>
      </w:r>
      <w:r w:rsidR="008410B7">
        <w:rPr>
          <w:rFonts w:ascii="Arial" w:hAnsi="Arial" w:cs="Arial"/>
          <w:lang w:val="en-US"/>
        </w:rPr>
        <w:t>of their inquiry</w:t>
      </w:r>
    </w:p>
    <w:p w14:paraId="2E40090B" w14:textId="34ED47D3" w:rsidR="00513DEC" w:rsidRPr="003D301C" w:rsidRDefault="00513DEC" w:rsidP="003D30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3D301C">
        <w:rPr>
          <w:rFonts w:ascii="Arial" w:hAnsi="Arial" w:cs="Arial"/>
          <w:color w:val="000000" w:themeColor="text1"/>
        </w:rPr>
        <w:t>To develop</w:t>
      </w:r>
      <w:r w:rsidR="00CC0EE3" w:rsidRPr="003D301C">
        <w:rPr>
          <w:rFonts w:ascii="Arial" w:hAnsi="Arial" w:cs="Arial"/>
          <w:color w:val="000000" w:themeColor="text1"/>
        </w:rPr>
        <w:t xml:space="preserve"> a</w:t>
      </w:r>
      <w:r w:rsidRPr="003D301C">
        <w:rPr>
          <w:rFonts w:ascii="Arial" w:hAnsi="Arial" w:cs="Arial"/>
          <w:color w:val="000000" w:themeColor="text1"/>
        </w:rPr>
        <w:t xml:space="preserve"> s</w:t>
      </w:r>
      <w:r w:rsidRPr="003D301C">
        <w:rPr>
          <w:rFonts w:ascii="Arial" w:hAnsi="Arial" w:cs="Arial"/>
          <w:color w:val="000000" w:themeColor="text1"/>
        </w:rPr>
        <w:t xml:space="preserve">ystem that have a pop-up notification that will notify the </w:t>
      </w:r>
      <w:r w:rsidR="00F576DE" w:rsidRPr="003D301C">
        <w:rPr>
          <w:rFonts w:ascii="Arial" w:hAnsi="Arial" w:cs="Arial"/>
          <w:color w:val="000000" w:themeColor="text1"/>
        </w:rPr>
        <w:t>travelers and residents about their inquiries</w:t>
      </w:r>
      <w:r w:rsidR="00CC0EE3" w:rsidRPr="003D301C">
        <w:rPr>
          <w:rFonts w:ascii="Arial" w:hAnsi="Arial" w:cs="Arial"/>
          <w:color w:val="000000" w:themeColor="text1"/>
        </w:rPr>
        <w:t xml:space="preserve"> using</w:t>
      </w:r>
      <w:r w:rsidR="00E427FD">
        <w:rPr>
          <w:rFonts w:ascii="Arial" w:hAnsi="Arial" w:cs="Arial"/>
          <w:color w:val="000000" w:themeColor="text1"/>
        </w:rPr>
        <w:t xml:space="preserve"> third party app like</w:t>
      </w:r>
      <w:r w:rsidR="00CC0EE3" w:rsidRPr="003D301C">
        <w:rPr>
          <w:rFonts w:ascii="Arial" w:hAnsi="Arial" w:cs="Arial"/>
          <w:color w:val="000000" w:themeColor="text1"/>
        </w:rPr>
        <w:t xml:space="preserve"> Gmail</w:t>
      </w:r>
    </w:p>
    <w:p w14:paraId="16B5BBA3" w14:textId="77777777" w:rsidR="0030581A" w:rsidRPr="0030581A" w:rsidRDefault="0030581A" w:rsidP="00513DEC">
      <w:pPr>
        <w:spacing w:line="360" w:lineRule="auto"/>
        <w:jc w:val="both"/>
        <w:rPr>
          <w:rFonts w:ascii="Arial" w:hAnsi="Arial" w:cs="Arial"/>
        </w:rPr>
      </w:pPr>
    </w:p>
    <w:p w14:paraId="0A4C042F" w14:textId="075E2264" w:rsidR="00163773" w:rsidRPr="00E57FB4" w:rsidRDefault="000A7FE6" w:rsidP="001637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E57FB4">
        <w:rPr>
          <w:rFonts w:ascii="Arial" w:hAnsi="Arial" w:cs="Arial"/>
          <w:b/>
          <w:bCs/>
          <w:color w:val="000000" w:themeColor="text1"/>
          <w:lang w:val="en-US"/>
        </w:rPr>
        <w:t>A</w:t>
      </w:r>
      <w:r w:rsidRPr="00E57FB4">
        <w:rPr>
          <w:rFonts w:ascii="Arial" w:hAnsi="Arial" w:cs="Arial"/>
          <w:b/>
          <w:bCs/>
          <w:color w:val="000000" w:themeColor="text1"/>
          <w:lang w:val="en-US"/>
        </w:rPr>
        <w:t>REA OF INVESTIGATION</w:t>
      </w:r>
      <w:r w:rsidR="00850D1F" w:rsidRPr="00E57FB4">
        <w:rPr>
          <w:rFonts w:ascii="Arial" w:hAnsi="Arial" w:cs="Arial"/>
          <w:b/>
          <w:bCs/>
          <w:color w:val="000000" w:themeColor="text1"/>
          <w:lang w:val="en-US"/>
        </w:rPr>
        <w:t xml:space="preserve"> </w:t>
      </w:r>
    </w:p>
    <w:p w14:paraId="63D27C45" w14:textId="5B16C7D7" w:rsidR="00163773" w:rsidRDefault="000A7FE6" w:rsidP="0030581A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 xml:space="preserve">Scope: </w:t>
      </w:r>
    </w:p>
    <w:p w14:paraId="4708DEE1" w14:textId="7230AAF8" w:rsidR="00E427FD" w:rsidRPr="00E427FD" w:rsidRDefault="000A7FE6" w:rsidP="00E427FD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163773">
        <w:rPr>
          <w:rFonts w:ascii="Arial" w:hAnsi="Arial" w:cs="Arial"/>
          <w:color w:val="000000" w:themeColor="text1"/>
        </w:rPr>
        <w:t>The</w:t>
      </w:r>
      <w:r w:rsidR="00A76DD1">
        <w:rPr>
          <w:rFonts w:ascii="Arial" w:hAnsi="Arial" w:cs="Arial"/>
          <w:color w:val="000000" w:themeColor="text1"/>
        </w:rPr>
        <w:t xml:space="preserve"> </w:t>
      </w:r>
      <w:r w:rsidR="009B76D7">
        <w:rPr>
          <w:rFonts w:ascii="Arial" w:hAnsi="Arial" w:cs="Arial"/>
          <w:color w:val="000000" w:themeColor="text1"/>
        </w:rPr>
        <w:t>scope of the</w:t>
      </w:r>
      <w:r w:rsidR="00BE7B80">
        <w:rPr>
          <w:rFonts w:ascii="Arial" w:hAnsi="Arial" w:cs="Arial"/>
          <w:color w:val="000000" w:themeColor="text1"/>
        </w:rPr>
        <w:t xml:space="preserve"> system</w:t>
      </w:r>
      <w:r w:rsidRPr="00163773">
        <w:rPr>
          <w:rFonts w:ascii="Arial" w:hAnsi="Arial" w:cs="Arial"/>
          <w:color w:val="000000" w:themeColor="text1"/>
        </w:rPr>
        <w:t xml:space="preserve"> </w:t>
      </w:r>
      <w:r w:rsidR="00090D66">
        <w:rPr>
          <w:rFonts w:ascii="Arial" w:hAnsi="Arial" w:cs="Arial"/>
          <w:color w:val="000000" w:themeColor="text1"/>
        </w:rPr>
        <w:t>is for</w:t>
      </w:r>
      <w:r w:rsidR="00A76DD1">
        <w:rPr>
          <w:rFonts w:ascii="Arial" w:hAnsi="Arial" w:cs="Arial"/>
          <w:color w:val="000000" w:themeColor="text1"/>
        </w:rPr>
        <w:t xml:space="preserve"> </w:t>
      </w:r>
      <w:r w:rsidR="001740BB">
        <w:rPr>
          <w:rFonts w:ascii="Arial" w:hAnsi="Arial" w:cs="Arial"/>
          <w:color w:val="000000" w:themeColor="text1"/>
        </w:rPr>
        <w:t xml:space="preserve">barangay </w:t>
      </w:r>
      <w:r w:rsidR="00E57FB4">
        <w:rPr>
          <w:rFonts w:ascii="Arial" w:hAnsi="Arial" w:cs="Arial"/>
          <w:color w:val="000000" w:themeColor="text1"/>
        </w:rPr>
        <w:t>Batasan and San Bartolome</w:t>
      </w:r>
    </w:p>
    <w:p w14:paraId="22C7AB62" w14:textId="09A53577" w:rsidR="00163773" w:rsidRDefault="001E6E8F" w:rsidP="0030581A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163773">
        <w:rPr>
          <w:rFonts w:ascii="Arial" w:hAnsi="Arial" w:cs="Arial"/>
          <w:color w:val="000000" w:themeColor="text1"/>
        </w:rPr>
        <w:t>The system is for curfew and travel pass processing only</w:t>
      </w:r>
      <w:r w:rsidR="00370CDE">
        <w:rPr>
          <w:rFonts w:ascii="Arial" w:hAnsi="Arial" w:cs="Arial"/>
          <w:color w:val="000000" w:themeColor="text1"/>
        </w:rPr>
        <w:t xml:space="preserve"> </w:t>
      </w:r>
    </w:p>
    <w:p w14:paraId="5EFCE23E" w14:textId="7F500820" w:rsidR="0030581A" w:rsidRDefault="00A76DD1" w:rsidP="0030581A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can store and update new resident</w:t>
      </w:r>
      <w:r w:rsidR="0030581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and traveler</w:t>
      </w:r>
      <w:r w:rsidR="0055311B">
        <w:rPr>
          <w:rFonts w:ascii="Arial" w:hAnsi="Arial" w:cs="Arial"/>
          <w:color w:val="000000" w:themeColor="text1"/>
        </w:rPr>
        <w:t>’s</w:t>
      </w:r>
      <w:r>
        <w:rPr>
          <w:rFonts w:ascii="Arial" w:hAnsi="Arial" w:cs="Arial"/>
          <w:color w:val="000000" w:themeColor="text1"/>
        </w:rPr>
        <w:t xml:space="preserve"> inquiry</w:t>
      </w:r>
    </w:p>
    <w:p w14:paraId="06AB01E9" w14:textId="341D2D36" w:rsidR="0030581A" w:rsidRPr="0030581A" w:rsidRDefault="0030581A" w:rsidP="0030581A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proposed system covers basic personal information of traveler and resident such as </w:t>
      </w:r>
      <w:r w:rsidR="009B76D7">
        <w:rPr>
          <w:rFonts w:ascii="Arial" w:hAnsi="Arial" w:cs="Arial"/>
          <w:color w:val="000000" w:themeColor="text1"/>
        </w:rPr>
        <w:t>b</w:t>
      </w:r>
      <w:r w:rsidR="002161CC">
        <w:rPr>
          <w:rFonts w:ascii="Arial" w:hAnsi="Arial" w:cs="Arial"/>
          <w:color w:val="000000" w:themeColor="text1"/>
        </w:rPr>
        <w:t>arangay</w:t>
      </w:r>
      <w:r w:rsidR="009B76D7">
        <w:rPr>
          <w:rFonts w:ascii="Arial" w:hAnsi="Arial" w:cs="Arial"/>
          <w:color w:val="000000" w:themeColor="text1"/>
        </w:rPr>
        <w:t xml:space="preserve"> </w:t>
      </w:r>
      <w:r w:rsidR="002161CC">
        <w:rPr>
          <w:rFonts w:ascii="Arial" w:hAnsi="Arial" w:cs="Arial"/>
          <w:color w:val="000000" w:themeColor="text1"/>
        </w:rPr>
        <w:t xml:space="preserve">or government </w:t>
      </w:r>
      <w:r w:rsidR="00E37305">
        <w:rPr>
          <w:rFonts w:ascii="Arial" w:hAnsi="Arial" w:cs="Arial"/>
          <w:color w:val="000000" w:themeColor="text1"/>
        </w:rPr>
        <w:t xml:space="preserve">ID, </w:t>
      </w:r>
      <w:r>
        <w:rPr>
          <w:rFonts w:ascii="Arial" w:hAnsi="Arial" w:cs="Arial"/>
          <w:color w:val="000000" w:themeColor="text1"/>
        </w:rPr>
        <w:t xml:space="preserve">name, contact number, address, signature and </w:t>
      </w:r>
      <w:r>
        <w:rPr>
          <w:rFonts w:ascii="Arial" w:hAnsi="Arial" w:cs="Arial"/>
          <w:color w:val="000000" w:themeColor="text1"/>
        </w:rPr>
        <w:t>email</w:t>
      </w:r>
      <w:r>
        <w:rPr>
          <w:rFonts w:ascii="Arial" w:hAnsi="Arial" w:cs="Arial"/>
          <w:color w:val="000000" w:themeColor="text1"/>
        </w:rPr>
        <w:t>.</w:t>
      </w:r>
    </w:p>
    <w:p w14:paraId="34377594" w14:textId="528B1F93" w:rsidR="00C57C73" w:rsidRDefault="000A7FE6" w:rsidP="0030581A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>Delimitation:</w:t>
      </w:r>
    </w:p>
    <w:p w14:paraId="4E305E9A" w14:textId="707A037A" w:rsidR="001740BB" w:rsidRPr="001740BB" w:rsidRDefault="001740BB" w:rsidP="001740BB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does not cover computer and laptop devices</w:t>
      </w:r>
    </w:p>
    <w:p w14:paraId="4EA68FCC" w14:textId="6556CE2C" w:rsidR="00C57C73" w:rsidRDefault="000A7FE6" w:rsidP="0030581A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 w:rsidRPr="00163773">
        <w:rPr>
          <w:rFonts w:ascii="Arial" w:hAnsi="Arial" w:cs="Arial"/>
          <w:color w:val="000000" w:themeColor="text1"/>
        </w:rPr>
        <w:t>The system is for online transaction only</w:t>
      </w:r>
    </w:p>
    <w:p w14:paraId="153DBCC4" w14:textId="64FEA785" w:rsidR="001740BB" w:rsidRDefault="001740BB" w:rsidP="0030581A">
      <w:pPr>
        <w:pStyle w:val="ListParagraph"/>
        <w:numPr>
          <w:ilvl w:val="6"/>
          <w:numId w:val="1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system does not cover cloud computing</w:t>
      </w:r>
    </w:p>
    <w:p w14:paraId="567CF313" w14:textId="77777777" w:rsidR="00C57C73" w:rsidRDefault="000A7FE6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12861219" w14:textId="77777777" w:rsidR="00C57C73" w:rsidRDefault="000A7F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SIGNIFICANCE OF THE STUDY</w:t>
      </w:r>
    </w:p>
    <w:p w14:paraId="3C70F5AA" w14:textId="77777777" w:rsidR="00C57C73" w:rsidRDefault="00C57C73">
      <w:pPr>
        <w:pStyle w:val="ListParagraph"/>
        <w:ind w:left="36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548D5785" w14:textId="7DF67F45" w:rsidR="00C57C73" w:rsidRDefault="000B2C77" w:rsidP="00163773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Residents</w:t>
      </w:r>
      <w:r w:rsidR="000A7FE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or</w:t>
      </w:r>
      <w:r w:rsidR="000A7FE6">
        <w:rPr>
          <w:rFonts w:ascii="Arial" w:hAnsi="Arial" w:cs="Arial"/>
          <w:b/>
          <w:bCs/>
        </w:rPr>
        <w:t xml:space="preserve"> Travelers</w:t>
      </w:r>
      <w:r w:rsidR="000A7FE6">
        <w:rPr>
          <w:rFonts w:ascii="Arial" w:hAnsi="Arial" w:cs="Arial"/>
          <w:b/>
          <w:bCs/>
        </w:rPr>
        <w:t xml:space="preserve">: </w:t>
      </w:r>
      <w:r w:rsidR="000A7FE6">
        <w:rPr>
          <w:rFonts w:ascii="Arial" w:hAnsi="Arial" w:cs="Arial"/>
        </w:rPr>
        <w:t xml:space="preserve">The system will highly benefit them because they will have a platform </w:t>
      </w:r>
      <w:r w:rsidR="000A7FE6">
        <w:rPr>
          <w:rFonts w:ascii="Arial" w:hAnsi="Arial" w:cs="Arial"/>
        </w:rPr>
        <w:tab/>
      </w:r>
      <w:r w:rsidR="000A7FE6">
        <w:rPr>
          <w:rFonts w:ascii="Arial" w:hAnsi="Arial" w:cs="Arial"/>
        </w:rPr>
        <w:t xml:space="preserve">that will </w:t>
      </w:r>
      <w:r w:rsidR="00163773">
        <w:rPr>
          <w:rFonts w:ascii="Arial" w:hAnsi="Arial" w:cs="Arial"/>
        </w:rPr>
        <w:t>bring</w:t>
      </w:r>
      <w:r w:rsidR="000A7FE6">
        <w:rPr>
          <w:rFonts w:ascii="Arial" w:hAnsi="Arial" w:cs="Arial"/>
        </w:rPr>
        <w:t xml:space="preserve"> convenience to them in processing their curfew and travel passes.</w:t>
      </w:r>
    </w:p>
    <w:p w14:paraId="4D635E36" w14:textId="77777777" w:rsidR="00C57C73" w:rsidRDefault="00C57C73" w:rsidP="00163773">
      <w:pPr>
        <w:spacing w:line="360" w:lineRule="auto"/>
        <w:ind w:firstLine="720"/>
        <w:rPr>
          <w:rFonts w:ascii="Arial" w:hAnsi="Arial" w:cs="Arial"/>
        </w:rPr>
      </w:pPr>
    </w:p>
    <w:p w14:paraId="4DC2A27F" w14:textId="45607CE7" w:rsidR="00C57C73" w:rsidRDefault="000A7FE6" w:rsidP="00000E45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Government and Health Sectors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government and health sectors have a </w:t>
      </w:r>
      <w:r>
        <w:rPr>
          <w:rFonts w:ascii="Arial" w:hAnsi="Arial" w:cs="Arial"/>
        </w:rPr>
        <w:t>big part 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completing and handling requirements for the curfew and travel passes. The system will </w:t>
      </w:r>
      <w:r w:rsidR="00163773">
        <w:rPr>
          <w:rFonts w:ascii="Arial" w:hAnsi="Arial" w:cs="Arial"/>
        </w:rPr>
        <w:t>benefit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them and it will also be easier for them to transact with the commuters and travelers for the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completion of the passes.</w:t>
      </w:r>
    </w:p>
    <w:p w14:paraId="21A49358" w14:textId="77777777" w:rsidR="00000E45" w:rsidRDefault="00000E45" w:rsidP="00000E45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77F1C12" w14:textId="32649DEE" w:rsidR="00A37C1A" w:rsidRDefault="000A7FE6" w:rsidP="00A37C1A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Researchers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This projec</w:t>
      </w:r>
      <w:r>
        <w:rPr>
          <w:rFonts w:ascii="Arial" w:hAnsi="Arial" w:cs="Arial"/>
        </w:rPr>
        <w:t xml:space="preserve">t is very beneficial to the end-users and this is also the proper time to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introduce an IT based solution that may help our hard times against the COVID-19 pandemic.</w:t>
      </w:r>
    </w:p>
    <w:p w14:paraId="50494B1A" w14:textId="428FF125" w:rsidR="00C57C73" w:rsidRDefault="00C57C73" w:rsidP="00F17AC9">
      <w:pPr>
        <w:spacing w:line="360" w:lineRule="auto"/>
        <w:jc w:val="both"/>
        <w:rPr>
          <w:rFonts w:ascii="Arial" w:hAnsi="Arial" w:cs="Arial"/>
          <w:u w:val="single"/>
        </w:rPr>
      </w:pPr>
    </w:p>
    <w:p w14:paraId="29947EC0" w14:textId="77777777" w:rsidR="00E31C64" w:rsidRDefault="00E31C64" w:rsidP="00E31C64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6F1D27AA" w14:textId="77777777" w:rsidR="00E31C64" w:rsidRDefault="00E31C64" w:rsidP="00E31C64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07832924" w14:textId="77777777" w:rsidR="00E31C64" w:rsidRDefault="00E31C64" w:rsidP="00E31C64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26D2FD2A" w14:textId="4C878EEE" w:rsidR="00C57C73" w:rsidRDefault="000A7F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lastRenderedPageBreak/>
        <w:t>SIMILARITY OF PREVIOUS STUDIES</w:t>
      </w:r>
    </w:p>
    <w:p w14:paraId="0746EA23" w14:textId="77777777" w:rsidR="00C57C73" w:rsidRDefault="000A7FE6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ab/>
      </w:r>
    </w:p>
    <w:p w14:paraId="7D94B966" w14:textId="267B2650" w:rsidR="00163773" w:rsidRPr="00E753C6" w:rsidRDefault="000A7FE6" w:rsidP="00E753C6">
      <w:pPr>
        <w:spacing w:line="360" w:lineRule="auto"/>
        <w:ind w:left="720"/>
        <w:jc w:val="both"/>
        <w:rPr>
          <w:rFonts w:ascii="Arial" w:eastAsia="Poppins" w:hAnsi="Arial" w:cs="Arial"/>
          <w:color w:val="000000" w:themeColor="text1"/>
          <w:shd w:val="clear" w:color="auto" w:fill="FFFFFF"/>
        </w:rPr>
      </w:pPr>
      <w:r w:rsidRPr="00804211">
        <w:rPr>
          <w:rFonts w:ascii="Arial" w:hAnsi="Arial" w:cs="Arial"/>
          <w:b/>
          <w:bCs/>
          <w:color w:val="000000" w:themeColor="text1"/>
        </w:rPr>
        <w:tab/>
      </w:r>
      <w:r w:rsidRPr="00804211">
        <w:rPr>
          <w:rFonts w:ascii="Arial" w:hAnsi="Arial" w:cs="Arial"/>
          <w:color w:val="000000" w:themeColor="text1"/>
        </w:rPr>
        <w:t xml:space="preserve">According to Kumar, Anuj on 2020. </w:t>
      </w:r>
      <w:r w:rsidRPr="00804211">
        <w:rPr>
          <w:rFonts w:ascii="Arial" w:eastAsia="Poppins" w:hAnsi="Arial"/>
          <w:color w:val="000000" w:themeColor="text1"/>
          <w:shd w:val="clear" w:color="auto" w:fill="FFFFFF"/>
        </w:rPr>
        <w:t>Curfew Pass Management System is a web-based solution that manages administratively issued pass records. Curfew Pass Management System is an automated system that processes data at a high rate and in a systematic manner. P</w:t>
      </w:r>
      <w:r w:rsidRPr="00804211">
        <w:rPr>
          <w:rFonts w:ascii="Arial" w:eastAsia="Poppins" w:hAnsi="Arial"/>
          <w:color w:val="000000" w:themeColor="text1"/>
          <w:shd w:val="clear" w:color="auto" w:fill="FFFFFF"/>
        </w:rPr>
        <w:t>HP and MySQL were used in this system.</w:t>
      </w:r>
    </w:p>
    <w:p w14:paraId="5ACFA257" w14:textId="77777777" w:rsidR="0024064A" w:rsidRPr="00163773" w:rsidRDefault="0024064A" w:rsidP="00163773">
      <w:pPr>
        <w:rPr>
          <w:lang w:eastAsia="zh-CN"/>
        </w:rPr>
      </w:pPr>
    </w:p>
    <w:p w14:paraId="0AE56486" w14:textId="4FC1E6CD" w:rsidR="00163773" w:rsidRDefault="00163773" w:rsidP="00163773">
      <w:pPr>
        <w:rPr>
          <w:rFonts w:ascii="Arial" w:hAnsi="Arial" w:cs="Arial"/>
          <w:b/>
          <w:bCs/>
          <w:lang w:eastAsia="zh-CN"/>
        </w:rPr>
      </w:pPr>
      <w:r w:rsidRPr="00163773">
        <w:rPr>
          <w:rFonts w:ascii="Arial" w:hAnsi="Arial" w:cs="Arial"/>
          <w:b/>
          <w:bCs/>
          <w:lang w:eastAsia="zh-CN"/>
        </w:rPr>
        <w:t xml:space="preserve">Reference: </w:t>
      </w:r>
    </w:p>
    <w:p w14:paraId="5CC019A4" w14:textId="77777777" w:rsidR="00163773" w:rsidRPr="002436BB" w:rsidRDefault="00163773" w:rsidP="00163773">
      <w:pPr>
        <w:rPr>
          <w:rFonts w:ascii="Arial" w:hAnsi="Arial" w:cs="Arial"/>
          <w:b/>
          <w:bCs/>
          <w:color w:val="000000" w:themeColor="text1"/>
          <w:lang w:eastAsia="zh-CN"/>
        </w:rPr>
      </w:pPr>
    </w:p>
    <w:p w14:paraId="3524BB10" w14:textId="00E7F654" w:rsidR="00C57C73" w:rsidRDefault="000A7FE6" w:rsidP="00E753C6">
      <w:pPr>
        <w:pStyle w:val="Heading1"/>
        <w:shd w:val="clear" w:color="auto" w:fill="FFFFFF"/>
        <w:spacing w:beforeAutospacing="0" w:after="225" w:afterAutospacing="0" w:line="20" w:lineRule="atLeast"/>
        <w:jc w:val="center"/>
        <w:rPr>
          <w:rFonts w:ascii="Arial" w:hAnsi="Arial" w:hint="default"/>
          <w:b w:val="0"/>
          <w:bCs w:val="0"/>
          <w:sz w:val="24"/>
          <w:szCs w:val="24"/>
        </w:rPr>
      </w:pPr>
      <w:r w:rsidRPr="002436BB">
        <w:rPr>
          <w:rFonts w:ascii="Arial" w:eastAsia="Poppins" w:hAnsi="Arial" w:cs="Arial" w:hint="default"/>
          <w:b w:val="0"/>
          <w:bCs w:val="0"/>
          <w:color w:val="000000" w:themeColor="text1"/>
          <w:sz w:val="24"/>
          <w:szCs w:val="24"/>
          <w:shd w:val="clear" w:color="auto" w:fill="FFFFFF"/>
        </w:rPr>
        <w:t>Anuj Kumar (May</w:t>
      </w:r>
      <w:r w:rsidRPr="002436BB">
        <w:rPr>
          <w:rFonts w:ascii="Arial" w:eastAsia="Poppins" w:hAnsi="Arial" w:cs="Arial" w:hint="default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24, 2020). </w:t>
      </w:r>
      <w:r w:rsidRPr="002436BB">
        <w:rPr>
          <w:rFonts w:ascii="Arial" w:hAnsi="Arial" w:cs="Arial" w:hint="default"/>
          <w:b w:val="0"/>
          <w:bCs w:val="0"/>
          <w:color w:val="000000" w:themeColor="text1"/>
          <w:sz w:val="24"/>
          <w:szCs w:val="24"/>
        </w:rPr>
        <w:t>Curfew E-Pass Management System Using PHP And MySQL</w:t>
      </w:r>
      <w:r w:rsidRPr="002436BB">
        <w:rPr>
          <w:rFonts w:ascii="Arial" w:hAnsi="Arial" w:cs="Arial" w:hint="default"/>
          <w:b w:val="0"/>
          <w:bCs w:val="0"/>
          <w:color w:val="000000" w:themeColor="text1"/>
          <w:sz w:val="24"/>
          <w:szCs w:val="24"/>
        </w:rPr>
        <w:t xml:space="preserve">. </w:t>
      </w:r>
      <w:hyperlink r:id="rId8" w:history="1">
        <w:r>
          <w:rPr>
            <w:rStyle w:val="Hyperlink"/>
            <w:rFonts w:ascii="Arial" w:hAnsi="Arial" w:hint="default"/>
            <w:b w:val="0"/>
            <w:bCs w:val="0"/>
            <w:sz w:val="24"/>
            <w:szCs w:val="24"/>
          </w:rPr>
          <w:t>https://phpgurukul.com/curfew-e-pass-management-system-using-php-and-mysql/</w:t>
        </w:r>
      </w:hyperlink>
    </w:p>
    <w:p w14:paraId="5DE199D4" w14:textId="55BD0BD1" w:rsidR="00871ED7" w:rsidRDefault="00871ED7" w:rsidP="00871ED7">
      <w:pPr>
        <w:rPr>
          <w:lang w:eastAsia="zh-CN"/>
        </w:rPr>
      </w:pPr>
    </w:p>
    <w:p w14:paraId="507B2AC4" w14:textId="202472E1" w:rsidR="00E37305" w:rsidRDefault="00E37305" w:rsidP="00871ED7">
      <w:pPr>
        <w:rPr>
          <w:lang w:eastAsia="zh-CN"/>
        </w:rPr>
      </w:pPr>
    </w:p>
    <w:p w14:paraId="3157D4C4" w14:textId="118A316E" w:rsidR="00E37305" w:rsidRDefault="00E37305" w:rsidP="00871ED7">
      <w:pPr>
        <w:rPr>
          <w:lang w:eastAsia="zh-CN"/>
        </w:rPr>
      </w:pPr>
    </w:p>
    <w:p w14:paraId="7D9714B6" w14:textId="28027C76" w:rsidR="00E37305" w:rsidRDefault="00E37305" w:rsidP="00871ED7">
      <w:pPr>
        <w:rPr>
          <w:lang w:eastAsia="zh-CN"/>
        </w:rPr>
      </w:pPr>
    </w:p>
    <w:p w14:paraId="026D758A" w14:textId="3C42EB3A" w:rsidR="00E37305" w:rsidRDefault="00E37305" w:rsidP="00871ED7">
      <w:pPr>
        <w:rPr>
          <w:lang w:eastAsia="zh-CN"/>
        </w:rPr>
      </w:pPr>
    </w:p>
    <w:p w14:paraId="6E46DD79" w14:textId="2FAB4DCA" w:rsidR="00E37305" w:rsidRDefault="00E37305" w:rsidP="00871ED7">
      <w:pPr>
        <w:rPr>
          <w:lang w:eastAsia="zh-CN"/>
        </w:rPr>
      </w:pPr>
    </w:p>
    <w:p w14:paraId="59D40856" w14:textId="3650AFCC" w:rsidR="00E37305" w:rsidRDefault="00E37305" w:rsidP="00871ED7">
      <w:pPr>
        <w:rPr>
          <w:lang w:eastAsia="zh-CN"/>
        </w:rPr>
      </w:pPr>
    </w:p>
    <w:p w14:paraId="5074F5CE" w14:textId="3206D1BA" w:rsidR="00E37305" w:rsidRDefault="00E37305" w:rsidP="00871ED7">
      <w:pPr>
        <w:rPr>
          <w:lang w:eastAsia="zh-CN"/>
        </w:rPr>
      </w:pPr>
    </w:p>
    <w:p w14:paraId="4AA8AA01" w14:textId="438ED59C" w:rsidR="00E37305" w:rsidRDefault="00E37305" w:rsidP="00871ED7">
      <w:pPr>
        <w:rPr>
          <w:lang w:eastAsia="zh-CN"/>
        </w:rPr>
      </w:pPr>
    </w:p>
    <w:p w14:paraId="59A59511" w14:textId="40548D62" w:rsidR="00E37305" w:rsidRDefault="00E37305" w:rsidP="00871ED7">
      <w:pPr>
        <w:rPr>
          <w:lang w:eastAsia="zh-CN"/>
        </w:rPr>
      </w:pPr>
    </w:p>
    <w:p w14:paraId="06C0CB23" w14:textId="2D3DABB9" w:rsidR="00E37305" w:rsidRDefault="00E37305" w:rsidP="00871ED7">
      <w:pPr>
        <w:rPr>
          <w:lang w:eastAsia="zh-CN"/>
        </w:rPr>
      </w:pPr>
    </w:p>
    <w:p w14:paraId="31F19FEA" w14:textId="1D90A755" w:rsidR="00E37305" w:rsidRDefault="00E37305" w:rsidP="00871ED7">
      <w:pPr>
        <w:rPr>
          <w:lang w:eastAsia="zh-CN"/>
        </w:rPr>
      </w:pPr>
    </w:p>
    <w:p w14:paraId="51701AC1" w14:textId="54BF44C4" w:rsidR="00E37305" w:rsidRDefault="00E37305" w:rsidP="00871ED7">
      <w:pPr>
        <w:rPr>
          <w:lang w:eastAsia="zh-CN"/>
        </w:rPr>
      </w:pPr>
    </w:p>
    <w:p w14:paraId="48BDE733" w14:textId="385B5AC2" w:rsidR="00E37305" w:rsidRDefault="00E37305" w:rsidP="00871ED7">
      <w:pPr>
        <w:rPr>
          <w:lang w:eastAsia="zh-CN"/>
        </w:rPr>
      </w:pPr>
    </w:p>
    <w:p w14:paraId="23B5860A" w14:textId="05E40501" w:rsidR="00E37305" w:rsidRDefault="00E37305" w:rsidP="00871ED7">
      <w:pPr>
        <w:rPr>
          <w:lang w:eastAsia="zh-CN"/>
        </w:rPr>
      </w:pPr>
    </w:p>
    <w:p w14:paraId="17A0A2E6" w14:textId="0896197D" w:rsidR="00E37305" w:rsidRDefault="00E37305" w:rsidP="00871ED7">
      <w:pPr>
        <w:rPr>
          <w:lang w:eastAsia="zh-CN"/>
        </w:rPr>
      </w:pPr>
    </w:p>
    <w:p w14:paraId="015C9247" w14:textId="5764544E" w:rsidR="00E37305" w:rsidRDefault="00E37305" w:rsidP="00871ED7">
      <w:pPr>
        <w:rPr>
          <w:lang w:eastAsia="zh-CN"/>
        </w:rPr>
      </w:pPr>
    </w:p>
    <w:p w14:paraId="3F031C1D" w14:textId="755A596D" w:rsidR="00E37305" w:rsidRDefault="00E37305" w:rsidP="00871ED7">
      <w:pPr>
        <w:rPr>
          <w:lang w:eastAsia="zh-CN"/>
        </w:rPr>
      </w:pPr>
    </w:p>
    <w:p w14:paraId="2625A316" w14:textId="0CEE3978" w:rsidR="00E37305" w:rsidRDefault="00E37305" w:rsidP="00871ED7">
      <w:pPr>
        <w:rPr>
          <w:lang w:eastAsia="zh-CN"/>
        </w:rPr>
      </w:pPr>
    </w:p>
    <w:p w14:paraId="2A1F6618" w14:textId="119C74B9" w:rsidR="00E37305" w:rsidRDefault="00E37305" w:rsidP="00871ED7">
      <w:pPr>
        <w:rPr>
          <w:lang w:eastAsia="zh-CN"/>
        </w:rPr>
      </w:pPr>
    </w:p>
    <w:p w14:paraId="3A36940E" w14:textId="5ADAB56D" w:rsidR="00E37305" w:rsidRDefault="00E37305" w:rsidP="00871ED7">
      <w:pPr>
        <w:rPr>
          <w:lang w:eastAsia="zh-CN"/>
        </w:rPr>
      </w:pPr>
    </w:p>
    <w:p w14:paraId="136EF65C" w14:textId="22EDE025" w:rsidR="00E37305" w:rsidRDefault="00E37305" w:rsidP="00871ED7">
      <w:pPr>
        <w:rPr>
          <w:lang w:eastAsia="zh-CN"/>
        </w:rPr>
      </w:pPr>
    </w:p>
    <w:p w14:paraId="1ABCB22D" w14:textId="540C2DCE" w:rsidR="00E37305" w:rsidRDefault="00E37305" w:rsidP="00871ED7">
      <w:pPr>
        <w:rPr>
          <w:lang w:eastAsia="zh-CN"/>
        </w:rPr>
      </w:pPr>
    </w:p>
    <w:p w14:paraId="72462049" w14:textId="0751724E" w:rsidR="00E37305" w:rsidRDefault="00E37305" w:rsidP="00871ED7">
      <w:pPr>
        <w:rPr>
          <w:lang w:eastAsia="zh-CN"/>
        </w:rPr>
      </w:pPr>
    </w:p>
    <w:p w14:paraId="5A9ACF75" w14:textId="0015B365" w:rsidR="00E37305" w:rsidRDefault="00E37305" w:rsidP="00871ED7">
      <w:pPr>
        <w:rPr>
          <w:lang w:eastAsia="zh-CN"/>
        </w:rPr>
      </w:pPr>
    </w:p>
    <w:p w14:paraId="5B8FCEC8" w14:textId="36FCA520" w:rsidR="00E37305" w:rsidRDefault="00E37305" w:rsidP="00871ED7">
      <w:pPr>
        <w:rPr>
          <w:lang w:eastAsia="zh-CN"/>
        </w:rPr>
      </w:pPr>
    </w:p>
    <w:p w14:paraId="15579545" w14:textId="5C0626F8" w:rsidR="00E37305" w:rsidRDefault="00E37305" w:rsidP="00871ED7">
      <w:pPr>
        <w:rPr>
          <w:lang w:eastAsia="zh-CN"/>
        </w:rPr>
      </w:pPr>
    </w:p>
    <w:p w14:paraId="7311ED0E" w14:textId="11C020AF" w:rsidR="00E37305" w:rsidRDefault="00E37305" w:rsidP="00871ED7">
      <w:pPr>
        <w:rPr>
          <w:lang w:eastAsia="zh-CN"/>
        </w:rPr>
      </w:pPr>
    </w:p>
    <w:p w14:paraId="12B290F3" w14:textId="676F76AB" w:rsidR="00E37305" w:rsidRDefault="00E37305" w:rsidP="00871ED7">
      <w:pPr>
        <w:rPr>
          <w:lang w:eastAsia="zh-CN"/>
        </w:rPr>
      </w:pPr>
    </w:p>
    <w:p w14:paraId="3A286765" w14:textId="3B136F66" w:rsidR="00E37305" w:rsidRDefault="00E37305" w:rsidP="00871ED7">
      <w:pPr>
        <w:rPr>
          <w:lang w:eastAsia="zh-CN"/>
        </w:rPr>
      </w:pPr>
    </w:p>
    <w:p w14:paraId="73A5707F" w14:textId="2CD9AD2D" w:rsidR="00E37305" w:rsidRDefault="00E37305" w:rsidP="00871ED7">
      <w:pPr>
        <w:rPr>
          <w:lang w:eastAsia="zh-CN"/>
        </w:rPr>
      </w:pPr>
    </w:p>
    <w:p w14:paraId="35D566B3" w14:textId="56D1A237" w:rsidR="00E37305" w:rsidRDefault="00E37305" w:rsidP="00871ED7">
      <w:pPr>
        <w:rPr>
          <w:lang w:eastAsia="zh-CN"/>
        </w:rPr>
      </w:pPr>
    </w:p>
    <w:p w14:paraId="4348F2DE" w14:textId="609A1526" w:rsidR="00E37305" w:rsidRDefault="00E37305" w:rsidP="00871ED7">
      <w:pPr>
        <w:rPr>
          <w:lang w:eastAsia="zh-CN"/>
        </w:rPr>
      </w:pPr>
    </w:p>
    <w:p w14:paraId="122A3F3B" w14:textId="79C8678A" w:rsidR="00E37305" w:rsidRDefault="00E37305" w:rsidP="00871ED7">
      <w:pPr>
        <w:rPr>
          <w:lang w:eastAsia="zh-CN"/>
        </w:rPr>
      </w:pPr>
    </w:p>
    <w:p w14:paraId="18390050" w14:textId="5DCDB52F" w:rsidR="00E37305" w:rsidRDefault="00E37305" w:rsidP="00871ED7">
      <w:pPr>
        <w:rPr>
          <w:lang w:eastAsia="zh-CN"/>
        </w:rPr>
      </w:pPr>
    </w:p>
    <w:p w14:paraId="37ACA7CA" w14:textId="75ADB072" w:rsidR="00E37305" w:rsidRDefault="00E37305" w:rsidP="00871ED7">
      <w:pPr>
        <w:rPr>
          <w:lang w:eastAsia="zh-CN"/>
        </w:rPr>
      </w:pPr>
    </w:p>
    <w:p w14:paraId="2356EADE" w14:textId="587D1E63" w:rsidR="00E37305" w:rsidRDefault="00E37305" w:rsidP="00871ED7">
      <w:pPr>
        <w:rPr>
          <w:lang w:eastAsia="zh-CN"/>
        </w:rPr>
      </w:pPr>
    </w:p>
    <w:p w14:paraId="5303B0B4" w14:textId="4F9EC314" w:rsidR="00E37305" w:rsidRDefault="00E37305" w:rsidP="00871ED7">
      <w:pPr>
        <w:rPr>
          <w:lang w:eastAsia="zh-CN"/>
        </w:rPr>
      </w:pPr>
    </w:p>
    <w:p w14:paraId="18AEC05E" w14:textId="0316916C" w:rsidR="00E37305" w:rsidRDefault="00E37305" w:rsidP="00871ED7">
      <w:pPr>
        <w:rPr>
          <w:lang w:eastAsia="zh-CN"/>
        </w:rPr>
      </w:pPr>
    </w:p>
    <w:p w14:paraId="13D5835A" w14:textId="011CC022" w:rsidR="00E37305" w:rsidRDefault="00E37305" w:rsidP="00871ED7">
      <w:pPr>
        <w:rPr>
          <w:lang w:eastAsia="zh-CN"/>
        </w:rPr>
      </w:pPr>
    </w:p>
    <w:p w14:paraId="127BC333" w14:textId="30FC32AD" w:rsidR="00E37305" w:rsidRDefault="00E37305" w:rsidP="00871ED7">
      <w:pPr>
        <w:rPr>
          <w:lang w:eastAsia="zh-CN"/>
        </w:rPr>
      </w:pPr>
    </w:p>
    <w:p w14:paraId="5630E4B2" w14:textId="77777777" w:rsidR="00E37305" w:rsidRPr="00871ED7" w:rsidRDefault="00E37305" w:rsidP="00871ED7">
      <w:pPr>
        <w:rPr>
          <w:lang w:eastAsia="zh-CN"/>
        </w:rPr>
      </w:pPr>
    </w:p>
    <w:p w14:paraId="5D291493" w14:textId="77777777" w:rsidR="00C57C73" w:rsidRDefault="000A7FE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G</w:t>
      </w:r>
      <w:r>
        <w:rPr>
          <w:rFonts w:ascii="Arial" w:hAnsi="Arial" w:cs="Arial"/>
          <w:b/>
          <w:bCs/>
          <w:color w:val="000000" w:themeColor="text1"/>
          <w:lang w:val="en-US"/>
        </w:rPr>
        <w:t>ANTT CHART</w:t>
      </w:r>
    </w:p>
    <w:p w14:paraId="0C073B59" w14:textId="77777777" w:rsidR="00C57C73" w:rsidRDefault="00C57C73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0C7C870C" w14:textId="77777777" w:rsidR="00C57C73" w:rsidRDefault="000A7FE6">
      <w:pPr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TITLE OF THE PROPOSAL</w:t>
      </w:r>
    </w:p>
    <w:p w14:paraId="2055964D" w14:textId="77777777" w:rsidR="00C57C73" w:rsidRDefault="000A7FE6">
      <w:pPr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AUGUST 2021 – MAY 2022</w:t>
      </w:r>
    </w:p>
    <w:p w14:paraId="0E73D1A1" w14:textId="77777777" w:rsidR="00C57C73" w:rsidRDefault="00C57C73">
      <w:pPr>
        <w:jc w:val="center"/>
        <w:rPr>
          <w:rFonts w:ascii="Arial" w:hAnsi="Arial" w:cs="Arial"/>
          <w:b/>
          <w:bCs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705"/>
        <w:gridCol w:w="785"/>
        <w:gridCol w:w="705"/>
        <w:gridCol w:w="705"/>
        <w:gridCol w:w="705"/>
        <w:gridCol w:w="705"/>
        <w:gridCol w:w="705"/>
        <w:gridCol w:w="715"/>
        <w:gridCol w:w="705"/>
        <w:gridCol w:w="705"/>
      </w:tblGrid>
      <w:tr w:rsidR="00C57C73" w14:paraId="18E514C5" w14:textId="77777777" w:rsidTr="00163773">
        <w:trPr>
          <w:trHeight w:val="245"/>
        </w:trPr>
        <w:tc>
          <w:tcPr>
            <w:tcW w:w="3544" w:type="dxa"/>
          </w:tcPr>
          <w:p w14:paraId="0C3DD62C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ACTIVITIES</w:t>
            </w:r>
          </w:p>
        </w:tc>
        <w:tc>
          <w:tcPr>
            <w:tcW w:w="705" w:type="dxa"/>
          </w:tcPr>
          <w:p w14:paraId="3B4E10CE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AUG</w:t>
            </w:r>
          </w:p>
        </w:tc>
        <w:tc>
          <w:tcPr>
            <w:tcW w:w="785" w:type="dxa"/>
          </w:tcPr>
          <w:p w14:paraId="3CE778DE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SEPT</w:t>
            </w:r>
          </w:p>
        </w:tc>
        <w:tc>
          <w:tcPr>
            <w:tcW w:w="705" w:type="dxa"/>
          </w:tcPr>
          <w:p w14:paraId="1714A1CF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OCT</w:t>
            </w:r>
          </w:p>
        </w:tc>
        <w:tc>
          <w:tcPr>
            <w:tcW w:w="705" w:type="dxa"/>
          </w:tcPr>
          <w:p w14:paraId="0D904EC8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NOV</w:t>
            </w:r>
          </w:p>
        </w:tc>
        <w:tc>
          <w:tcPr>
            <w:tcW w:w="705" w:type="dxa"/>
          </w:tcPr>
          <w:p w14:paraId="742AF431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DEC</w:t>
            </w:r>
          </w:p>
        </w:tc>
        <w:tc>
          <w:tcPr>
            <w:tcW w:w="705" w:type="dxa"/>
          </w:tcPr>
          <w:p w14:paraId="2EE6FC14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JAN</w:t>
            </w:r>
          </w:p>
        </w:tc>
        <w:tc>
          <w:tcPr>
            <w:tcW w:w="705" w:type="dxa"/>
          </w:tcPr>
          <w:p w14:paraId="6E6163E7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FEB</w:t>
            </w:r>
          </w:p>
        </w:tc>
        <w:tc>
          <w:tcPr>
            <w:tcW w:w="715" w:type="dxa"/>
          </w:tcPr>
          <w:p w14:paraId="2942908D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MAR</w:t>
            </w:r>
          </w:p>
        </w:tc>
        <w:tc>
          <w:tcPr>
            <w:tcW w:w="705" w:type="dxa"/>
          </w:tcPr>
          <w:p w14:paraId="79B03FF8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APR</w:t>
            </w:r>
          </w:p>
        </w:tc>
        <w:tc>
          <w:tcPr>
            <w:tcW w:w="705" w:type="dxa"/>
          </w:tcPr>
          <w:p w14:paraId="7993099F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MAY</w:t>
            </w:r>
          </w:p>
        </w:tc>
      </w:tr>
      <w:tr w:rsidR="00C57C73" w14:paraId="2F430739" w14:textId="77777777" w:rsidTr="00163773">
        <w:trPr>
          <w:trHeight w:val="245"/>
        </w:trPr>
        <w:tc>
          <w:tcPr>
            <w:tcW w:w="3544" w:type="dxa"/>
          </w:tcPr>
          <w:p w14:paraId="275A94B9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WEEK #</w:t>
            </w:r>
          </w:p>
        </w:tc>
        <w:tc>
          <w:tcPr>
            <w:tcW w:w="705" w:type="dxa"/>
          </w:tcPr>
          <w:p w14:paraId="590837CD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785" w:type="dxa"/>
          </w:tcPr>
          <w:p w14:paraId="2B518EF6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705" w:type="dxa"/>
          </w:tcPr>
          <w:p w14:paraId="72E644E3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705" w:type="dxa"/>
          </w:tcPr>
          <w:p w14:paraId="06EDAA49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705" w:type="dxa"/>
          </w:tcPr>
          <w:p w14:paraId="66AA62B2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705" w:type="dxa"/>
          </w:tcPr>
          <w:p w14:paraId="31993F00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705" w:type="dxa"/>
          </w:tcPr>
          <w:p w14:paraId="5F12B1E6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715" w:type="dxa"/>
          </w:tcPr>
          <w:p w14:paraId="6B3FA8A8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705" w:type="dxa"/>
          </w:tcPr>
          <w:p w14:paraId="043628A6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  <w:tc>
          <w:tcPr>
            <w:tcW w:w="705" w:type="dxa"/>
          </w:tcPr>
          <w:p w14:paraId="2CC22646" w14:textId="77777777" w:rsidR="00C57C73" w:rsidRDefault="000A7FE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1234</w:t>
            </w:r>
          </w:p>
        </w:tc>
      </w:tr>
      <w:tr w:rsidR="00C57C73" w14:paraId="2B1C934C" w14:textId="77777777" w:rsidTr="00163773">
        <w:trPr>
          <w:trHeight w:val="429"/>
        </w:trPr>
        <w:tc>
          <w:tcPr>
            <w:tcW w:w="3544" w:type="dxa"/>
          </w:tcPr>
          <w:p w14:paraId="3978ED99" w14:textId="77777777" w:rsidR="00C57C73" w:rsidRDefault="000A7FE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Requirement Analysis and Identification of the Problems</w:t>
            </w:r>
          </w:p>
        </w:tc>
        <w:tc>
          <w:tcPr>
            <w:tcW w:w="705" w:type="dxa"/>
          </w:tcPr>
          <w:p w14:paraId="6F3FE2E4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14:paraId="00F03CA5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B532424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F9E3445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348337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3EA354B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B0B3D6A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5" w:type="dxa"/>
          </w:tcPr>
          <w:p w14:paraId="193FC3B5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3E43B312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46399BD8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57C73" w14:paraId="25248FA2" w14:textId="77777777" w:rsidTr="00163773">
        <w:trPr>
          <w:trHeight w:val="448"/>
        </w:trPr>
        <w:tc>
          <w:tcPr>
            <w:tcW w:w="3544" w:type="dxa"/>
          </w:tcPr>
          <w:p w14:paraId="024B9EAF" w14:textId="77777777" w:rsidR="00C57C73" w:rsidRDefault="000A7FE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Review of Related Literature and Studies</w:t>
            </w:r>
          </w:p>
        </w:tc>
        <w:tc>
          <w:tcPr>
            <w:tcW w:w="705" w:type="dxa"/>
          </w:tcPr>
          <w:p w14:paraId="2A134B69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14:paraId="4140B897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6AF6413C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04318679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B00842E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DDBC9B4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3D5D4EF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5" w:type="dxa"/>
          </w:tcPr>
          <w:p w14:paraId="4D56A6CC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049AF03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5CBC3D4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57C73" w14:paraId="2FFC54A7" w14:textId="77777777" w:rsidTr="00163773">
        <w:trPr>
          <w:trHeight w:val="245"/>
        </w:trPr>
        <w:tc>
          <w:tcPr>
            <w:tcW w:w="3544" w:type="dxa"/>
          </w:tcPr>
          <w:p w14:paraId="06A6F7D2" w14:textId="77777777" w:rsidR="00C57C73" w:rsidRDefault="000A7FE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Approval of Topic Proposal</w:t>
            </w:r>
          </w:p>
        </w:tc>
        <w:tc>
          <w:tcPr>
            <w:tcW w:w="705" w:type="dxa"/>
          </w:tcPr>
          <w:p w14:paraId="4E7DEF15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14:paraId="5049D085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3AD15AA1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0C8EA3F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733F2AC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EF18B12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3712289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5" w:type="dxa"/>
          </w:tcPr>
          <w:p w14:paraId="764691F2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0C59E941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0560B4C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57C73" w14:paraId="76F26DED" w14:textId="77777777" w:rsidTr="00163773">
        <w:trPr>
          <w:trHeight w:val="245"/>
        </w:trPr>
        <w:tc>
          <w:tcPr>
            <w:tcW w:w="3544" w:type="dxa"/>
          </w:tcPr>
          <w:p w14:paraId="7E484FD3" w14:textId="77777777" w:rsidR="00C57C73" w:rsidRDefault="000A7FE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Writing of Chapter 1</w:t>
            </w:r>
          </w:p>
        </w:tc>
        <w:tc>
          <w:tcPr>
            <w:tcW w:w="705" w:type="dxa"/>
          </w:tcPr>
          <w:p w14:paraId="372B4498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14:paraId="11F34746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3D0209EB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2434CC6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3AE4F796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CFAFD0C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43CAA11B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5" w:type="dxa"/>
          </w:tcPr>
          <w:p w14:paraId="4F936A71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65673E86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44D693D7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57C73" w14:paraId="2BD94972" w14:textId="77777777" w:rsidTr="00163773">
        <w:trPr>
          <w:trHeight w:val="245"/>
        </w:trPr>
        <w:tc>
          <w:tcPr>
            <w:tcW w:w="3544" w:type="dxa"/>
          </w:tcPr>
          <w:p w14:paraId="4D702099" w14:textId="77777777" w:rsidR="00C57C73" w:rsidRDefault="000A7FE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Writing of Chapter 2</w:t>
            </w:r>
          </w:p>
        </w:tc>
        <w:tc>
          <w:tcPr>
            <w:tcW w:w="705" w:type="dxa"/>
          </w:tcPr>
          <w:p w14:paraId="619F5F07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14:paraId="3A0D7A64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321D28EB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23B78A0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335F88B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88CBE77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2A73D07F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5" w:type="dxa"/>
          </w:tcPr>
          <w:p w14:paraId="381255E1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327565FE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CD67F2A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57C73" w14:paraId="60691CDA" w14:textId="77777777" w:rsidTr="00163773">
        <w:trPr>
          <w:trHeight w:val="245"/>
        </w:trPr>
        <w:tc>
          <w:tcPr>
            <w:tcW w:w="3544" w:type="dxa"/>
          </w:tcPr>
          <w:p w14:paraId="49E3766D" w14:textId="77777777" w:rsidR="00C57C73" w:rsidRDefault="000A7FE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Writing of Chapter 3</w:t>
            </w:r>
          </w:p>
        </w:tc>
        <w:tc>
          <w:tcPr>
            <w:tcW w:w="705" w:type="dxa"/>
          </w:tcPr>
          <w:p w14:paraId="36430F89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14:paraId="45B7CFBD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37A95EC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7A4C476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0711E579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49CF725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24C23C61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5" w:type="dxa"/>
          </w:tcPr>
          <w:p w14:paraId="4A932B55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0AF22A68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0751990C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57C73" w14:paraId="3F2EA0ED" w14:textId="77777777" w:rsidTr="00163773">
        <w:trPr>
          <w:trHeight w:val="429"/>
        </w:trPr>
        <w:tc>
          <w:tcPr>
            <w:tcW w:w="3544" w:type="dxa"/>
          </w:tcPr>
          <w:p w14:paraId="3B84B994" w14:textId="77777777" w:rsidR="00C57C73" w:rsidRDefault="000A7FE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Data Gathering Techniques and Instrument</w:t>
            </w:r>
          </w:p>
        </w:tc>
        <w:tc>
          <w:tcPr>
            <w:tcW w:w="705" w:type="dxa"/>
          </w:tcPr>
          <w:p w14:paraId="6DD02932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14:paraId="65C95979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87A6FF7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0C263DFC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3224ABB6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43DC43AD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41D2686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5" w:type="dxa"/>
          </w:tcPr>
          <w:p w14:paraId="1D5BEB5A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6A609B28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72D47F8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57C73" w14:paraId="7BA4E672" w14:textId="77777777" w:rsidTr="00163773">
        <w:trPr>
          <w:trHeight w:val="245"/>
        </w:trPr>
        <w:tc>
          <w:tcPr>
            <w:tcW w:w="3544" w:type="dxa"/>
          </w:tcPr>
          <w:p w14:paraId="7AE087E6" w14:textId="77777777" w:rsidR="00C57C73" w:rsidRDefault="000A7FE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Writing of Chapter 4</w:t>
            </w:r>
          </w:p>
        </w:tc>
        <w:tc>
          <w:tcPr>
            <w:tcW w:w="705" w:type="dxa"/>
          </w:tcPr>
          <w:p w14:paraId="12CA80A9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14:paraId="7DB6A1D7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626BBC2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A1CFDC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253F9EB2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4B7D461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6B5B4C2D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5" w:type="dxa"/>
          </w:tcPr>
          <w:p w14:paraId="28864A5E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42DFC0E7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CF84612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57C73" w14:paraId="3EA78621" w14:textId="77777777" w:rsidTr="00163773">
        <w:trPr>
          <w:trHeight w:val="245"/>
        </w:trPr>
        <w:tc>
          <w:tcPr>
            <w:tcW w:w="3544" w:type="dxa"/>
          </w:tcPr>
          <w:p w14:paraId="00298F51" w14:textId="77777777" w:rsidR="00C57C73" w:rsidRDefault="000A7FE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Writing of Chapter 5</w:t>
            </w:r>
          </w:p>
        </w:tc>
        <w:tc>
          <w:tcPr>
            <w:tcW w:w="705" w:type="dxa"/>
          </w:tcPr>
          <w:p w14:paraId="556BB91E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14:paraId="20A9919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2442052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3CB5EDD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C030DA3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C2F1FC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6E1D434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5" w:type="dxa"/>
          </w:tcPr>
          <w:p w14:paraId="3096A55C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E52856D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ED5799E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57C73" w14:paraId="65486AA6" w14:textId="77777777" w:rsidTr="00163773">
        <w:trPr>
          <w:trHeight w:val="245"/>
        </w:trPr>
        <w:tc>
          <w:tcPr>
            <w:tcW w:w="3544" w:type="dxa"/>
          </w:tcPr>
          <w:p w14:paraId="3BD170C3" w14:textId="77777777" w:rsidR="00C57C73" w:rsidRDefault="000A7FE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Oral Defense</w:t>
            </w:r>
          </w:p>
        </w:tc>
        <w:tc>
          <w:tcPr>
            <w:tcW w:w="705" w:type="dxa"/>
          </w:tcPr>
          <w:p w14:paraId="6CDFBB55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14:paraId="5E22AB8E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31C5434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20D74521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D83CEBD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449F1B0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26DBB009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5" w:type="dxa"/>
          </w:tcPr>
          <w:p w14:paraId="54FD055C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09C38E31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2E329344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57C73" w14:paraId="4AA31712" w14:textId="77777777" w:rsidTr="00163773">
        <w:trPr>
          <w:trHeight w:val="245"/>
        </w:trPr>
        <w:tc>
          <w:tcPr>
            <w:tcW w:w="3544" w:type="dxa"/>
          </w:tcPr>
          <w:p w14:paraId="26303F11" w14:textId="77777777" w:rsidR="00C57C73" w:rsidRDefault="000A7FE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Revision</w:t>
            </w:r>
          </w:p>
        </w:tc>
        <w:tc>
          <w:tcPr>
            <w:tcW w:w="705" w:type="dxa"/>
          </w:tcPr>
          <w:p w14:paraId="23F04412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14:paraId="537038A9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33A883C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47891B4C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1E9009B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2C93DE3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4D57DF71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5" w:type="dxa"/>
          </w:tcPr>
          <w:p w14:paraId="3F23D1CF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C34D148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714DA44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C57C73" w14:paraId="5223D54D" w14:textId="77777777" w:rsidTr="00163773">
        <w:trPr>
          <w:trHeight w:val="245"/>
        </w:trPr>
        <w:tc>
          <w:tcPr>
            <w:tcW w:w="3544" w:type="dxa"/>
          </w:tcPr>
          <w:p w14:paraId="6DB8F610" w14:textId="77777777" w:rsidR="00C57C73" w:rsidRDefault="000A7FE6">
            <w:pPr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Submission of Hardbound and Software</w:t>
            </w:r>
          </w:p>
        </w:tc>
        <w:tc>
          <w:tcPr>
            <w:tcW w:w="705" w:type="dxa"/>
          </w:tcPr>
          <w:p w14:paraId="6BC4AC8F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85" w:type="dxa"/>
          </w:tcPr>
          <w:p w14:paraId="731CE7C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36F3B00E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3DB5D3F1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039089A4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5AFCF7D2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35BC29AD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15" w:type="dxa"/>
          </w:tcPr>
          <w:p w14:paraId="0E97AB64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6B96D12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705" w:type="dxa"/>
          </w:tcPr>
          <w:p w14:paraId="13E1A280" w14:textId="77777777" w:rsidR="00C57C73" w:rsidRDefault="00C57C7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43BACBC8" w14:textId="77777777" w:rsidR="00C57C73" w:rsidRDefault="00C57C73">
      <w:pPr>
        <w:pStyle w:val="ListParagraph"/>
        <w:jc w:val="both"/>
        <w:rPr>
          <w:rFonts w:ascii="Arial" w:hAnsi="Arial" w:cs="Arial"/>
          <w:b/>
          <w:bCs/>
          <w:color w:val="000000" w:themeColor="text1"/>
          <w:lang w:val="en-US"/>
        </w:rPr>
      </w:pPr>
    </w:p>
    <w:p w14:paraId="70288534" w14:textId="7A034B21" w:rsidR="00C57C73" w:rsidRDefault="00667FD9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DE61F" wp14:editId="4A439296">
                <wp:simplePos x="0" y="0"/>
                <wp:positionH relativeFrom="column">
                  <wp:posOffset>6265545</wp:posOffset>
                </wp:positionH>
                <wp:positionV relativeFrom="paragraph">
                  <wp:posOffset>164201</wp:posOffset>
                </wp:positionV>
                <wp:extent cx="300990" cy="291465"/>
                <wp:effectExtent l="0" t="0" r="22860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67E5E" w14:textId="77777777" w:rsidR="00C57C73" w:rsidRDefault="00C57C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DE61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93.35pt;margin-top:12.95pt;width:23.7pt;height: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" fillcolor="white [3201]" strokeweight=".5pt">
                <v:textbox>
                  <w:txbxContent>
                    <w:p w14:paraId="41F67E5E" w14:textId="77777777" w:rsidR="00C57C73" w:rsidRDefault="00C57C7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45421" wp14:editId="6B661B02">
                <wp:simplePos x="0" y="0"/>
                <wp:positionH relativeFrom="column">
                  <wp:posOffset>1439916</wp:posOffset>
                </wp:positionH>
                <wp:positionV relativeFrom="paragraph">
                  <wp:posOffset>124460</wp:posOffset>
                </wp:positionV>
                <wp:extent cx="300990" cy="291465"/>
                <wp:effectExtent l="0" t="0" r="22860" b="133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3014B" w14:textId="77777777" w:rsidR="00C57C73" w:rsidRDefault="00C57C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45421" id="Text Box 21" o:spid="_x0000_s1027" type="#_x0000_t202" style="position:absolute;left:0;text-align:left;margin-left:113.4pt;margin-top:9.8pt;width:23.7pt;height:2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" fillcolor="white [3201]" strokeweight=".5pt">
                <v:textbox>
                  <w:txbxContent>
                    <w:p w14:paraId="3D63014B" w14:textId="77777777" w:rsidR="00C57C73" w:rsidRDefault="00C57C73"/>
                  </w:txbxContent>
                </v:textbox>
              </v:shape>
            </w:pict>
          </mc:Fallback>
        </mc:AlternateContent>
      </w:r>
    </w:p>
    <w:p w14:paraId="5D8B1C04" w14:textId="48C1C444" w:rsidR="00C57C73" w:rsidRDefault="000A7FE6" w:rsidP="00667FD9">
      <w:pPr>
        <w:ind w:firstLine="720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APPROVED: 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="00987DA7"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>DISAPPROVED:</w:t>
      </w:r>
    </w:p>
    <w:p w14:paraId="3CBEB6AC" w14:textId="77777777" w:rsidR="00C57C73" w:rsidRDefault="00C57C73">
      <w:pPr>
        <w:jc w:val="both"/>
        <w:rPr>
          <w:rFonts w:ascii="Arial" w:hAnsi="Arial" w:cs="Arial"/>
          <w:color w:val="000000" w:themeColor="text1"/>
        </w:rPr>
      </w:pPr>
    </w:p>
    <w:p w14:paraId="5694C529" w14:textId="77777777" w:rsidR="00667FD9" w:rsidRDefault="00667FD9">
      <w:pPr>
        <w:jc w:val="both"/>
        <w:rPr>
          <w:rFonts w:ascii="Arial" w:hAnsi="Arial" w:cs="Arial"/>
          <w:color w:val="000000" w:themeColor="text1"/>
        </w:rPr>
      </w:pPr>
    </w:p>
    <w:p w14:paraId="7B72A991" w14:textId="1D5B6740" w:rsidR="00C57C73" w:rsidRDefault="000A7FE6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Recommending Approval:</w:t>
      </w:r>
    </w:p>
    <w:p w14:paraId="78E00BA5" w14:textId="77777777" w:rsidR="00C57C73" w:rsidRDefault="00C57C73">
      <w:pPr>
        <w:jc w:val="both"/>
        <w:rPr>
          <w:rFonts w:ascii="Arial" w:hAnsi="Arial" w:cs="Arial"/>
          <w:color w:val="000000" w:themeColor="text1"/>
        </w:rPr>
      </w:pPr>
    </w:p>
    <w:p w14:paraId="462BAF67" w14:textId="77777777" w:rsidR="00C57C73" w:rsidRDefault="00C57C73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14F4E301" w14:textId="77777777" w:rsidR="00C57C73" w:rsidRDefault="000A7FE6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Capstone Adviser’s Name</w:t>
      </w:r>
    </w:p>
    <w:p w14:paraId="11B55603" w14:textId="77777777" w:rsidR="00C57C73" w:rsidRDefault="00C57C73">
      <w:pPr>
        <w:jc w:val="both"/>
        <w:rPr>
          <w:rFonts w:ascii="Arial" w:hAnsi="Arial" w:cs="Arial"/>
          <w:color w:val="000000" w:themeColor="text1"/>
        </w:rPr>
      </w:pPr>
    </w:p>
    <w:p w14:paraId="74B170DA" w14:textId="77777777" w:rsidR="00C57C73" w:rsidRDefault="00C57C73">
      <w:pPr>
        <w:jc w:val="both"/>
        <w:rPr>
          <w:rFonts w:ascii="Arial" w:hAnsi="Arial" w:cs="Arial"/>
          <w:color w:val="000000" w:themeColor="text1"/>
        </w:rPr>
      </w:pPr>
    </w:p>
    <w:p w14:paraId="56434B23" w14:textId="77777777" w:rsidR="00C57C73" w:rsidRDefault="000A7FE6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Approved By:</w:t>
      </w:r>
    </w:p>
    <w:p w14:paraId="6EA665F0" w14:textId="77777777" w:rsidR="00C57C73" w:rsidRDefault="00C57C73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00A19B6E" w14:textId="77777777" w:rsidR="00C57C73" w:rsidRDefault="00C57C73">
      <w:pPr>
        <w:jc w:val="both"/>
        <w:rPr>
          <w:rFonts w:ascii="Arial" w:hAnsi="Arial" w:cs="Arial"/>
          <w:b/>
          <w:bCs/>
          <w:color w:val="000000" w:themeColor="text1"/>
        </w:rPr>
      </w:pPr>
    </w:p>
    <w:p w14:paraId="52D48C86" w14:textId="245C979A" w:rsidR="00C57C73" w:rsidRDefault="000A7FE6">
      <w:pPr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Maria Aura C. </w:t>
      </w:r>
      <w:proofErr w:type="spellStart"/>
      <w:r>
        <w:rPr>
          <w:rFonts w:ascii="Arial" w:hAnsi="Arial" w:cs="Arial"/>
          <w:b/>
          <w:bCs/>
          <w:color w:val="000000" w:themeColor="text1"/>
        </w:rPr>
        <w:t>Impang</w:t>
      </w:r>
      <w:proofErr w:type="spellEnd"/>
      <w:r>
        <w:rPr>
          <w:rFonts w:ascii="Arial" w:hAnsi="Arial" w:cs="Arial"/>
          <w:b/>
          <w:bCs/>
          <w:color w:val="000000" w:themeColor="text1"/>
        </w:rPr>
        <w:t>, LPT, MSIT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 w:rsidR="00163773">
        <w:rPr>
          <w:rFonts w:ascii="Arial" w:hAnsi="Arial" w:cs="Arial"/>
          <w:b/>
          <w:bCs/>
          <w:color w:val="000000" w:themeColor="text1"/>
        </w:rPr>
        <w:tab/>
      </w:r>
      <w:r w:rsidR="00667FD9"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>ISAGANI M. TANO, DIT</w:t>
      </w:r>
    </w:p>
    <w:p w14:paraId="3F1FC80C" w14:textId="0F30C365" w:rsidR="00C57C73" w:rsidRDefault="000A7FE6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Program Chairperson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="00163773">
        <w:rPr>
          <w:rFonts w:ascii="Arial" w:hAnsi="Arial" w:cs="Arial"/>
          <w:color w:val="000000" w:themeColor="text1"/>
        </w:rPr>
        <w:tab/>
      </w:r>
      <w:r w:rsidR="00667FD9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Dean, College of CS </w:t>
      </w:r>
      <w:r>
        <w:rPr>
          <w:rFonts w:ascii="Arial" w:hAnsi="Arial" w:cs="Arial"/>
          <w:color w:val="000000" w:themeColor="text1"/>
        </w:rPr>
        <w:t>and IT</w:t>
      </w:r>
    </w:p>
    <w:p w14:paraId="414A51B8" w14:textId="77777777" w:rsidR="00C57C73" w:rsidRDefault="00C57C73">
      <w:pPr>
        <w:rPr>
          <w:rFonts w:ascii="Arial" w:hAnsi="Arial" w:cs="Arial"/>
        </w:rPr>
      </w:pPr>
    </w:p>
    <w:sectPr w:rsidR="00C57C73" w:rsidSect="00163773">
      <w:headerReference w:type="default" r:id="rId9"/>
      <w:pgSz w:w="12240" w:h="18720"/>
      <w:pgMar w:top="720" w:right="720" w:bottom="720" w:left="720" w:header="0" w:footer="0" w:gutter="0"/>
      <w:paperSrc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9C932" w14:textId="77777777" w:rsidR="000A7FE6" w:rsidRDefault="000A7FE6">
      <w:r>
        <w:separator/>
      </w:r>
    </w:p>
  </w:endnote>
  <w:endnote w:type="continuationSeparator" w:id="0">
    <w:p w14:paraId="165AE674" w14:textId="77777777" w:rsidR="000A7FE6" w:rsidRDefault="000A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4D28B" w14:textId="77777777" w:rsidR="000A7FE6" w:rsidRDefault="000A7FE6">
      <w:r>
        <w:separator/>
      </w:r>
    </w:p>
  </w:footnote>
  <w:footnote w:type="continuationSeparator" w:id="0">
    <w:p w14:paraId="65391391" w14:textId="77777777" w:rsidR="000A7FE6" w:rsidRDefault="000A7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D6D45" w14:textId="77777777" w:rsidR="00C57C73" w:rsidRDefault="00C57C73">
    <w:pPr>
      <w:jc w:val="center"/>
      <w:rPr>
        <w:rFonts w:ascii="Calibri" w:hAnsi="Calibri" w:cs="Calibri"/>
        <w:b/>
        <w:sz w:val="32"/>
        <w:szCs w:val="32"/>
      </w:rPr>
    </w:pPr>
  </w:p>
  <w:p w14:paraId="59A5EDA5" w14:textId="77777777" w:rsidR="00C57C73" w:rsidRDefault="000A7FE6">
    <w:pPr>
      <w:jc w:val="center"/>
      <w:rPr>
        <w:rFonts w:ascii="Calibri" w:hAnsi="Calibri" w:cs="Calibri"/>
        <w:b/>
        <w:sz w:val="32"/>
        <w:szCs w:val="32"/>
      </w:rPr>
    </w:pPr>
    <w:r>
      <w:rPr>
        <w:rFonts w:ascii="Calibri" w:hAnsi="Calibri" w:cs="Calibri"/>
        <w:b/>
        <w:noProof/>
        <w:sz w:val="32"/>
        <w:szCs w:val="32"/>
      </w:rPr>
      <w:drawing>
        <wp:anchor distT="0" distB="0" distL="114300" distR="114300" simplePos="0" relativeHeight="251660288" behindDoc="1" locked="0" layoutInCell="1" allowOverlap="1" wp14:anchorId="560D89C2" wp14:editId="606AACE5">
          <wp:simplePos x="0" y="0"/>
          <wp:positionH relativeFrom="column">
            <wp:posOffset>5908675</wp:posOffset>
          </wp:positionH>
          <wp:positionV relativeFrom="paragraph">
            <wp:posOffset>177800</wp:posOffset>
          </wp:positionV>
          <wp:extent cx="708025" cy="708025"/>
          <wp:effectExtent l="0" t="0" r="3175" b="3175"/>
          <wp:wrapThrough wrapText="bothSides">
            <wp:wrapPolygon edited="0">
              <wp:start x="5424" y="775"/>
              <wp:lineTo x="1550" y="4649"/>
              <wp:lineTo x="0" y="8524"/>
              <wp:lineTo x="1550" y="20922"/>
              <wp:lineTo x="19372" y="20922"/>
              <wp:lineTo x="20922" y="13173"/>
              <wp:lineTo x="20922" y="6974"/>
              <wp:lineTo x="19372" y="3874"/>
              <wp:lineTo x="15498" y="775"/>
              <wp:lineTo x="5424" y="775"/>
            </wp:wrapPolygon>
          </wp:wrapThrough>
          <wp:docPr id="5" name="Picture 5" descr="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T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025" cy="708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cs="Calibri"/>
        <w:b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7777A9BA" wp14:editId="44B72AEC">
          <wp:simplePos x="0" y="0"/>
          <wp:positionH relativeFrom="column">
            <wp:posOffset>220980</wp:posOffset>
          </wp:positionH>
          <wp:positionV relativeFrom="paragraph">
            <wp:posOffset>181610</wp:posOffset>
          </wp:positionV>
          <wp:extent cx="700405" cy="700405"/>
          <wp:effectExtent l="0" t="0" r="36195" b="36195"/>
          <wp:wrapThrough wrapText="bothSides">
            <wp:wrapPolygon edited="0">
              <wp:start x="0" y="764"/>
              <wp:lineTo x="0" y="20621"/>
              <wp:lineTo x="20621" y="20621"/>
              <wp:lineTo x="20621" y="764"/>
              <wp:lineTo x="0" y="764"/>
            </wp:wrapPolygon>
          </wp:wrapThrough>
          <wp:docPr id="6" name="Picture 6" descr="QCU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QCU LOGO 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0405" cy="70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9ABD44" w14:textId="77777777" w:rsidR="00C57C73" w:rsidRDefault="000A7FE6">
    <w:pPr>
      <w:jc w:val="center"/>
      <w:rPr>
        <w:rFonts w:ascii="Calibri" w:hAnsi="Calibri" w:cs="Calibri"/>
        <w:b/>
        <w:sz w:val="36"/>
        <w:szCs w:val="36"/>
      </w:rPr>
    </w:pPr>
    <w:r>
      <w:rPr>
        <w:rFonts w:ascii="Calibri" w:hAnsi="Calibri" w:cs="Calibri"/>
        <w:b/>
        <w:sz w:val="36"/>
        <w:szCs w:val="36"/>
      </w:rPr>
      <w:t>QUEZON CITY UNIVERSITY</w:t>
    </w:r>
  </w:p>
  <w:p w14:paraId="445BA9E0" w14:textId="77777777" w:rsidR="00C57C73" w:rsidRDefault="000A7FE6">
    <w:pPr>
      <w:jc w:val="center"/>
      <w:outlineLvl w:val="0"/>
      <w:rPr>
        <w:rFonts w:ascii="Calibri" w:hAnsi="Calibri" w:cs="Calibri"/>
        <w:b/>
        <w:bCs/>
        <w:sz w:val="22"/>
        <w:szCs w:val="22"/>
      </w:rPr>
    </w:pPr>
    <w:r>
      <w:rPr>
        <w:rFonts w:ascii="Calibri" w:hAnsi="Calibri" w:cs="Calibri"/>
        <w:b/>
        <w:bCs/>
        <w:sz w:val="22"/>
        <w:szCs w:val="22"/>
      </w:rPr>
      <w:t>COLLEGE OF COMPUTER SCIENCE AND INFORMATION TECHNOLOGY</w:t>
    </w:r>
  </w:p>
  <w:p w14:paraId="0B90DDDB" w14:textId="77777777" w:rsidR="00C57C73" w:rsidRDefault="00C57C73">
    <w:pPr>
      <w:jc w:val="center"/>
      <w:outlineLvl w:val="0"/>
      <w:rPr>
        <w:rFonts w:ascii="Calibri" w:hAnsi="Calibri" w:cs="Calibri"/>
        <w:b/>
        <w:bCs/>
        <w:sz w:val="22"/>
        <w:szCs w:val="22"/>
      </w:rPr>
    </w:pPr>
  </w:p>
  <w:p w14:paraId="4F9BC81D" w14:textId="77777777" w:rsidR="00C57C73" w:rsidRDefault="00C57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BD221A5"/>
    <w:multiLevelType w:val="singleLevel"/>
    <w:tmpl w:val="FBD221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9511BAB"/>
    <w:multiLevelType w:val="multilevel"/>
    <w:tmpl w:val="1CB4AA68"/>
    <w:lvl w:ilvl="0">
      <w:start w:val="1"/>
      <w:numFmt w:val="decimal"/>
      <w:lvlText w:val="%1.0"/>
      <w:lvlJc w:val="righ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8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08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90F48"/>
    <w:multiLevelType w:val="multilevel"/>
    <w:tmpl w:val="5CD4C9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0F"/>
    <w:rsid w:val="00000E45"/>
    <w:rsid w:val="00047BA6"/>
    <w:rsid w:val="00062218"/>
    <w:rsid w:val="00090D66"/>
    <w:rsid w:val="000A7FE6"/>
    <w:rsid w:val="000B2C77"/>
    <w:rsid w:val="000E031F"/>
    <w:rsid w:val="000F5EE0"/>
    <w:rsid w:val="0011585A"/>
    <w:rsid w:val="001315B5"/>
    <w:rsid w:val="00163773"/>
    <w:rsid w:val="001740BB"/>
    <w:rsid w:val="001E6E8F"/>
    <w:rsid w:val="002161CC"/>
    <w:rsid w:val="0024064A"/>
    <w:rsid w:val="002436BB"/>
    <w:rsid w:val="002C1325"/>
    <w:rsid w:val="0030581A"/>
    <w:rsid w:val="0034404B"/>
    <w:rsid w:val="00370CDE"/>
    <w:rsid w:val="003D301C"/>
    <w:rsid w:val="003D6D3F"/>
    <w:rsid w:val="00483952"/>
    <w:rsid w:val="00513DEC"/>
    <w:rsid w:val="0055311B"/>
    <w:rsid w:val="00664BE9"/>
    <w:rsid w:val="00667FD9"/>
    <w:rsid w:val="007456F5"/>
    <w:rsid w:val="00765DA7"/>
    <w:rsid w:val="00767247"/>
    <w:rsid w:val="00780218"/>
    <w:rsid w:val="0079665B"/>
    <w:rsid w:val="00804211"/>
    <w:rsid w:val="008410B7"/>
    <w:rsid w:val="00850D1F"/>
    <w:rsid w:val="008611A8"/>
    <w:rsid w:val="00871ED7"/>
    <w:rsid w:val="00876342"/>
    <w:rsid w:val="008C4B86"/>
    <w:rsid w:val="008D0EF7"/>
    <w:rsid w:val="008D2B5E"/>
    <w:rsid w:val="00934EF1"/>
    <w:rsid w:val="00987DA7"/>
    <w:rsid w:val="009B76D7"/>
    <w:rsid w:val="00A37C1A"/>
    <w:rsid w:val="00A76DD1"/>
    <w:rsid w:val="00AB6A0F"/>
    <w:rsid w:val="00BB3431"/>
    <w:rsid w:val="00BE7B80"/>
    <w:rsid w:val="00C12424"/>
    <w:rsid w:val="00C30450"/>
    <w:rsid w:val="00C57C73"/>
    <w:rsid w:val="00C73CC7"/>
    <w:rsid w:val="00CC0EE3"/>
    <w:rsid w:val="00E1683F"/>
    <w:rsid w:val="00E31C64"/>
    <w:rsid w:val="00E37305"/>
    <w:rsid w:val="00E427FD"/>
    <w:rsid w:val="00E57FB4"/>
    <w:rsid w:val="00E753C6"/>
    <w:rsid w:val="00ED1845"/>
    <w:rsid w:val="00F17AC9"/>
    <w:rsid w:val="00F576DE"/>
    <w:rsid w:val="04661F52"/>
    <w:rsid w:val="116B500B"/>
    <w:rsid w:val="20305F4E"/>
    <w:rsid w:val="4397675F"/>
    <w:rsid w:val="58AB0379"/>
    <w:rsid w:val="62E9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3B617C"/>
  <w15:docId w15:val="{F95C98E8-1114-4E25-875F-A458D5FB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qFormat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gurukul.com/curfew-e-pass-management-system-using-php-and-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Joy Viñas</dc:creator>
  <cp:lastModifiedBy>Israel Banares</cp:lastModifiedBy>
  <cp:revision>2</cp:revision>
  <dcterms:created xsi:type="dcterms:W3CDTF">2021-09-08T08:27:00Z</dcterms:created>
  <dcterms:modified xsi:type="dcterms:W3CDTF">2021-09-08T08:27:00Z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B7267E67AFD74D8AAE0D5065E89FE98E</vt:lpwstr>
  </property>
</Properties>
</file>