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91A3" w14:textId="518F690A" w:rsidR="00276DB2" w:rsidRDefault="0035249C" w:rsidP="003524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4B7860E7" wp14:editId="1246BBA4">
            <wp:simplePos x="0" y="0"/>
            <wp:positionH relativeFrom="column">
              <wp:posOffset>853937</wp:posOffset>
            </wp:positionH>
            <wp:positionV relativeFrom="paragraph">
              <wp:posOffset>76835</wp:posOffset>
            </wp:positionV>
            <wp:extent cx="895985" cy="857250"/>
            <wp:effectExtent l="0" t="0" r="0" b="0"/>
            <wp:wrapSquare wrapText="right" distT="19050" distB="19050" distL="19050" distR="190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="00591B01">
        <w:rPr>
          <w:rFonts w:ascii="Times New Roman" w:eastAsia="Times New Roman" w:hAnsi="Times New Roman" w:cs="Times New Roman"/>
          <w:color w:val="000000"/>
          <w:sz w:val="24"/>
          <w:szCs w:val="24"/>
        </w:rPr>
        <w:t>Republic of the Philippines</w:t>
      </w:r>
    </w:p>
    <w:p w14:paraId="7E83FBFE" w14:textId="651183F8" w:rsidR="00276DB2" w:rsidRDefault="003524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46A9BEF0" wp14:editId="436C3CC3">
            <wp:simplePos x="0" y="0"/>
            <wp:positionH relativeFrom="column">
              <wp:posOffset>5746778</wp:posOffset>
            </wp:positionH>
            <wp:positionV relativeFrom="paragraph">
              <wp:posOffset>22805</wp:posOffset>
            </wp:positionV>
            <wp:extent cx="787400" cy="844550"/>
            <wp:effectExtent l="0" t="0" r="0" b="0"/>
            <wp:wrapSquare wrapText="left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4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91B01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QUEZON CITY UNIVERSITY </w:t>
      </w:r>
    </w:p>
    <w:p w14:paraId="2867410D" w14:textId="77777777" w:rsidR="00276DB2" w:rsidRDefault="00591B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673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Quirino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Highway San Bartolome, Novaliches, Quezon City </w:t>
      </w:r>
    </w:p>
    <w:p w14:paraId="1C375A47" w14:textId="77777777" w:rsidR="00276DB2" w:rsidRDefault="00591B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College of Computer Science and Information Technology </w:t>
      </w:r>
    </w:p>
    <w:p w14:paraId="128F255F" w14:textId="4F2A2F29" w:rsidR="00276DB2" w:rsidRDefault="00591B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PRC10</w:t>
      </w:r>
      <w:r w:rsidR="007539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PRACTICUM </w:t>
      </w:r>
      <w:r w:rsidR="007539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</w:p>
    <w:p w14:paraId="18995D3E" w14:textId="77777777" w:rsidR="00276DB2" w:rsidRDefault="00591B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Weekly Accomplishment Report </w:t>
      </w:r>
    </w:p>
    <w:p w14:paraId="4E9AE20C" w14:textId="4AE1D823" w:rsidR="00276DB2" w:rsidRDefault="007539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Second</w:t>
      </w:r>
      <w:r w:rsidR="00591B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Semester S.Y. </w:t>
      </w:r>
      <w:r w:rsidR="00591B0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202</w:t>
      </w:r>
      <w:r w:rsidR="005E2F0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1</w:t>
      </w:r>
      <w:r w:rsidR="00591B0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-202</w:t>
      </w:r>
      <w:r w:rsidR="005E2F0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2</w:t>
      </w:r>
      <w:r w:rsidR="00591B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E7792D2" w14:textId="61FD059B" w:rsidR="00675488" w:rsidRDefault="00591B01" w:rsidP="0048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4816DE" w:rsidRPr="004816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816DE" w:rsidRPr="004816D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Bañares, Jade A</w:t>
      </w:r>
      <w:r w:rsidR="004816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  <w:r w:rsidR="006754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 w:rsidR="006754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 w:rsidR="006754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 w:rsidR="006754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 w:rsidR="006754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 w:rsidR="006754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 w:rsidR="006754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 w:rsidR="006754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 w:rsidR="006754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 w:rsidR="006754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53986" w:rsidRPr="006754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Section</w:t>
      </w:r>
      <w:r w:rsidR="007539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7539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SBIT-4M </w:t>
      </w:r>
      <w:r w:rsidR="007539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17FA3F6" w14:textId="06E38532" w:rsidR="00E35AB7" w:rsidRDefault="00591B01" w:rsidP="0048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Student No.: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18-4431</w:t>
      </w:r>
      <w:r w:rsidRPr="006754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75488" w:rsidRPr="006754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75488" w:rsidRPr="006754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75488" w:rsidRPr="006754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75488" w:rsidRPr="006754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75488" w:rsidRPr="006754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75488" w:rsidRPr="006754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75488" w:rsidRPr="006754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75488" w:rsidRPr="006754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75488" w:rsidRPr="006754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75488" w:rsidRPr="006754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C911E67" w14:textId="72D5DD6E" w:rsidR="00276DB2" w:rsidRDefault="00591B01" w:rsidP="00481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Company/Title of Software: </w:t>
      </w:r>
      <w:r w:rsidR="00F84895" w:rsidRPr="00F8489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Web-based Barangay Management System for Barangay Commonwealth</w:t>
      </w:r>
    </w:p>
    <w:p w14:paraId="764837CC" w14:textId="2688B280" w:rsidR="00276DB2" w:rsidRDefault="00591B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7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Reporting </w:t>
      </w:r>
      <w:r w:rsidR="006754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Period: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F234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February</w:t>
      </w:r>
      <w:r w:rsidR="0075398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D964A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21</w:t>
      </w:r>
      <w:r w:rsidR="00FF234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- </w:t>
      </w:r>
      <w:r w:rsidR="00D964A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26</w:t>
      </w:r>
      <w:r w:rsidR="0075398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, 2022</w:t>
      </w:r>
    </w:p>
    <w:p w14:paraId="4B9179E8" w14:textId="0DD7B089" w:rsidR="00276DB2" w:rsidRDefault="00276D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</w:p>
    <w:tbl>
      <w:tblPr>
        <w:tblStyle w:val="a"/>
        <w:tblW w:w="11743" w:type="dxa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7"/>
        <w:gridCol w:w="3989"/>
        <w:gridCol w:w="4196"/>
        <w:gridCol w:w="2251"/>
      </w:tblGrid>
      <w:tr w:rsidR="00276DB2" w14:paraId="5CEA1023" w14:textId="77777777" w:rsidTr="0035249C">
        <w:trPr>
          <w:trHeight w:val="1113"/>
        </w:trPr>
        <w:tc>
          <w:tcPr>
            <w:tcW w:w="1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893B" w14:textId="77777777" w:rsidR="00276DB2" w:rsidRDefault="00591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Item No. 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6F02" w14:textId="77777777" w:rsidR="00276DB2" w:rsidRDefault="00591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Project Title /Job Title </w:t>
            </w:r>
          </w:p>
        </w:tc>
        <w:tc>
          <w:tcPr>
            <w:tcW w:w="4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59A5" w14:textId="77777777" w:rsidR="00276DB2" w:rsidRDefault="00591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Brief Description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F870" w14:textId="77777777" w:rsidR="00276DB2" w:rsidRDefault="00591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Percentage of  </w:t>
            </w:r>
          </w:p>
          <w:p w14:paraId="53CCD74C" w14:textId="77777777" w:rsidR="00276DB2" w:rsidRDefault="00591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Assigned Work </w:t>
            </w:r>
          </w:p>
          <w:p w14:paraId="746C6D20" w14:textId="77777777" w:rsidR="00276DB2" w:rsidRDefault="00591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2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100%=Full  </w:t>
            </w:r>
          </w:p>
          <w:p w14:paraId="7EA361C0" w14:textId="77777777" w:rsidR="00276DB2" w:rsidRDefault="00591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Completion</w:t>
            </w:r>
          </w:p>
        </w:tc>
      </w:tr>
      <w:tr w:rsidR="00276DB2" w14:paraId="7EF2B7CB" w14:textId="77777777" w:rsidTr="001A7A79">
        <w:trPr>
          <w:trHeight w:val="1337"/>
        </w:trPr>
        <w:tc>
          <w:tcPr>
            <w:tcW w:w="1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05A1" w14:textId="77777777" w:rsidR="00276DB2" w:rsidRDefault="00591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AF14" w14:textId="176E3122" w:rsidR="00D60177" w:rsidRDefault="00D964A1" w:rsidP="00D60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Testing</w:t>
            </w:r>
          </w:p>
        </w:tc>
        <w:tc>
          <w:tcPr>
            <w:tcW w:w="4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77F2" w14:textId="7CFACF67" w:rsidR="003B1EF2" w:rsidRPr="00B82FA0" w:rsidRDefault="00D964A1" w:rsidP="00C70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4" w:lineRule="auto"/>
              <w:ind w:right="4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 developers decided to have small user testing (Group User Testing)</w:t>
            </w:r>
            <w:r w:rsidR="00D13E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Here we have tested out the Request Document. For some reason, main reason is to get their feedback and to know if there is an errors and lapses. </w:t>
            </w:r>
            <w:r w:rsidR="00D13E40" w:rsidRPr="00D13E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="00D13E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that</w:t>
            </w:r>
            <w:r w:rsidR="00D13E40" w:rsidRPr="00D13E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D13E40" w:rsidRPr="00D13E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we still have time to </w:t>
            </w:r>
            <w:r w:rsidR="00D13E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change it.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450B" w14:textId="77777777" w:rsidR="00276DB2" w:rsidRDefault="00591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  <w:tr w:rsidR="001A7A79" w14:paraId="60F7D8E3" w14:textId="77777777" w:rsidTr="001A7A79">
        <w:trPr>
          <w:trHeight w:val="1229"/>
        </w:trPr>
        <w:tc>
          <w:tcPr>
            <w:tcW w:w="1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EE09" w14:textId="593D3CF8" w:rsidR="001A7A79" w:rsidRDefault="00C76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9746" w14:textId="03251341" w:rsidR="001A7A79" w:rsidRDefault="008802C8" w:rsidP="00D601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Polishing</w:t>
            </w:r>
          </w:p>
        </w:tc>
        <w:tc>
          <w:tcPr>
            <w:tcW w:w="41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47A0" w14:textId="1428A5C9" w:rsidR="001A7A79" w:rsidRDefault="00D13E40" w:rsidP="00D74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44" w:lineRule="auto"/>
              <w:ind w:right="4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After user testing, my co-members construct their feedback. </w:t>
            </w:r>
            <w:r w:rsidR="00E942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 found out some minor lapses like, our Gmail messaging is not working in Domain.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Honestly this is really helpful for us (developers)</w:t>
            </w:r>
            <w:r w:rsidR="00880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We do changes – add more. Basically, we are in the processing of polishing in Request Document.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8DE2" w14:textId="10CC3284" w:rsidR="001A7A79" w:rsidRDefault="0057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</w:tbl>
    <w:p w14:paraId="19A852AE" w14:textId="77777777" w:rsidR="00276DB2" w:rsidRDefault="00276D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DAC2F1" w14:textId="139B9D25" w:rsidR="0035249C" w:rsidRDefault="00591B01" w:rsidP="003524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</w:p>
    <w:p w14:paraId="79F3AD5C" w14:textId="77777777" w:rsidR="0035249C" w:rsidRDefault="0035249C" w:rsidP="003524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D3B3A4F" w14:textId="21FBD38A" w:rsidR="00276DB2" w:rsidRDefault="00591B01" w:rsidP="003524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Prepared by: </w:t>
      </w:r>
      <w:r w:rsidR="003524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3524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3524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3524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3524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3524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3524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539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Approved by: </w:t>
      </w:r>
      <w:r>
        <w:rPr>
          <w:noProof/>
        </w:rPr>
        <w:drawing>
          <wp:anchor distT="19050" distB="19050" distL="19050" distR="19050" simplePos="0" relativeHeight="251660288" behindDoc="1" locked="0" layoutInCell="1" hidden="0" allowOverlap="1" wp14:anchorId="464A8C99" wp14:editId="2A7F42E6">
            <wp:simplePos x="0" y="0"/>
            <wp:positionH relativeFrom="column">
              <wp:posOffset>572770</wp:posOffset>
            </wp:positionH>
            <wp:positionV relativeFrom="paragraph">
              <wp:posOffset>58420</wp:posOffset>
            </wp:positionV>
            <wp:extent cx="865505" cy="64897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8A219" w14:textId="65A89FCC" w:rsidR="00276DB2" w:rsidRDefault="00591B01" w:rsidP="003524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30" w:lineRule="auto"/>
        <w:ind w:left="720" w:right="2109" w:firstLine="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Bañares, Jade A </w:t>
      </w:r>
      <w:r w:rsidR="0035249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5249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5249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5249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5249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5249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5398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53986">
        <w:rPr>
          <w:rFonts w:ascii="Times New Roman" w:eastAsia="Times New Roman" w:hAnsi="Times New Roman" w:cs="Times New Roman"/>
          <w:color w:val="000000"/>
          <w:sz w:val="24"/>
          <w:szCs w:val="24"/>
        </w:rPr>
        <w:t>BENOCAS, JESSIE</w:t>
      </w:r>
    </w:p>
    <w:p w14:paraId="7E759EDE" w14:textId="24630CE5" w:rsidR="0035249C" w:rsidRDefault="00591B01" w:rsidP="001A7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7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747C1">
        <w:rPr>
          <w:rFonts w:ascii="Times New Roman" w:eastAsia="Times New Roman" w:hAnsi="Times New Roman" w:cs="Times New Roman"/>
          <w:color w:val="000000"/>
          <w:sz w:val="24"/>
          <w:szCs w:val="24"/>
        </w:rPr>
        <w:t>March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398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D747C1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</w:t>
      </w:r>
      <w:r w:rsidR="0075398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24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524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524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524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5249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2639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5249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</w:t>
      </w:r>
      <w:r w:rsidR="003524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2F33A738" w14:textId="77777777" w:rsidR="001A7A79" w:rsidRDefault="001A7A79" w:rsidP="006754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8F5B2D" w14:textId="3F063EA5" w:rsidR="00276DB2" w:rsidRDefault="00591B01" w:rsidP="007539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PRC10</w:t>
      </w:r>
      <w:r w:rsidR="00753986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| Weekly Report </w:t>
      </w:r>
      <w:r w:rsidR="0035249C">
        <w:rPr>
          <w:color w:val="000000"/>
          <w:sz w:val="24"/>
          <w:szCs w:val="24"/>
        </w:rPr>
        <w:tab/>
      </w:r>
      <w:r w:rsidR="0035249C">
        <w:rPr>
          <w:color w:val="000000"/>
          <w:sz w:val="24"/>
          <w:szCs w:val="24"/>
        </w:rPr>
        <w:tab/>
      </w:r>
      <w:r w:rsidR="0035249C">
        <w:rPr>
          <w:color w:val="000000"/>
          <w:sz w:val="24"/>
          <w:szCs w:val="24"/>
        </w:rPr>
        <w:tab/>
      </w:r>
      <w:r w:rsidR="0035249C">
        <w:rPr>
          <w:color w:val="000000"/>
          <w:sz w:val="24"/>
          <w:szCs w:val="24"/>
        </w:rPr>
        <w:tab/>
      </w:r>
      <w:r w:rsidR="0035249C">
        <w:rPr>
          <w:color w:val="000000"/>
          <w:sz w:val="24"/>
          <w:szCs w:val="24"/>
        </w:rPr>
        <w:tab/>
      </w:r>
      <w:r w:rsidR="0035249C">
        <w:rPr>
          <w:color w:val="000000"/>
          <w:sz w:val="24"/>
          <w:szCs w:val="24"/>
        </w:rPr>
        <w:tab/>
      </w:r>
      <w:r w:rsidR="0035249C">
        <w:rPr>
          <w:color w:val="000000"/>
          <w:sz w:val="24"/>
          <w:szCs w:val="24"/>
        </w:rPr>
        <w:tab/>
      </w:r>
      <w:r w:rsidR="0035249C">
        <w:rPr>
          <w:color w:val="000000"/>
          <w:sz w:val="24"/>
          <w:szCs w:val="24"/>
        </w:rPr>
        <w:tab/>
        <w:t xml:space="preserve">Page </w:t>
      </w:r>
      <w:r w:rsidR="00675488">
        <w:rPr>
          <w:color w:val="000000"/>
          <w:sz w:val="24"/>
          <w:szCs w:val="24"/>
        </w:rPr>
        <w:t>1</w:t>
      </w:r>
      <w:r w:rsidR="0035249C">
        <w:rPr>
          <w:color w:val="000000"/>
          <w:sz w:val="24"/>
          <w:szCs w:val="24"/>
        </w:rPr>
        <w:t xml:space="preserve"> of </w:t>
      </w:r>
      <w:r w:rsidR="00675488">
        <w:rPr>
          <w:color w:val="000000"/>
          <w:sz w:val="24"/>
          <w:szCs w:val="24"/>
        </w:rPr>
        <w:t>1</w:t>
      </w:r>
    </w:p>
    <w:sectPr w:rsidR="00276DB2">
      <w:pgSz w:w="12240" w:h="18720"/>
      <w:pgMar w:top="271" w:right="88" w:bottom="775" w:left="28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DB2"/>
    <w:rsid w:val="000036A2"/>
    <w:rsid w:val="00091527"/>
    <w:rsid w:val="000C0BC6"/>
    <w:rsid w:val="001A7A79"/>
    <w:rsid w:val="00222AD4"/>
    <w:rsid w:val="00276DB2"/>
    <w:rsid w:val="00290FA4"/>
    <w:rsid w:val="0035249C"/>
    <w:rsid w:val="003B1EF2"/>
    <w:rsid w:val="004816DE"/>
    <w:rsid w:val="00496F34"/>
    <w:rsid w:val="00573E75"/>
    <w:rsid w:val="00591B01"/>
    <w:rsid w:val="005E0425"/>
    <w:rsid w:val="005E2F0F"/>
    <w:rsid w:val="006223B3"/>
    <w:rsid w:val="00675488"/>
    <w:rsid w:val="006A6915"/>
    <w:rsid w:val="006E6E47"/>
    <w:rsid w:val="00753986"/>
    <w:rsid w:val="007A4969"/>
    <w:rsid w:val="007B50ED"/>
    <w:rsid w:val="008051DB"/>
    <w:rsid w:val="008147C3"/>
    <w:rsid w:val="00877B82"/>
    <w:rsid w:val="008802C8"/>
    <w:rsid w:val="009C7298"/>
    <w:rsid w:val="009D1477"/>
    <w:rsid w:val="00AB6833"/>
    <w:rsid w:val="00B02310"/>
    <w:rsid w:val="00B118C9"/>
    <w:rsid w:val="00B14900"/>
    <w:rsid w:val="00B14967"/>
    <w:rsid w:val="00B6255E"/>
    <w:rsid w:val="00B82FA0"/>
    <w:rsid w:val="00C17633"/>
    <w:rsid w:val="00C701F8"/>
    <w:rsid w:val="00C760A5"/>
    <w:rsid w:val="00CD747B"/>
    <w:rsid w:val="00D13E40"/>
    <w:rsid w:val="00D60177"/>
    <w:rsid w:val="00D747C1"/>
    <w:rsid w:val="00D964A1"/>
    <w:rsid w:val="00E35AB7"/>
    <w:rsid w:val="00E942E1"/>
    <w:rsid w:val="00EE6F9D"/>
    <w:rsid w:val="00F26397"/>
    <w:rsid w:val="00F43E22"/>
    <w:rsid w:val="00F84895"/>
    <w:rsid w:val="00F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83B4"/>
  <w15:docId w15:val="{12820088-0E9B-4376-9A68-BD28906F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 Banares</dc:creator>
  <cp:lastModifiedBy>Israel Banares</cp:lastModifiedBy>
  <cp:revision>7</cp:revision>
  <dcterms:created xsi:type="dcterms:W3CDTF">2022-03-07T05:32:00Z</dcterms:created>
  <dcterms:modified xsi:type="dcterms:W3CDTF">2022-03-07T05:47:00Z</dcterms:modified>
</cp:coreProperties>
</file>