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286" w:rsidRDefault="007437EA">
      <w:pPr>
        <w:jc w:val="center"/>
      </w:pPr>
      <w:bookmarkStart w:id="0" w:name="8950-1582278491186"/>
      <w:bookmarkEnd w:id="0"/>
      <w:r>
        <w:rPr>
          <w:b/>
          <w:sz w:val="40"/>
        </w:rPr>
        <w:t>app</w:t>
      </w:r>
      <w:r>
        <w:rPr>
          <w:b/>
          <w:sz w:val="40"/>
        </w:rPr>
        <w:t>开发文档</w:t>
      </w:r>
    </w:p>
    <w:p w:rsidR="00680286" w:rsidRDefault="00680286">
      <w:bookmarkStart w:id="1" w:name="9525-1582278521982"/>
      <w:bookmarkEnd w:id="1"/>
    </w:p>
    <w:p w:rsidR="00680286" w:rsidRDefault="007437EA">
      <w:bookmarkStart w:id="2" w:name="2455-1582278672025"/>
      <w:bookmarkEnd w:id="2"/>
      <w:r>
        <w:rPr>
          <w:b/>
        </w:rPr>
        <w:t>项目代码获取：</w:t>
      </w:r>
    </w:p>
    <w:p w:rsidR="00680286" w:rsidRDefault="007437EA">
      <w:pPr>
        <w:ind w:firstLine="420"/>
      </w:pPr>
      <w:bookmarkStart w:id="3" w:name="9061-1582278571198"/>
      <w:bookmarkEnd w:id="3"/>
      <w:r>
        <w:t>公司</w:t>
      </w:r>
      <w:proofErr w:type="spellStart"/>
      <w:r>
        <w:t>git</w:t>
      </w:r>
      <w:proofErr w:type="spellEnd"/>
      <w:r>
        <w:t>仓库下载，地址可自主查询，目前外网</w:t>
      </w:r>
      <w:proofErr w:type="spellStart"/>
      <w:r>
        <w:t>git</w:t>
      </w:r>
      <w:proofErr w:type="spellEnd"/>
      <w:r>
        <w:t>下载，没有</w:t>
      </w:r>
      <w:proofErr w:type="spellStart"/>
      <w:r>
        <w:t>git</w:t>
      </w:r>
      <w:proofErr w:type="spellEnd"/>
      <w:r>
        <w:t>工具请先行下载，一个类似</w:t>
      </w:r>
      <w:proofErr w:type="spellStart"/>
      <w:r>
        <w:t>svn</w:t>
      </w:r>
      <w:proofErr w:type="spellEnd"/>
      <w:r>
        <w:t>的多人协同开发代码管理工具，是目前使用最广泛的代码</w:t>
      </w:r>
      <w:proofErr w:type="gramStart"/>
      <w:r>
        <w:t>管工具</w:t>
      </w:r>
      <w:proofErr w:type="gramEnd"/>
      <w:r>
        <w:t>之一。</w:t>
      </w:r>
    </w:p>
    <w:p w:rsidR="00680286" w:rsidRDefault="00680286">
      <w:pPr>
        <w:ind w:firstLine="420"/>
      </w:pPr>
      <w:bookmarkStart w:id="4" w:name="5970-1582278843362"/>
      <w:bookmarkEnd w:id="4"/>
    </w:p>
    <w:p w:rsidR="00680286" w:rsidRDefault="007437EA">
      <w:bookmarkStart w:id="5" w:name="3670-1582278722020"/>
      <w:bookmarkEnd w:id="5"/>
      <w:r>
        <w:rPr>
          <w:b/>
        </w:rPr>
        <w:t>环境搭建及前端项目启动：</w:t>
      </w:r>
    </w:p>
    <w:p w:rsidR="00680286" w:rsidRDefault="007437EA">
      <w:pPr>
        <w:ind w:firstLine="420"/>
      </w:pPr>
      <w:bookmarkStart w:id="6" w:name="5354-1582278846654"/>
      <w:bookmarkEnd w:id="6"/>
      <w:r>
        <w:t>打开项目目录，阅读</w:t>
      </w:r>
      <w:r>
        <w:t xml:space="preserve">readme.md </w:t>
      </w:r>
      <w:r>
        <w:t>获取相关信息。</w:t>
      </w:r>
    </w:p>
    <w:p w:rsidR="00680286" w:rsidRDefault="00680286">
      <w:pPr>
        <w:ind w:firstLine="420"/>
      </w:pPr>
      <w:bookmarkStart w:id="7" w:name="5038-1583052593944"/>
      <w:bookmarkEnd w:id="7"/>
    </w:p>
    <w:p w:rsidR="00680286" w:rsidRDefault="007437EA">
      <w:pPr>
        <w:ind w:firstLine="420"/>
      </w:pPr>
      <w:bookmarkStart w:id="8" w:name="3212-1582278927725"/>
      <w:bookmarkEnd w:id="8"/>
      <w:r>
        <w:t>此处推荐使用</w:t>
      </w:r>
      <w:r>
        <w:t xml:space="preserve">visual studio code </w:t>
      </w:r>
      <w:r>
        <w:t>作为前端项目编辑器，有几处优点：</w:t>
      </w:r>
    </w:p>
    <w:p w:rsidR="00680286" w:rsidRDefault="007437EA">
      <w:pPr>
        <w:numPr>
          <w:ilvl w:val="0"/>
          <w:numId w:val="1"/>
        </w:numPr>
        <w:ind w:firstLine="840"/>
      </w:pPr>
      <w:bookmarkStart w:id="9" w:name="9736-1583051339653"/>
      <w:bookmarkEnd w:id="9"/>
      <w:r>
        <w:t>清晰可辨的语法高亮提示，可随意在扩展项里更换主题。</w:t>
      </w:r>
    </w:p>
    <w:p w:rsidR="00680286" w:rsidRDefault="007437EA">
      <w:pPr>
        <w:numPr>
          <w:ilvl w:val="0"/>
          <w:numId w:val="1"/>
        </w:numPr>
        <w:ind w:firstLine="840"/>
      </w:pPr>
      <w:bookmarkStart w:id="10" w:name="6141-1583051452326"/>
      <w:bookmarkEnd w:id="10"/>
      <w:r>
        <w:t>源代码</w:t>
      </w:r>
      <w:proofErr w:type="gramStart"/>
      <w:r>
        <w:t>管理自</w:t>
      </w:r>
      <w:proofErr w:type="gramEnd"/>
      <w:r>
        <w:t>带</w:t>
      </w:r>
      <w:proofErr w:type="spellStart"/>
      <w:r>
        <w:t>git</w:t>
      </w:r>
      <w:proofErr w:type="spellEnd"/>
      <w:r>
        <w:t>管理，与本机</w:t>
      </w:r>
      <w:proofErr w:type="spellStart"/>
      <w:r>
        <w:t>git</w:t>
      </w:r>
      <w:proofErr w:type="spellEnd"/>
      <w:r>
        <w:t>用户相连，亦可使用</w:t>
      </w:r>
      <w:proofErr w:type="spellStart"/>
      <w:r>
        <w:t>svn</w:t>
      </w:r>
      <w:proofErr w:type="spellEnd"/>
      <w:r>
        <w:t>代替，代替方法自行百度。</w:t>
      </w:r>
    </w:p>
    <w:p w:rsidR="00680286" w:rsidRDefault="007437EA">
      <w:pPr>
        <w:numPr>
          <w:ilvl w:val="0"/>
          <w:numId w:val="1"/>
        </w:numPr>
        <w:ind w:firstLine="840"/>
      </w:pPr>
      <w:bookmarkStart w:id="11" w:name="5761-1583051528206"/>
      <w:bookmarkEnd w:id="11"/>
      <w:r>
        <w:t>具有自带</w:t>
      </w:r>
      <w:r>
        <w:t>debugger</w:t>
      </w:r>
      <w:r>
        <w:t>功能，方便代码调试。</w:t>
      </w:r>
    </w:p>
    <w:p w:rsidR="00680286" w:rsidRDefault="007437EA">
      <w:pPr>
        <w:numPr>
          <w:ilvl w:val="0"/>
          <w:numId w:val="1"/>
        </w:numPr>
        <w:ind w:firstLine="840"/>
      </w:pPr>
      <w:bookmarkStart w:id="12" w:name="1393-1583051600045"/>
      <w:bookmarkEnd w:id="12"/>
      <w:r>
        <w:t>丰富的扩展插件（</w:t>
      </w:r>
      <w:r>
        <w:t>extensions</w:t>
      </w:r>
      <w:r>
        <w:t>），使得</w:t>
      </w:r>
      <w:r>
        <w:t>coding</w:t>
      </w:r>
      <w:r>
        <w:t>更轻松，列举几个可能对</w:t>
      </w:r>
      <w:r>
        <w:t>app</w:t>
      </w:r>
      <w:r>
        <w:t>项目开发有用的插件：</w:t>
      </w:r>
    </w:p>
    <w:p w:rsidR="00680286" w:rsidRDefault="007437EA">
      <w:pPr>
        <w:ind w:firstLine="840"/>
      </w:pPr>
      <w:bookmarkStart w:id="13" w:name="7230-1583052994983"/>
      <w:bookmarkEnd w:id="13"/>
      <w:r>
        <w:rPr>
          <w:b/>
        </w:rPr>
        <w:t>Chinese (Simplified) Language</w:t>
      </w:r>
      <w:r>
        <w:t>：中文语言包</w:t>
      </w:r>
    </w:p>
    <w:p w:rsidR="00680286" w:rsidRDefault="007437EA">
      <w:pPr>
        <w:ind w:firstLine="840"/>
      </w:pPr>
      <w:bookmarkStart w:id="14" w:name="7679-1583051659008"/>
      <w:bookmarkEnd w:id="14"/>
      <w:proofErr w:type="spellStart"/>
      <w:r>
        <w:rPr>
          <w:b/>
        </w:rPr>
        <w:t>Vetur</w:t>
      </w:r>
      <w:proofErr w:type="spellEnd"/>
      <w:r>
        <w:rPr>
          <w:b/>
        </w:rPr>
        <w:t xml:space="preserve"> </w:t>
      </w:r>
      <w:r>
        <w:t>：</w:t>
      </w:r>
      <w:r>
        <w:t xml:space="preserve"> </w:t>
      </w:r>
      <w:proofErr w:type="spellStart"/>
      <w:r>
        <w:t>vue</w:t>
      </w:r>
      <w:proofErr w:type="spellEnd"/>
      <w:r>
        <w:t>开发必备，大量</w:t>
      </w:r>
      <w:proofErr w:type="spellStart"/>
      <w:r>
        <w:t>vue</w:t>
      </w:r>
      <w:proofErr w:type="spellEnd"/>
      <w:r>
        <w:t>相关语法提示，模版指令提示等等；</w:t>
      </w:r>
    </w:p>
    <w:p w:rsidR="00680286" w:rsidRDefault="007437EA">
      <w:pPr>
        <w:ind w:firstLine="840"/>
      </w:pPr>
      <w:bookmarkStart w:id="15" w:name="5895-1583051852915"/>
      <w:bookmarkEnd w:id="15"/>
      <w:r>
        <w:rPr>
          <w:b/>
        </w:rPr>
        <w:t xml:space="preserve">Path </w:t>
      </w:r>
      <w:proofErr w:type="spellStart"/>
      <w:r>
        <w:rPr>
          <w:b/>
        </w:rPr>
        <w:t>Intellisense</w:t>
      </w:r>
      <w:proofErr w:type="spellEnd"/>
      <w:r>
        <w:t xml:space="preserve"> </w:t>
      </w:r>
      <w:r>
        <w:t>：路径引用提示，只需记得大致位置，一路提示选择，避免路径写错；</w:t>
      </w:r>
    </w:p>
    <w:p w:rsidR="00680286" w:rsidRDefault="007437EA">
      <w:pPr>
        <w:ind w:firstLine="840"/>
      </w:pPr>
      <w:bookmarkStart w:id="16" w:name="7544-1583051964202"/>
      <w:bookmarkEnd w:id="16"/>
      <w:r>
        <w:rPr>
          <w:b/>
        </w:rPr>
        <w:t>HTML Snippets</w:t>
      </w:r>
      <w:r>
        <w:t xml:space="preserve"> </w:t>
      </w:r>
      <w:r>
        <w:t>：</w:t>
      </w:r>
      <w:r>
        <w:t>html</w:t>
      </w:r>
      <w:r>
        <w:t>的</w:t>
      </w:r>
      <w:proofErr w:type="spellStart"/>
      <w:r>
        <w:t>emmet</w:t>
      </w:r>
      <w:proofErr w:type="spellEnd"/>
      <w:r>
        <w:t>，</w:t>
      </w:r>
      <w:r>
        <w:t>html</w:t>
      </w:r>
      <w:r>
        <w:t>简写提示；</w:t>
      </w:r>
    </w:p>
    <w:p w:rsidR="00680286" w:rsidRDefault="007437EA">
      <w:pPr>
        <w:ind w:firstLine="840"/>
      </w:pPr>
      <w:bookmarkStart w:id="17" w:name="6755-1583052160329"/>
      <w:bookmarkEnd w:id="17"/>
      <w:r>
        <w:rPr>
          <w:b/>
        </w:rPr>
        <w:t>Auto Rename Tag</w:t>
      </w:r>
      <w:r>
        <w:t>：自动闭合</w:t>
      </w:r>
      <w:r>
        <w:t>标签，标</w:t>
      </w:r>
      <w:proofErr w:type="gramStart"/>
      <w:r>
        <w:t>头修改</w:t>
      </w:r>
      <w:proofErr w:type="gramEnd"/>
      <w:r>
        <w:t>自动改标尾；</w:t>
      </w:r>
    </w:p>
    <w:p w:rsidR="00680286" w:rsidRDefault="007437EA">
      <w:pPr>
        <w:ind w:firstLine="840"/>
      </w:pPr>
      <w:bookmarkStart w:id="18" w:name="6969-1583052229070"/>
      <w:bookmarkEnd w:id="18"/>
      <w:proofErr w:type="spellStart"/>
      <w:r>
        <w:rPr>
          <w:b/>
        </w:rPr>
        <w:t>ESLint</w:t>
      </w:r>
      <w:proofErr w:type="spellEnd"/>
      <w:r>
        <w:t>：</w:t>
      </w:r>
      <w:r>
        <w:t>app</w:t>
      </w:r>
      <w:r>
        <w:t>产品包含</w:t>
      </w:r>
      <w:proofErr w:type="spellStart"/>
      <w:r>
        <w:t>eslint</w:t>
      </w:r>
      <w:proofErr w:type="spellEnd"/>
      <w:r>
        <w:t>配置，开启</w:t>
      </w:r>
      <w:proofErr w:type="spellStart"/>
      <w:r>
        <w:t>eslint</w:t>
      </w:r>
      <w:proofErr w:type="spellEnd"/>
      <w:r>
        <w:t>插件后，随时检查会出现问题的代码语句，尽量遵守，既避免低级语法</w:t>
      </w:r>
      <w:r>
        <w:t>bug</w:t>
      </w:r>
      <w:r>
        <w:t>，又规范格式，整洁美观；</w:t>
      </w:r>
    </w:p>
    <w:p w:rsidR="007437EA" w:rsidRDefault="007437EA">
      <w:pPr>
        <w:ind w:firstLine="840"/>
        <w:rPr>
          <w:rFonts w:hint="eastAsia"/>
        </w:rPr>
      </w:pPr>
    </w:p>
    <w:p w:rsidR="00680286" w:rsidRDefault="007437EA">
      <w:pPr>
        <w:jc w:val="center"/>
      </w:pPr>
      <w:bookmarkStart w:id="19" w:name="6070-1583052868956"/>
      <w:bookmarkEnd w:id="19"/>
      <w:r>
        <w:rPr>
          <w:noProof/>
        </w:rPr>
        <w:drawing>
          <wp:inline distT="0" distB="0" distL="0" distR="0">
            <wp:extent cx="5267325" cy="2962870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86" w:rsidRDefault="00680286">
      <w:bookmarkStart w:id="20" w:name="1215-1582278925534"/>
      <w:bookmarkEnd w:id="20"/>
    </w:p>
    <w:p w:rsidR="007437EA" w:rsidRDefault="007437EA">
      <w:pPr>
        <w:rPr>
          <w:b/>
        </w:rPr>
      </w:pPr>
      <w:bookmarkStart w:id="21" w:name="4800-1583053011070"/>
      <w:bookmarkEnd w:id="21"/>
    </w:p>
    <w:p w:rsidR="007437EA" w:rsidRDefault="007437EA">
      <w:pPr>
        <w:rPr>
          <w:b/>
        </w:rPr>
      </w:pPr>
    </w:p>
    <w:p w:rsidR="007437EA" w:rsidRDefault="007437EA">
      <w:pPr>
        <w:rPr>
          <w:b/>
        </w:rPr>
      </w:pPr>
    </w:p>
    <w:p w:rsidR="00680286" w:rsidRDefault="007437EA">
      <w:r>
        <w:rPr>
          <w:b/>
        </w:rPr>
        <w:lastRenderedPageBreak/>
        <w:t>项目结构一览：</w:t>
      </w:r>
    </w:p>
    <w:p w:rsidR="00680286" w:rsidRDefault="007437EA" w:rsidP="007437EA">
      <w:pPr>
        <w:ind w:firstLine="420"/>
        <w:jc w:val="center"/>
      </w:pPr>
      <w:bookmarkStart w:id="22" w:name="3638-1582279740257"/>
      <w:bookmarkStart w:id="23" w:name="4031-1582279678815"/>
      <w:bookmarkEnd w:id="22"/>
      <w:bookmarkEnd w:id="23"/>
      <w:r>
        <w:rPr>
          <w:noProof/>
        </w:rPr>
        <w:drawing>
          <wp:inline distT="0" distB="0" distL="0" distR="0" wp14:anchorId="0E6FCACE" wp14:editId="05D98EBB">
            <wp:extent cx="5761905" cy="56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EA" w:rsidRDefault="007437EA" w:rsidP="007437EA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3E4D5F" wp14:editId="5E8F7E9F">
            <wp:extent cx="5771429" cy="5647619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86" w:rsidRDefault="007437EA">
      <w:bookmarkStart w:id="24" w:name="9588-1582286402843"/>
      <w:bookmarkEnd w:id="24"/>
      <w:r>
        <w:rPr>
          <w:b/>
        </w:rPr>
        <w:t>项目开发流程：</w:t>
      </w:r>
    </w:p>
    <w:p w:rsidR="00680286" w:rsidRDefault="007437EA">
      <w:pPr>
        <w:ind w:firstLine="420"/>
      </w:pPr>
      <w:bookmarkStart w:id="25" w:name="8065-1582526350789"/>
      <w:bookmarkEnd w:id="25"/>
      <w:r>
        <w:t>打开项目目录</w:t>
      </w:r>
      <w:r>
        <w:t xml:space="preserve"> </w:t>
      </w:r>
      <w:proofErr w:type="spellStart"/>
      <w:r>
        <w:t>src</w:t>
      </w:r>
      <w:proofErr w:type="spellEnd"/>
      <w:r>
        <w:t xml:space="preserve"> / project</w:t>
      </w:r>
      <w:r>
        <w:t>，此目录存放项目二开的文件，首先必须有</w:t>
      </w:r>
      <w:r>
        <w:t>index</w:t>
      </w:r>
      <w:r>
        <w:t>文件夹，其中包含</w:t>
      </w:r>
      <w:r>
        <w:t>main.js</w:t>
      </w:r>
      <w:r>
        <w:t>和</w:t>
      </w:r>
      <w:r>
        <w:t xml:space="preserve"> </w:t>
      </w:r>
      <w:proofErr w:type="spellStart"/>
      <w:r>
        <w:t>App.vue</w:t>
      </w:r>
      <w:proofErr w:type="spellEnd"/>
      <w:r>
        <w:t>，</w:t>
      </w:r>
      <w:r>
        <w:t>index</w:t>
      </w:r>
      <w:r>
        <w:t>文件夹打包之后形成</w:t>
      </w:r>
      <w:r>
        <w:t>index.html</w:t>
      </w:r>
      <w:r>
        <w:t>，是作为默认的主页。</w:t>
      </w:r>
    </w:p>
    <w:p w:rsidR="00680286" w:rsidRDefault="007437EA" w:rsidP="007437EA">
      <w:pPr>
        <w:jc w:val="center"/>
      </w:pPr>
      <w:bookmarkStart w:id="26" w:name="1212-1582532977874"/>
      <w:bookmarkEnd w:id="26"/>
      <w:r>
        <w:rPr>
          <w:noProof/>
        </w:rPr>
        <w:lastRenderedPageBreak/>
        <w:drawing>
          <wp:inline distT="0" distB="0" distL="0" distR="0">
            <wp:extent cx="5267325" cy="3744739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86" w:rsidRDefault="007437EA">
      <w:pPr>
        <w:ind w:firstLine="420"/>
      </w:pPr>
      <w:bookmarkStart w:id="27" w:name="6881-1582532977874"/>
      <w:bookmarkEnd w:id="27"/>
      <w:r>
        <w:t>如上图所示，在</w:t>
      </w:r>
      <w:r>
        <w:t>index</w:t>
      </w:r>
      <w:r>
        <w:t>文件夹中，</w:t>
      </w:r>
      <w:r>
        <w:t>main.js</w:t>
      </w:r>
      <w:r>
        <w:t>作为一个页面承载配置信息的</w:t>
      </w:r>
      <w:proofErr w:type="spellStart"/>
      <w:r>
        <w:t>js</w:t>
      </w:r>
      <w:proofErr w:type="spellEnd"/>
      <w:r>
        <w:t>，包含了所需要引入的页面（模版）的内容。</w:t>
      </w:r>
      <w:r>
        <w:t xml:space="preserve"> </w:t>
      </w:r>
    </w:p>
    <w:p w:rsidR="00680286" w:rsidRDefault="007437EA">
      <w:pPr>
        <w:ind w:firstLine="420"/>
      </w:pPr>
      <w:bookmarkStart w:id="28" w:name="4399-1582533083679"/>
      <w:bookmarkEnd w:id="28"/>
      <w:r>
        <w:t>第</w:t>
      </w:r>
      <w:r>
        <w:t>1</w:t>
      </w:r>
      <w:r>
        <w:t>个箭头，从</w:t>
      </w:r>
      <w:r>
        <w:t>product</w:t>
      </w:r>
      <w:r>
        <w:t>文件夹下引入</w:t>
      </w:r>
      <w:r>
        <w:t>network/</w:t>
      </w:r>
      <w:proofErr w:type="spellStart"/>
      <w:r>
        <w:t>App.vue</w:t>
      </w:r>
      <w:proofErr w:type="spellEnd"/>
      <w:r>
        <w:t>，即产品提供的网络</w:t>
      </w:r>
      <w:proofErr w:type="gramStart"/>
      <w:r>
        <w:t>设置页模版</w:t>
      </w:r>
      <w:proofErr w:type="gramEnd"/>
      <w:r>
        <w:t>；</w:t>
      </w:r>
    </w:p>
    <w:p w:rsidR="00680286" w:rsidRDefault="007437EA">
      <w:pPr>
        <w:ind w:firstLine="420"/>
      </w:pPr>
      <w:bookmarkStart w:id="29" w:name="6890-1582533143182"/>
      <w:bookmarkEnd w:id="29"/>
      <w:r>
        <w:t>第</w:t>
      </w:r>
      <w:r>
        <w:t>2</w:t>
      </w:r>
      <w:r>
        <w:t>个箭头，从</w:t>
      </w:r>
      <w:r>
        <w:t>project</w:t>
      </w:r>
      <w:r>
        <w:t>文件夹下引入</w:t>
      </w:r>
      <w:r>
        <w:t>login/</w:t>
      </w:r>
      <w:proofErr w:type="spellStart"/>
      <w:r>
        <w:t>App.vue</w:t>
      </w:r>
      <w:proofErr w:type="spellEnd"/>
      <w:r>
        <w:t>，即项目可修改的</w:t>
      </w:r>
      <w:proofErr w:type="gramStart"/>
      <w:r>
        <w:t>登录页模版</w:t>
      </w:r>
      <w:proofErr w:type="gramEnd"/>
      <w:r>
        <w:t>；</w:t>
      </w:r>
    </w:p>
    <w:p w:rsidR="00680286" w:rsidRDefault="007437EA">
      <w:pPr>
        <w:ind w:firstLine="420"/>
      </w:pPr>
      <w:bookmarkStart w:id="30" w:name="3291-1582533208779"/>
      <w:bookmarkEnd w:id="30"/>
      <w:r>
        <w:t>在此需要说明的是，这个路径缩略符号是可以修改的，在</w:t>
      </w:r>
      <w:r>
        <w:t>vue.config.js</w:t>
      </w:r>
      <w:r>
        <w:t>中：</w:t>
      </w:r>
    </w:p>
    <w:p w:rsidR="00680286" w:rsidRDefault="007437EA" w:rsidP="007437EA">
      <w:pPr>
        <w:jc w:val="center"/>
      </w:pPr>
      <w:bookmarkStart w:id="31" w:name="1610-1582533388146"/>
      <w:bookmarkStart w:id="32" w:name="_GoBack"/>
      <w:bookmarkEnd w:id="31"/>
      <w:r>
        <w:rPr>
          <w:noProof/>
        </w:rPr>
        <w:drawing>
          <wp:inline distT="0" distB="0" distL="0" distR="0">
            <wp:extent cx="5267325" cy="1066800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 w:rsidR="00680286" w:rsidRDefault="007437EA">
      <w:pPr>
        <w:ind w:firstLine="420"/>
      </w:pPr>
      <w:bookmarkStart w:id="33" w:name="2212-1582533388146"/>
      <w:bookmarkEnd w:id="33"/>
      <w:r>
        <w:t>不过不建议再次修改，如果需要引入其他路径的模块文件，使用相对路径一样可以做到，例如在上图</w:t>
      </w:r>
      <w:r>
        <w:t>index/main.js</w:t>
      </w:r>
      <w:r>
        <w:t>中，第</w:t>
      </w:r>
      <w:r>
        <w:t>18</w:t>
      </w:r>
      <w:r>
        <w:t>行引入的样式文件。</w:t>
      </w:r>
    </w:p>
    <w:p w:rsidR="00680286" w:rsidRDefault="007437EA">
      <w:pPr>
        <w:ind w:firstLine="420"/>
      </w:pPr>
      <w:bookmarkStart w:id="34" w:name="3461-1582533591358"/>
      <w:bookmarkEnd w:id="34"/>
      <w:r>
        <w:t>在除</w:t>
      </w:r>
      <w:r>
        <w:t>index</w:t>
      </w:r>
      <w:r>
        <w:t>文件夹的其他页面目录中，</w:t>
      </w:r>
      <w:r>
        <w:t>main.js</w:t>
      </w:r>
      <w:r>
        <w:t>一般可以使用通用的格式，例如：</w:t>
      </w:r>
    </w:p>
    <w:p w:rsidR="00680286" w:rsidRDefault="007437EA">
      <w:pPr>
        <w:jc w:val="center"/>
      </w:pPr>
      <w:bookmarkStart w:id="35" w:name="4237-1583054969828"/>
      <w:bookmarkEnd w:id="35"/>
      <w:r>
        <w:rPr>
          <w:noProof/>
        </w:rPr>
        <w:drawing>
          <wp:inline distT="0" distB="0" distL="0" distR="0">
            <wp:extent cx="5267325" cy="3149673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86" w:rsidRDefault="007437EA">
      <w:pPr>
        <w:ind w:firstLine="420"/>
      </w:pPr>
      <w:bookmarkStart w:id="36" w:name="3265-1583054969828"/>
      <w:bookmarkEnd w:id="36"/>
      <w:r>
        <w:t>在上图中，有上下两个页面的</w:t>
      </w:r>
      <w:r>
        <w:t>mian.js</w:t>
      </w:r>
      <w:r>
        <w:t>文件。</w:t>
      </w:r>
    </w:p>
    <w:p w:rsidR="00680286" w:rsidRDefault="007437EA">
      <w:pPr>
        <w:ind w:firstLine="420"/>
      </w:pPr>
      <w:bookmarkStart w:id="37" w:name="1980-1583055136412"/>
      <w:bookmarkEnd w:id="37"/>
      <w:r>
        <w:t>上一个引入了页面需要加载的</w:t>
      </w:r>
      <w:proofErr w:type="spellStart"/>
      <w:r>
        <w:t>vue</w:t>
      </w:r>
      <w:proofErr w:type="spellEnd"/>
      <w:r>
        <w:t>模版组件，和工具</w:t>
      </w:r>
      <w:r>
        <w:t>库中的</w:t>
      </w:r>
      <w:r>
        <w:t>start.js</w:t>
      </w:r>
      <w:r>
        <w:t>，将</w:t>
      </w:r>
      <w:proofErr w:type="spellStart"/>
      <w:r>
        <w:t>vue</w:t>
      </w:r>
      <w:proofErr w:type="spellEnd"/>
      <w:r>
        <w:t>模版组件传入构建方法中调用</w:t>
      </w:r>
      <w:r>
        <w:t>ready</w:t>
      </w:r>
      <w:r>
        <w:t>，即可完成页面加载。</w:t>
      </w:r>
    </w:p>
    <w:p w:rsidR="00680286" w:rsidRDefault="007437EA">
      <w:pPr>
        <w:ind w:firstLine="420"/>
      </w:pPr>
      <w:bookmarkStart w:id="38" w:name="7885-1583055138334"/>
      <w:bookmarkEnd w:id="38"/>
      <w:r>
        <w:t>下一个</w:t>
      </w:r>
      <w:r>
        <w:t>main.js</w:t>
      </w:r>
      <w:r>
        <w:t>中，由于所引入的</w:t>
      </w:r>
      <w:proofErr w:type="spellStart"/>
      <w:r>
        <w:t>vue</w:t>
      </w:r>
      <w:proofErr w:type="spellEnd"/>
      <w:r>
        <w:t>模版组件用到了俩</w:t>
      </w:r>
      <w:proofErr w:type="gramStart"/>
      <w:r>
        <w:t>个</w:t>
      </w:r>
      <w:proofErr w:type="spellStart"/>
      <w:proofErr w:type="gramEnd"/>
      <w:r>
        <w:t>vue</w:t>
      </w:r>
      <w:proofErr w:type="spellEnd"/>
      <w:r>
        <w:t>插件，</w:t>
      </w:r>
      <w:r>
        <w:t>loading</w:t>
      </w:r>
      <w:r>
        <w:t>和</w:t>
      </w:r>
      <w:r>
        <w:t>process</w:t>
      </w:r>
      <w:r>
        <w:t>，所以只需要将他们导入后，依次传入</w:t>
      </w:r>
      <w:r>
        <w:t>ready</w:t>
      </w:r>
      <w:r>
        <w:t>方法中，即可完成页面包括插件的加载。</w:t>
      </w:r>
    </w:p>
    <w:p w:rsidR="00680286" w:rsidRDefault="00680286">
      <w:pPr>
        <w:ind w:firstLine="420"/>
      </w:pPr>
      <w:bookmarkStart w:id="39" w:name="1477-1583055309578"/>
      <w:bookmarkEnd w:id="39"/>
    </w:p>
    <w:p w:rsidR="00680286" w:rsidRDefault="007437EA">
      <w:pPr>
        <w:ind w:firstLine="420"/>
      </w:pPr>
      <w:bookmarkStart w:id="40" w:name="3787-1583055310906"/>
      <w:bookmarkEnd w:id="40"/>
      <w:r>
        <w:t>在</w:t>
      </w:r>
      <w:proofErr w:type="spellStart"/>
      <w:r>
        <w:t>vue</w:t>
      </w:r>
      <w:proofErr w:type="spellEnd"/>
      <w:r>
        <w:t>单组件页面中，组件写法需要大家熟悉</w:t>
      </w:r>
      <w:proofErr w:type="spellStart"/>
      <w:r>
        <w:t>vue</w:t>
      </w:r>
      <w:proofErr w:type="spellEnd"/>
      <w:r>
        <w:t>的相关知识才能做好，其余并无太多特别需要说明的地方，使用</w:t>
      </w:r>
      <w:proofErr w:type="spellStart"/>
      <w:r>
        <w:rPr>
          <w:b/>
        </w:rPr>
        <w:t>Vetur</w:t>
      </w:r>
      <w:proofErr w:type="spellEnd"/>
      <w:r>
        <w:t>、</w:t>
      </w:r>
      <w:proofErr w:type="spellStart"/>
      <w:r>
        <w:rPr>
          <w:b/>
        </w:rPr>
        <w:lastRenderedPageBreak/>
        <w:t>Eslint</w:t>
      </w:r>
      <w:proofErr w:type="spellEnd"/>
      <w:r>
        <w:rPr>
          <w:b/>
        </w:rPr>
        <w:t xml:space="preserve"> </w:t>
      </w:r>
      <w:r>
        <w:t>扩展插件，在编写代码时会避免很多由于语法不熟悉导致的错误。</w:t>
      </w:r>
    </w:p>
    <w:p w:rsidR="00680286" w:rsidRDefault="007437EA">
      <w:pPr>
        <w:ind w:firstLine="420"/>
      </w:pPr>
      <w:bookmarkStart w:id="41" w:name="6422-1583055535864"/>
      <w:bookmarkEnd w:id="41"/>
      <w:r>
        <w:t>在组件内样式编写时，推荐添加属性</w:t>
      </w:r>
      <w:proofErr w:type="spellStart"/>
      <w:r>
        <w:t>lang</w:t>
      </w:r>
      <w:proofErr w:type="spellEnd"/>
      <w:r>
        <w:t>="</w:t>
      </w:r>
      <w:proofErr w:type="spellStart"/>
      <w:r>
        <w:t>s</w:t>
      </w:r>
      <w:r>
        <w:t>css</w:t>
      </w:r>
      <w:proofErr w:type="spellEnd"/>
      <w:r>
        <w:t>"</w:t>
      </w:r>
      <w:r>
        <w:t>，即开启</w:t>
      </w:r>
      <w:r>
        <w:t>sass</w:t>
      </w:r>
      <w:r>
        <w:t>预编译器，对</w:t>
      </w:r>
      <w:proofErr w:type="spellStart"/>
      <w:r>
        <w:t>css</w:t>
      </w:r>
      <w:proofErr w:type="spellEnd"/>
      <w:r>
        <w:t>语法完全覆盖，提供更多高级写法，可通过学习</w:t>
      </w:r>
      <w:r>
        <w:t>sass</w:t>
      </w:r>
      <w:r>
        <w:t>了解更多。在编写有可能与其他组件内容相似的页面时，推荐在</w:t>
      </w:r>
      <w:r>
        <w:t>style</w:t>
      </w:r>
      <w:r>
        <w:t>标签增加</w:t>
      </w:r>
      <w:r>
        <w:t>scope</w:t>
      </w:r>
      <w:r>
        <w:t>属性，对</w:t>
      </w:r>
      <w:proofErr w:type="spellStart"/>
      <w:r>
        <w:t>css</w:t>
      </w:r>
      <w:proofErr w:type="spellEnd"/>
      <w:r>
        <w:t>增加作用域，让该标签内的样式只作用于当前文件下。</w:t>
      </w:r>
    </w:p>
    <w:p w:rsidR="00680286" w:rsidRDefault="007437EA">
      <w:pPr>
        <w:jc w:val="center"/>
      </w:pPr>
      <w:bookmarkStart w:id="42" w:name="8292-1583055881636"/>
      <w:bookmarkEnd w:id="42"/>
      <w:r>
        <w:rPr>
          <w:noProof/>
        </w:rPr>
        <w:drawing>
          <wp:inline distT="0" distB="0" distL="0" distR="0">
            <wp:extent cx="4406900" cy="2813930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8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86" w:rsidRDefault="007437EA">
      <w:bookmarkStart w:id="43" w:name="1370-1583055881636"/>
      <w:bookmarkEnd w:id="43"/>
      <w:r>
        <w:rPr>
          <w:b/>
        </w:rPr>
        <w:t>产品有一些可使用的工具库：</w:t>
      </w:r>
    </w:p>
    <w:p w:rsidR="00680286" w:rsidRDefault="007437EA">
      <w:pPr>
        <w:ind w:firstLine="420"/>
      </w:pPr>
      <w:bookmarkStart w:id="44" w:name="5910-1583056043757"/>
      <w:bookmarkEnd w:id="44"/>
      <w:r>
        <w:t>对照工具库文档查看</w:t>
      </w:r>
    </w:p>
    <w:sectPr w:rsidR="00680286" w:rsidSect="007437EA">
      <w:pgSz w:w="15840" w:h="24480" w:code="17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80286"/>
    <w:rsid w:val="00680286"/>
    <w:rsid w:val="0074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30EF20-64B3-4E36-9AEF-D55076E8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2</cp:revision>
  <dcterms:created xsi:type="dcterms:W3CDTF">2020-03-01T10:00:00Z</dcterms:created>
  <dcterms:modified xsi:type="dcterms:W3CDTF">2020-03-01T10:10:00Z</dcterms:modified>
</cp:coreProperties>
</file>