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spacing w:before="0" w:after="120"/>
        <w:jc w:val="center"/>
        <w:rPr/>
      </w:pPr>
      <w:r>
        <w:rPr>
          <w:rFonts w:eastAsia="Arial" w:cs="Arial"/>
          <w:b/>
          <w:bCs/>
          <w:color w:val="1F3864"/>
          <w:sz w:val="64"/>
          <w:szCs w:val="64"/>
        </w:rPr>
        <w:t>ENTERPRISE NETWORK</w:t>
      </w:r>
    </w:p>
    <w:p>
      <w:pPr>
        <w:pStyle w:val="Normal"/>
        <w:pBdr>
          <w:bottom w:val="single" w:sz="12" w:space="4" w:color="2E75B6"/>
        </w:pBdr>
        <w:spacing w:before="0" w:after="600"/>
        <w:jc w:val="center"/>
        <w:rPr/>
      </w:pPr>
      <w:r>
        <w:rPr>
          <w:rFonts w:eastAsia="Arial" w:cs="Arial"/>
          <w:color w:val="2E75B6"/>
          <w:sz w:val="40"/>
          <w:szCs w:val="40"/>
        </w:rPr>
        <w:t>TECHNICAL DOCUMENTATION</w:t>
      </w:r>
    </w:p>
    <w:p>
      <w:pPr>
        <w:pStyle w:val="Normal"/>
        <w:spacing w:before="60" w:after="60"/>
        <w:rPr/>
      </w:pPr>
      <w:r>
        <w:rPr/>
      </w:r>
    </w:p>
    <w:p>
      <w:pPr>
        <w:pStyle w:val="Normal"/>
        <w:spacing w:before="200" w:after="80"/>
        <w:jc w:val="center"/>
        <w:rPr/>
      </w:pPr>
      <w:r>
        <w:rPr>
          <w:rFonts w:eastAsia="Arial" w:cs="Arial"/>
          <w:i/>
          <w:iCs/>
          <w:color w:val="444444"/>
          <w:sz w:val="28"/>
          <w:szCs w:val="28"/>
        </w:rPr>
        <w:t>Three-Tier Hierarchical LAN Design</w:t>
      </w:r>
    </w:p>
    <w:p>
      <w:pPr>
        <w:pStyle w:val="Normal"/>
        <w:spacing w:before="0" w:after="800"/>
        <w:jc w:val="center"/>
        <w:rPr>
          <w:rFonts w:ascii="Arial" w:hAnsi="Arial" w:eastAsia="Arial" w:cs="Arial"/>
          <w:color w:val="666666"/>
          <w:sz w:val="24"/>
          <w:szCs w:val="24"/>
        </w:rPr>
      </w:pPr>
      <w:r>
        <w:rPr>
          <w:rFonts w:eastAsia="Arial" w:cs="Arial"/>
          <w:color w:val="666666"/>
          <w:sz w:val="24"/>
          <w:szCs w:val="24"/>
        </w:rPr>
        <w:t>Cisco Packet Tracer Lab — Portfolio Project</w:t>
      </w:r>
    </w:p>
    <w:p>
      <w:pPr>
        <w:pStyle w:val="Normal"/>
        <w:spacing w:before="0" w:after="800"/>
        <w:jc w:val="center"/>
        <w:rPr>
          <w:rFonts w:ascii="Arial" w:hAnsi="Arial" w:eastAsia="Arial" w:cs="Arial"/>
          <w:color w:val="666666"/>
          <w:sz w:val="24"/>
          <w:szCs w:val="24"/>
        </w:rPr>
      </w:pPr>
      <w:r>
        <w:rPr>
          <w:rFonts w:eastAsia="Arial" w:cs="Arial"/>
          <w:color w:val="666666"/>
          <w:sz w:val="24"/>
          <w:szCs w:val="24"/>
        </w:rPr>
      </w:r>
    </w:p>
    <w:p>
      <w:pPr>
        <w:pStyle w:val="Normal"/>
        <w:spacing w:before="0" w:after="800"/>
        <w:jc w:val="center"/>
        <w:rPr>
          <w:rFonts w:ascii="Arial" w:hAnsi="Arial" w:eastAsia="Arial" w:cs="Arial"/>
          <w:color w:val="666666"/>
          <w:sz w:val="24"/>
          <w:szCs w:val="24"/>
        </w:rPr>
      </w:pPr>
      <w:r>
        <w:rPr>
          <w:rFonts w:eastAsia="Arial" w:cs="Arial"/>
          <w:color w:val="666666"/>
          <w:sz w:val="24"/>
          <w:szCs w:val="24"/>
        </w:rPr>
      </w:r>
    </w:p>
    <w:p>
      <w:pPr>
        <w:pStyle w:val="Normal"/>
        <w:spacing w:before="0" w:after="800"/>
        <w:jc w:val="center"/>
        <w:rPr>
          <w:rFonts w:ascii="Arial" w:hAnsi="Arial" w:eastAsia="Arial" w:cs="Arial"/>
          <w:color w:val="666666"/>
          <w:sz w:val="24"/>
          <w:szCs w:val="24"/>
        </w:rPr>
      </w:pPr>
      <w:r>
        <w:rPr>
          <w:rFonts w:eastAsia="Arial" w:cs="Arial"/>
          <w:color w:val="666666"/>
          <w:sz w:val="24"/>
          <w:szCs w:val="24"/>
        </w:rPr>
      </w:r>
    </w:p>
    <w:p>
      <w:pPr>
        <w:pStyle w:val="Normal"/>
        <w:spacing w:before="0" w:after="800"/>
        <w:jc w:val="center"/>
        <w:rPr>
          <w:rFonts w:ascii="Arial" w:hAnsi="Arial" w:eastAsia="Arial" w:cs="Arial"/>
          <w:color w:val="666666"/>
          <w:sz w:val="24"/>
          <w:szCs w:val="24"/>
        </w:rPr>
      </w:pPr>
      <w:r>
        <w:rPr>
          <w:rFonts w:eastAsia="Arial" w:cs="Arial"/>
          <w:color w:val="666666"/>
          <w:sz w:val="24"/>
          <w:szCs w:val="24"/>
        </w:rPr>
      </w:r>
    </w:p>
    <w:p>
      <w:pPr>
        <w:pStyle w:val="Normal"/>
        <w:spacing w:before="0" w:after="800"/>
        <w:jc w:val="center"/>
        <w:rPr>
          <w:rFonts w:ascii="Arial" w:hAnsi="Arial" w:eastAsia="Arial" w:cs="Arial"/>
          <w:color w:val="666666"/>
          <w:sz w:val="24"/>
          <w:szCs w:val="24"/>
        </w:rPr>
      </w:pPr>
      <w:r>
        <w:rPr>
          <w:rFonts w:eastAsia="Arial" w:cs="Arial"/>
          <w:color w:val="666666"/>
          <w:sz w:val="24"/>
          <w:szCs w:val="24"/>
        </w:rPr>
      </w:r>
    </w:p>
    <w:p>
      <w:pPr>
        <w:pStyle w:val="Normal"/>
        <w:spacing w:before="0" w:after="800"/>
        <w:jc w:val="center"/>
        <w:rPr>
          <w:rFonts w:ascii="Arial" w:hAnsi="Arial" w:eastAsia="Arial" w:cs="Arial"/>
          <w:color w:val="666666"/>
          <w:sz w:val="24"/>
          <w:szCs w:val="24"/>
        </w:rPr>
      </w:pPr>
      <w:r>
        <w:rPr>
          <w:rFonts w:eastAsia="Arial" w:cs="Arial"/>
          <w:color w:val="666666"/>
          <w:sz w:val="24"/>
          <w:szCs w:val="24"/>
        </w:rPr>
      </w:r>
    </w:p>
    <w:p>
      <w:pPr>
        <w:pStyle w:val="Normal"/>
        <w:spacing w:before="0" w:after="80"/>
        <w:jc w:val="center"/>
        <w:rPr/>
      </w:pPr>
      <w:r>
        <w:rPr>
          <w:rFonts w:eastAsia="Arial" w:cs="Arial"/>
          <w:color w:val="555555"/>
          <w:sz w:val="22"/>
          <w:szCs w:val="22"/>
        </w:rPr>
        <w:t>Devices: WAN Router · R1 · R2 · L3SW1 · L3SW2 · SW1 · SW2</w:t>
      </w:r>
    </w:p>
    <w:p>
      <w:pPr>
        <w:pStyle w:val="Normal"/>
        <w:spacing w:before="0" w:after="0"/>
        <w:jc w:val="center"/>
        <w:rPr/>
      </w:pPr>
      <w:r>
        <w:rPr>
          <w:rFonts w:eastAsia="Arial" w:cs="Arial"/>
          <w:color w:val="555555"/>
          <w:sz w:val="22"/>
          <w:szCs w:val="22"/>
        </w:rPr>
        <w:t>Protocols: OSPF · HSRP · PVST+ · LACP · PAT · DHCP · DNS · SSH · DAI · DHCP Snooping · ACL</w:t>
      </w:r>
    </w:p>
    <w:p>
      <w:pPr>
        <w:pStyle w:val="Normal"/>
        <w:rPr/>
      </w:pPr>
      <w:r>
        <w:rPr/>
      </w:r>
      <w:r>
        <w:br w:type="page"/>
      </w:r>
    </w:p>
    <w:p>
      <w:pPr>
        <w:pStyle w:val="Heading1"/>
        <w:shd w:val="clear" w:fill="1F3864"/>
        <w:spacing w:before="0" w:after="240"/>
        <w:ind w:hanging="0" w:start="0" w:end="200"/>
        <w:rPr/>
      </w:pPr>
      <w:r>
        <w:rPr>
          <w:rFonts w:eastAsia="Arial" w:cs="Arial"/>
          <w:b/>
          <w:bCs/>
          <w:color w:val="FFFFFF"/>
        </w:rPr>
        <w:t>Introduction</w:t>
      </w:r>
    </w:p>
    <w:p>
      <w:pPr>
        <w:pStyle w:val="Normal"/>
        <w:spacing w:before="0" w:after="160"/>
        <w:rPr/>
      </w:pPr>
      <w:r>
        <w:rPr>
          <w:rFonts w:eastAsia="Arial" w:cs="Arial"/>
          <w:sz w:val="24"/>
          <w:szCs w:val="24"/>
        </w:rPr>
        <w:t>T</w:t>
      </w:r>
      <w:r>
        <w:drawing>
          <wp:anchor distT="0" distB="0" distL="0" distR="0" simplePos="0" relativeHeight="15" behindDoc="0" locked="0" layoutInCell="0" allowOverlap="1">
            <wp:simplePos x="0" y="0"/>
            <wp:positionH relativeFrom="column">
              <wp:posOffset>4365625</wp:posOffset>
            </wp:positionH>
            <wp:positionV relativeFrom="paragraph">
              <wp:posOffset>10160</wp:posOffset>
            </wp:positionV>
            <wp:extent cx="1912620" cy="5387975"/>
            <wp:effectExtent l="0" t="0" r="0" b="0"/>
            <wp:wrapSquare wrapText="largest"/>
            <wp:docPr id="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5"/>
                    <pic:cNvPicPr>
                      <a:picLocks noChangeAspect="1" noChangeArrowheads="1"/>
                    </pic:cNvPicPr>
                  </pic:nvPicPr>
                  <pic:blipFill>
                    <a:blip r:embed="rId2"/>
                    <a:stretch>
                      <a:fillRect/>
                    </a:stretch>
                  </pic:blipFill>
                  <pic:spPr bwMode="auto">
                    <a:xfrm>
                      <a:off x="0" y="0"/>
                      <a:ext cx="1912620" cy="5387975"/>
                    </a:xfrm>
                    <a:prstGeom prst="rect">
                      <a:avLst/>
                    </a:prstGeom>
                    <a:noFill/>
                  </pic:spPr>
                </pic:pic>
              </a:graphicData>
            </a:graphic>
          </wp:anchor>
        </w:drawing>
      </w:r>
      <w:r>
        <w:rPr>
          <w:rFonts w:eastAsia="Arial" w:cs="Arial"/>
          <w:sz w:val="24"/>
          <w:szCs w:val="24"/>
        </w:rPr>
        <w:t>his document presents the technical design and configuration of an enterprise-grade network built in Cisco Packet Tracer as a hands-on portfolio project. The topology implements a three-tier hierarchical LAN model — the industry-standard architecture used in campus and enterprise environments — consisting of Access, Distribution, and Core layers.</w:t>
      </w:r>
    </w:p>
    <w:p>
      <w:pPr>
        <w:pStyle w:val="Normal"/>
        <w:spacing w:before="0" w:after="160"/>
        <w:rPr/>
      </w:pPr>
      <w:r>
        <w:rPr>
          <w:rFonts w:eastAsia="Arial" w:cs="Arial"/>
          <w:sz w:val="24"/>
          <w:szCs w:val="24"/>
        </w:rPr>
        <w:t>The network was designed from the ground up with redundancy, security, and scalability in mind. Every layer incorporates failover mechanisms: HSRP provides transparent gateway redundancy at the distribution layer, LACP EtherChannel aggregates inter-switch links, Rapid PVST+ controls Layer 2 topology with root placement aligned to HSRP active roles, and dual border routers provide independent WAN exit paths per VLAN. OSPF handles dynamic routing convergence across all Layer 3 devices.</w:t>
      </w:r>
    </w:p>
    <w:p>
      <w:pPr>
        <w:pStyle w:val="Normal"/>
        <w:spacing w:before="0" w:after="160"/>
        <w:rPr/>
      </w:pPr>
      <w:r>
        <w:rPr>
          <w:rFonts w:eastAsia="Arial" w:cs="Arial"/>
          <w:sz w:val="24"/>
          <w:szCs w:val="24"/>
          <w:lang w:val="en-US"/>
        </w:rPr>
        <w:t>Security is enforced at every tier. Access layer switches implement port security, DHCP snooping, and Dynamic ARP Inspection to protect against common LAN attacks. Distribution layer switches enforce inter-VLAN access control via extended ACLs. All devices are hardened with SSH-only remote access, local authentication, and encrypted credentials.</w:t>
      </w:r>
    </w:p>
    <w:p>
      <w:pPr>
        <w:pStyle w:val="Normal"/>
        <w:spacing w:before="0" w:after="240"/>
        <w:rPr>
          <w:rFonts w:ascii="Arial" w:hAnsi="Arial" w:eastAsia="Arial" w:cs="Arial"/>
          <w:sz w:val="24"/>
          <w:szCs w:val="24"/>
        </w:rPr>
      </w:pPr>
      <w:r>
        <w:rPr>
          <w:rFonts w:eastAsia="Arial" w:cs="Arial"/>
          <w:sz w:val="24"/>
          <w:szCs w:val="24"/>
        </w:rPr>
        <w:t>The document covers IP addressing, VLAN design, spanning tree configuration, HSRP and OSPF deployment, NAT/PAT, DHCP with relay, and per-device configuration summaries, followed by a full set of verification commands.</w:t>
      </w:r>
    </w:p>
    <w:p>
      <w:pPr>
        <w:pStyle w:val="Normal"/>
        <w:spacing w:before="0" w:after="240"/>
        <w:rPr>
          <w:rFonts w:ascii="Arial" w:hAnsi="Arial" w:eastAsia="Arial" w:cs="Arial"/>
          <w:sz w:val="24"/>
          <w:szCs w:val="24"/>
        </w:rPr>
      </w:pPr>
      <w:r>
        <w:rPr>
          <w:rFonts w:eastAsia="Arial" w:cs="Arial"/>
          <w:sz w:val="24"/>
          <w:szCs w:val="24"/>
        </w:rPr>
        <w:t>Username and password for every device:</w:t>
      </w:r>
    </w:p>
    <w:p>
      <w:pPr>
        <w:pStyle w:val="Normal"/>
        <w:spacing w:before="0" w:after="240"/>
        <w:rPr>
          <w:rFonts w:ascii="Arial" w:hAnsi="Arial" w:eastAsia="Arial" w:cs="Arial"/>
          <w:color w:val="000000"/>
          <w:sz w:val="24"/>
          <w:szCs w:val="24"/>
          <w:highlight w:val="none"/>
          <w:shd w:fill="FFFFFF" w:val="clear"/>
        </w:rPr>
      </w:pPr>
      <w:r>
        <w:rPr>
          <w:rFonts w:eastAsia="Arial" w:cs="Arial"/>
          <w:color w:val="000000"/>
          <w:sz w:val="24"/>
          <w:szCs w:val="24"/>
          <w:shd w:fill="FFFFFF" w:val="clear"/>
        </w:rPr>
        <w:t xml:space="preserve">USERNAME: </w:t>
      </w:r>
      <w:r>
        <w:rPr>
          <w:rFonts w:eastAsia="Arial" w:cs="Arial"/>
          <w:color w:val="FF0000"/>
          <w:sz w:val="24"/>
          <w:szCs w:val="24"/>
          <w:shd w:fill="FFFFFF" w:val="clear"/>
        </w:rPr>
        <w:t>admin</w:t>
        <w:tab/>
      </w:r>
      <w:r>
        <w:rPr>
          <w:rFonts w:eastAsia="Arial" w:cs="Arial"/>
          <w:color w:val="000000"/>
          <w:sz w:val="24"/>
          <w:szCs w:val="24"/>
          <w:shd w:fill="FFFFFF" w:val="clear"/>
        </w:rPr>
        <w:tab/>
        <w:t xml:space="preserve">PASSWORD: </w:t>
      </w:r>
      <w:r>
        <w:rPr>
          <w:rFonts w:eastAsia="Arial" w:cs="Arial"/>
          <w:color w:val="FF0000"/>
          <w:sz w:val="24"/>
          <w:szCs w:val="24"/>
          <w:shd w:fill="FFFFFF" w:val="clear"/>
        </w:rPr>
        <w:t>cisco123</w:t>
      </w:r>
      <w:r>
        <w:br w:type="page"/>
      </w:r>
    </w:p>
    <w:p>
      <w:pPr>
        <w:pStyle w:val="Normal"/>
        <w:spacing w:before="0" w:after="240"/>
        <w:rPr>
          <w:rFonts w:ascii="Arial" w:hAnsi="Arial" w:eastAsia="Arial" w:cs="Arial"/>
          <w:sz w:val="24"/>
          <w:szCs w:val="24"/>
        </w:rPr>
      </w:pPr>
      <w:r>
        <w:rPr>
          <w:rFonts w:eastAsia="Arial" w:cs="Arial"/>
          <w:sz w:val="24"/>
          <w:szCs w:val="24"/>
        </w:rPr>
      </w:r>
    </w:p>
    <w:p>
      <w:pPr>
        <w:pStyle w:val="Heading1"/>
        <w:shd w:val="clear" w:fill="1F3864"/>
        <w:spacing w:before="0" w:after="240"/>
        <w:ind w:hanging="0" w:start="0" w:end="200"/>
        <w:rPr/>
      </w:pPr>
      <w:r>
        <w:rPr>
          <w:rFonts w:eastAsia="Arial" w:cs="Arial"/>
          <w:b/>
          <w:bCs/>
          <w:color w:val="FFFFFF"/>
        </w:rPr>
        <w:t>1. Topology Overview</w:t>
      </w:r>
    </w:p>
    <w:p>
      <w:pPr>
        <w:pStyle w:val="Heading2"/>
        <w:pBdr>
          <w:bottom w:val="single" w:sz="6" w:space="1" w:color="2E75B6"/>
        </w:pBdr>
        <w:spacing w:before="280" w:after="120"/>
        <w:rPr/>
      </w:pPr>
      <w:r>
        <w:rPr>
          <w:rFonts w:eastAsia="Arial" w:cs="Arial"/>
          <w:b/>
          <w:bCs/>
          <w:color w:val="1F3864"/>
        </w:rPr>
        <w:t>1.1 Design Model</w:t>
      </w:r>
    </w:p>
    <w:p>
      <w:pPr>
        <w:pStyle w:val="Normal"/>
        <w:spacing w:before="60" w:after="60"/>
        <w:rPr/>
      </w:pPr>
      <w:r>
        <w:rPr>
          <w:rFonts w:eastAsia="Arial" w:cs="Arial"/>
          <w:sz w:val="22"/>
          <w:szCs w:val="22"/>
        </w:rPr>
        <w:t>This network implements a three-tier hierarchical LAN architecture consisting of Access, Distribution, and Core layers. The design provides redundancy, deterministic traffic paths, and clear separation of responsibilities between tiers.</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5"/>
        <w:gridCol w:w="2602"/>
        <w:gridCol w:w="4563"/>
      </w:tblGrid>
      <w:tr>
        <w:trPr>
          <w:tblHeader w:val="true"/>
        </w:trPr>
        <w:tc>
          <w:tcPr>
            <w:tcW w:w="2195"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Tier</w:t>
            </w:r>
          </w:p>
        </w:tc>
        <w:tc>
          <w:tcPr>
            <w:tcW w:w="2602"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Devices</w:t>
            </w:r>
          </w:p>
        </w:tc>
        <w:tc>
          <w:tcPr>
            <w:tcW w:w="4563"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Role</w:t>
            </w:r>
          </w:p>
        </w:tc>
      </w:tr>
      <w:tr>
        <w:trPr/>
        <w:tc>
          <w:tcPr>
            <w:tcW w:w="2195"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Core / WAN Edge</w:t>
            </w:r>
          </w:p>
        </w:tc>
        <w:tc>
          <w:tcPr>
            <w:tcW w:w="260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R1, R2</w:t>
            </w:r>
          </w:p>
        </w:tc>
        <w:tc>
          <w:tcPr>
            <w:tcW w:w="456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Border routing, NAT/PAT, OSPF default route origination, DHCP server</w:t>
            </w:r>
          </w:p>
        </w:tc>
      </w:tr>
      <w:tr>
        <w:trPr/>
        <w:tc>
          <w:tcPr>
            <w:tcW w:w="2195"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Distribution</w:t>
            </w:r>
          </w:p>
        </w:tc>
        <w:tc>
          <w:tcPr>
            <w:tcW w:w="260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L3SW1, L3SW2</w:t>
            </w:r>
          </w:p>
        </w:tc>
        <w:tc>
          <w:tcPr>
            <w:tcW w:w="4563"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Inter-VLAN routing, HSRP gateway redundancy, LACP EtherChannel, STP root, ACL enforcement</w:t>
            </w:r>
          </w:p>
        </w:tc>
      </w:tr>
      <w:tr>
        <w:trPr/>
        <w:tc>
          <w:tcPr>
            <w:tcW w:w="2195"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Access</w:t>
            </w:r>
          </w:p>
        </w:tc>
        <w:tc>
          <w:tcPr>
            <w:tcW w:w="260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SW1, SW2</w:t>
            </w:r>
          </w:p>
        </w:tc>
        <w:tc>
          <w:tcPr>
            <w:tcW w:w="456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lang w:val="en-US"/>
              </w:rPr>
              <w:t>End-device connectivity, port security, DHCP snooping, DAI, PortFast/BPDUGuard</w:t>
            </w:r>
          </w:p>
        </w:tc>
      </w:tr>
    </w:tbl>
    <w:p>
      <w:pPr>
        <w:pStyle w:val="Heading2"/>
        <w:pBdr>
          <w:bottom w:val="single" w:sz="6" w:space="1" w:color="2E75B6"/>
        </w:pBdr>
        <w:spacing w:before="280" w:after="120"/>
        <w:rPr/>
      </w:pPr>
      <w:r>
        <w:rPr>
          <w:rFonts w:eastAsia="Arial" w:cs="Arial"/>
          <w:b/>
          <w:bCs/>
          <w:color w:val="1F3864"/>
        </w:rPr>
        <w:t>1.2 Redundancy Strategy</w:t>
      </w:r>
    </w:p>
    <w:p>
      <w:pPr>
        <w:pStyle w:val="Normal"/>
        <w:spacing w:before="60" w:after="60"/>
        <w:rPr/>
      </w:pPr>
      <w:r>
        <w:rPr>
          <w:rFonts w:eastAsia="Arial" w:cs="Arial"/>
          <w:sz w:val="22"/>
          <w:szCs w:val="22"/>
        </w:rPr>
        <w:t>Redundancy is implemented at every layer:</w:t>
      </w:r>
    </w:p>
    <w:p>
      <w:pPr>
        <w:pStyle w:val="ListParagraph"/>
        <w:numPr>
          <w:ilvl w:val="0"/>
          <w:numId w:val="5"/>
        </w:numPr>
        <w:spacing w:before="40" w:after="40"/>
        <w:rPr/>
      </w:pPr>
      <w:r>
        <w:rPr>
          <w:rFonts w:eastAsia="Arial" w:cs="Arial"/>
          <w:sz w:val="22"/>
          <w:szCs w:val="22"/>
        </w:rPr>
        <w:t>Dual uplinks from each access switch to both L3 switches (active/standby paths via STP)</w:t>
      </w:r>
    </w:p>
    <w:p>
      <w:pPr>
        <w:pStyle w:val="ListParagraph"/>
        <w:numPr>
          <w:ilvl w:val="0"/>
          <w:numId w:val="2"/>
        </w:numPr>
        <w:spacing w:before="40" w:after="40"/>
        <w:rPr/>
      </w:pPr>
      <w:r>
        <w:rPr>
          <w:rFonts w:eastAsia="Arial" w:cs="Arial"/>
          <w:sz w:val="22"/>
          <w:szCs w:val="22"/>
        </w:rPr>
        <w:t>LACP EtherChannel (4-link port-channel) between L3SW1 and L3SW2 for inter-distribution bandwidth and resilience</w:t>
      </w:r>
    </w:p>
    <w:p>
      <w:pPr>
        <w:pStyle w:val="ListParagraph"/>
        <w:numPr>
          <w:ilvl w:val="0"/>
          <w:numId w:val="2"/>
        </w:numPr>
        <w:spacing w:before="40" w:after="40"/>
        <w:rPr/>
      </w:pPr>
      <w:r>
        <w:rPr>
          <w:rFonts w:eastAsia="Arial" w:cs="Arial"/>
          <w:sz w:val="22"/>
          <w:szCs w:val="22"/>
        </w:rPr>
        <w:t>HSRP on both L3 switches for each VLAN — one switch is active gateway, the other standby</w:t>
      </w:r>
    </w:p>
    <w:p>
      <w:pPr>
        <w:pStyle w:val="ListParagraph"/>
        <w:numPr>
          <w:ilvl w:val="0"/>
          <w:numId w:val="2"/>
        </w:numPr>
        <w:spacing w:before="40" w:after="40"/>
        <w:rPr/>
      </w:pPr>
      <w:r>
        <w:rPr>
          <w:rFonts w:eastAsia="Arial" w:cs="Arial"/>
          <w:sz w:val="22"/>
          <w:szCs w:val="22"/>
        </w:rPr>
        <w:t>Dual routers (R1, R2) providing independent WAN exit paths per VLAN</w:t>
      </w:r>
    </w:p>
    <w:p>
      <w:pPr>
        <w:pStyle w:val="ListParagraph"/>
        <w:numPr>
          <w:ilvl w:val="0"/>
          <w:numId w:val="2"/>
        </w:numPr>
        <w:spacing w:before="40" w:after="40"/>
        <w:rPr/>
      </w:pPr>
      <w:r>
        <w:rPr>
          <w:rFonts w:eastAsia="Arial" w:cs="Arial"/>
          <w:sz w:val="22"/>
          <w:szCs w:val="22"/>
        </w:rPr>
        <w:t>OSPF running across all L3 devices for dynamic route convergence</w:t>
      </w:r>
    </w:p>
    <w:p>
      <w:pPr>
        <w:pStyle w:val="Heading2"/>
        <w:pBdr>
          <w:bottom w:val="single" w:sz="6" w:space="1" w:color="2E75B6"/>
        </w:pBdr>
        <w:spacing w:before="280" w:after="120"/>
        <w:rPr/>
      </w:pPr>
      <w:r>
        <w:rPr>
          <w:rFonts w:eastAsia="Arial" w:cs="Arial"/>
          <w:b/>
          <w:bCs/>
          <w:color w:val="1F3864"/>
        </w:rPr>
        <w:t>1.3 Traffic Flow Summary</w:t>
      </w:r>
    </w:p>
    <w:p>
      <w:pPr>
        <w:pStyle w:val="Normal"/>
        <w:spacing w:before="60" w:after="60"/>
        <w:rPr/>
      </w:pPr>
      <w:r>
        <w:rPr>
          <w:rFonts w:eastAsia="Arial" w:cs="Arial"/>
          <w:sz w:val="22"/>
          <w:szCs w:val="22"/>
        </w:rPr>
        <w:t>VLAN 10 (PC0 side): PC0 → SW1 → L3SW1/L3SW2 → R1 → WAN</w:t>
      </w:r>
    </w:p>
    <w:p>
      <w:pPr>
        <w:pStyle w:val="Normal"/>
        <w:spacing w:before="60" w:after="60"/>
        <w:rPr/>
      </w:pPr>
      <w:r>
        <w:rPr>
          <w:rFonts w:eastAsia="Arial" w:cs="Arial"/>
          <w:sz w:val="22"/>
          <w:szCs w:val="22"/>
        </w:rPr>
        <w:t>VLAN 20 (PC1 side): PC1 → SW2 → L3SW1/L3SW2 → R2 → WAN</w:t>
      </w:r>
    </w:p>
    <w:p>
      <w:pPr>
        <w:pStyle w:val="Normal"/>
        <w:spacing w:before="60" w:after="60"/>
        <w:rPr/>
      </w:pPr>
      <w:r>
        <w:rPr>
          <w:rFonts w:eastAsia="Arial" w:cs="Arial"/>
          <w:sz w:val="22"/>
          <w:szCs w:val="22"/>
        </w:rPr>
        <w:t>Both VLANs use their respective HSRP virtual IP as the default gateway (192.168.10.254 and 192.168.20.254). Inter-VLAN traffic is routed at the distribution layer via the L3 switch SVIs.</w:t>
      </w:r>
    </w:p>
    <w:p>
      <w:pPr>
        <w:pStyle w:val="Normal"/>
        <w:spacing w:before="60" w:after="60"/>
        <w:rPr>
          <w:rFonts w:ascii="Arial" w:hAnsi="Arial" w:eastAsia="Arial" w:cs="Arial"/>
          <w:sz w:val="22"/>
          <w:szCs w:val="22"/>
        </w:rPr>
      </w:pPr>
      <w:r>
        <w:rPr>
          <w:rFonts w:eastAsia="Arial" w:cs="Arial"/>
          <w:sz w:val="22"/>
          <w:szCs w:val="22"/>
        </w:rPr>
      </w:r>
      <w:r>
        <w:br w:type="page"/>
      </w:r>
    </w:p>
    <w:p>
      <w:pPr>
        <w:pStyle w:val="Heading1"/>
        <w:shd w:val="clear" w:fill="1F3864"/>
        <w:spacing w:before="0" w:after="240"/>
        <w:ind w:hanging="0" w:start="0" w:end="200"/>
        <w:rPr/>
      </w:pPr>
      <w:r>
        <w:rPr>
          <w:rFonts w:eastAsia="Arial" w:cs="Arial"/>
          <w:b/>
          <w:bCs/>
          <w:color w:val="FFFFFF"/>
        </w:rPr>
        <w:t>2. IP Addressing</w:t>
      </w:r>
    </w:p>
    <w:p>
      <w:pPr>
        <w:pStyle w:val="Heading2"/>
        <w:pBdr>
          <w:bottom w:val="single" w:sz="6" w:space="1" w:color="2E75B6"/>
        </w:pBdr>
        <w:spacing w:before="280" w:after="120"/>
        <w:rPr/>
      </w:pPr>
      <w:r>
        <w:rPr>
          <w:rFonts w:eastAsia="Arial" w:cs="Arial"/>
          <w:b/>
          <w:bCs/>
          <w:color w:val="1F3864"/>
        </w:rPr>
        <w:t>2.1 WAN / Transit Subnets</w:t>
      </w:r>
    </w:p>
    <w:tbl>
      <w:tblPr>
        <w:tblW w:w="9360" w:type="dxa"/>
        <w:jc w:val="start"/>
        <w:tblInd w:w="0" w:type="dxa"/>
        <w:tblLayout w:type="fixed"/>
        <w:tblCellMar>
          <w:top w:w="80" w:type="dxa"/>
          <w:start w:w="120" w:type="dxa"/>
          <w:bottom w:w="80" w:type="dxa"/>
          <w:end w:w="120" w:type="dxa"/>
        </w:tblCellMar>
      </w:tblPr>
      <w:tblGrid>
        <w:gridCol w:w="1620"/>
        <w:gridCol w:w="1620"/>
        <w:gridCol w:w="1440"/>
        <w:gridCol w:w="1257"/>
        <w:gridCol w:w="1983"/>
        <w:gridCol w:w="1440"/>
      </w:tblGrid>
      <w:tr>
        <w:trPr>
          <w:tblHeader w:val="true"/>
        </w:trPr>
        <w:tc>
          <w:tcPr>
            <w:tcW w:w="162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Subnet</w:t>
            </w:r>
          </w:p>
        </w:tc>
        <w:tc>
          <w:tcPr>
            <w:tcW w:w="162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Purpose</w:t>
            </w:r>
          </w:p>
        </w:tc>
        <w:tc>
          <w:tcPr>
            <w:tcW w:w="144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Device A</w:t>
            </w:r>
          </w:p>
        </w:tc>
        <w:tc>
          <w:tcPr>
            <w:tcW w:w="1257"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IP A</w:t>
            </w:r>
          </w:p>
        </w:tc>
        <w:tc>
          <w:tcPr>
            <w:tcW w:w="1983"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Device B</w:t>
            </w:r>
          </w:p>
        </w:tc>
        <w:tc>
          <w:tcPr>
            <w:tcW w:w="144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IP B</w:t>
            </w:r>
          </w:p>
        </w:tc>
      </w:tr>
      <w:tr>
        <w:trPr/>
        <w:tc>
          <w:tcPr>
            <w:tcW w:w="16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203.0.16.0/30</w:t>
            </w:r>
          </w:p>
        </w:tc>
        <w:tc>
          <w:tcPr>
            <w:tcW w:w="16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WAN ↔ R1</w:t>
            </w:r>
          </w:p>
        </w:tc>
        <w:tc>
          <w:tcPr>
            <w:tcW w:w="14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WAN (Gi0/1)</w:t>
            </w:r>
          </w:p>
        </w:tc>
        <w:tc>
          <w:tcPr>
            <w:tcW w:w="1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203.0.16.2</w:t>
            </w:r>
          </w:p>
        </w:tc>
        <w:tc>
          <w:tcPr>
            <w:tcW w:w="198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R1 (Gi0/0)</w:t>
            </w:r>
          </w:p>
        </w:tc>
        <w:tc>
          <w:tcPr>
            <w:tcW w:w="14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203.0.16.1</w:t>
            </w:r>
          </w:p>
        </w:tc>
      </w:tr>
      <w:tr>
        <w:trPr/>
        <w:tc>
          <w:tcPr>
            <w:tcW w:w="162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203.0.16.4/30</w:t>
            </w:r>
          </w:p>
        </w:tc>
        <w:tc>
          <w:tcPr>
            <w:tcW w:w="162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WAN ↔ R2</w:t>
            </w:r>
          </w:p>
        </w:tc>
        <w:tc>
          <w:tcPr>
            <w:tcW w:w="14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WAN (Gi0/2)</w:t>
            </w:r>
          </w:p>
        </w:tc>
        <w:tc>
          <w:tcPr>
            <w:tcW w:w="125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203.0.16.6</w:t>
            </w:r>
          </w:p>
        </w:tc>
        <w:tc>
          <w:tcPr>
            <w:tcW w:w="198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R2 (Gi0/0)</w:t>
            </w:r>
          </w:p>
        </w:tc>
        <w:tc>
          <w:tcPr>
            <w:tcW w:w="14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203.0.16.5</w:t>
            </w:r>
          </w:p>
        </w:tc>
      </w:tr>
      <w:tr>
        <w:trPr/>
        <w:tc>
          <w:tcPr>
            <w:tcW w:w="16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198.0.0.0/30</w:t>
            </w:r>
          </w:p>
        </w:tc>
        <w:tc>
          <w:tcPr>
            <w:tcW w:w="16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R1 ↔ L3SW1</w:t>
            </w:r>
          </w:p>
        </w:tc>
        <w:tc>
          <w:tcPr>
            <w:tcW w:w="14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R1 (Gi0/1)</w:t>
            </w:r>
          </w:p>
        </w:tc>
        <w:tc>
          <w:tcPr>
            <w:tcW w:w="1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198.0.0.2</w:t>
            </w:r>
          </w:p>
        </w:tc>
        <w:tc>
          <w:tcPr>
            <w:tcW w:w="198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L3SW1 (Gi1/9)</w:t>
            </w:r>
          </w:p>
        </w:tc>
        <w:tc>
          <w:tcPr>
            <w:tcW w:w="14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198.0.0.1</w:t>
            </w:r>
          </w:p>
        </w:tc>
      </w:tr>
      <w:tr>
        <w:trPr/>
        <w:tc>
          <w:tcPr>
            <w:tcW w:w="162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198.0.0.4/30</w:t>
            </w:r>
          </w:p>
        </w:tc>
        <w:tc>
          <w:tcPr>
            <w:tcW w:w="162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R1 ↔ L3SW2</w:t>
            </w:r>
          </w:p>
        </w:tc>
        <w:tc>
          <w:tcPr>
            <w:tcW w:w="14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R1 (Gi0/2)</w:t>
            </w:r>
          </w:p>
        </w:tc>
        <w:tc>
          <w:tcPr>
            <w:tcW w:w="125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198.0.0.6</w:t>
            </w:r>
          </w:p>
        </w:tc>
        <w:tc>
          <w:tcPr>
            <w:tcW w:w="198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L3SW2 (Gi1/10)</w:t>
            </w:r>
          </w:p>
        </w:tc>
        <w:tc>
          <w:tcPr>
            <w:tcW w:w="14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198.0.0.5</w:t>
            </w:r>
          </w:p>
        </w:tc>
      </w:tr>
      <w:tr>
        <w:trPr/>
        <w:tc>
          <w:tcPr>
            <w:tcW w:w="16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198.0.0.8/30</w:t>
            </w:r>
          </w:p>
        </w:tc>
        <w:tc>
          <w:tcPr>
            <w:tcW w:w="16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R2 ↔ L3SW2</w:t>
            </w:r>
          </w:p>
        </w:tc>
        <w:tc>
          <w:tcPr>
            <w:tcW w:w="14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R2 (Gi0/1)</w:t>
            </w:r>
          </w:p>
        </w:tc>
        <w:tc>
          <w:tcPr>
            <w:tcW w:w="125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198.0.0.10</w:t>
            </w:r>
          </w:p>
        </w:tc>
        <w:tc>
          <w:tcPr>
            <w:tcW w:w="198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L3SW2 (Gi1/9)</w:t>
            </w:r>
          </w:p>
        </w:tc>
        <w:tc>
          <w:tcPr>
            <w:tcW w:w="14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198.0.0.9</w:t>
            </w:r>
          </w:p>
        </w:tc>
      </w:tr>
      <w:tr>
        <w:trPr/>
        <w:tc>
          <w:tcPr>
            <w:tcW w:w="162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198.0.0.12/30</w:t>
            </w:r>
          </w:p>
        </w:tc>
        <w:tc>
          <w:tcPr>
            <w:tcW w:w="162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R2 ↔ L3SW1</w:t>
            </w:r>
          </w:p>
        </w:tc>
        <w:tc>
          <w:tcPr>
            <w:tcW w:w="14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R2 (Gi0/2)</w:t>
            </w:r>
          </w:p>
        </w:tc>
        <w:tc>
          <w:tcPr>
            <w:tcW w:w="125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198.0.0.14</w:t>
            </w:r>
          </w:p>
        </w:tc>
        <w:tc>
          <w:tcPr>
            <w:tcW w:w="198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L3SW1 (Gi1/10)</w:t>
            </w:r>
          </w:p>
        </w:tc>
        <w:tc>
          <w:tcPr>
            <w:tcW w:w="14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198.0.0.13</w:t>
            </w:r>
          </w:p>
        </w:tc>
      </w:tr>
    </w:tbl>
    <w:p>
      <w:pPr>
        <w:pStyle w:val="Heading2"/>
        <w:pBdr>
          <w:bottom w:val="single" w:sz="6" w:space="1" w:color="2E75B6"/>
        </w:pBdr>
        <w:spacing w:before="280" w:after="120"/>
        <w:rPr/>
      </w:pPr>
      <w:r>
        <w:rPr>
          <w:rFonts w:eastAsia="Arial" w:cs="Arial"/>
          <w:b/>
          <w:bCs/>
          <w:color w:val="1F3864"/>
        </w:rPr>
        <w:t>2.2 Client Subnets (VLAN SVIs)</w:t>
      </w:r>
    </w:p>
    <w:tbl>
      <w:tblPr>
        <w:tblW w:w="9360" w:type="dxa"/>
        <w:jc w:val="start"/>
        <w:tblInd w:w="0" w:type="dxa"/>
        <w:tblLayout w:type="fixed"/>
        <w:tblCellMar>
          <w:top w:w="80" w:type="dxa"/>
          <w:start w:w="120" w:type="dxa"/>
          <w:bottom w:w="80" w:type="dxa"/>
          <w:end w:w="120" w:type="dxa"/>
        </w:tblCellMar>
      </w:tblPr>
      <w:tblGrid>
        <w:gridCol w:w="1096"/>
        <w:gridCol w:w="1604"/>
        <w:gridCol w:w="1700"/>
        <w:gridCol w:w="1698"/>
        <w:gridCol w:w="1597"/>
        <w:gridCol w:w="1665"/>
      </w:tblGrid>
      <w:tr>
        <w:trPr>
          <w:tblHeader w:val="true"/>
        </w:trPr>
        <w:tc>
          <w:tcPr>
            <w:tcW w:w="1096"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VLAN</w:t>
            </w:r>
          </w:p>
        </w:tc>
        <w:tc>
          <w:tcPr>
            <w:tcW w:w="1604"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Subnet</w:t>
            </w:r>
          </w:p>
        </w:tc>
        <w:tc>
          <w:tcPr>
            <w:tcW w:w="17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L3SW1 SVI</w:t>
            </w:r>
          </w:p>
        </w:tc>
        <w:tc>
          <w:tcPr>
            <w:tcW w:w="1698"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L3SW2 SVI</w:t>
            </w:r>
          </w:p>
        </w:tc>
        <w:tc>
          <w:tcPr>
            <w:tcW w:w="1597"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HSRP VIP</w:t>
            </w:r>
          </w:p>
        </w:tc>
        <w:tc>
          <w:tcPr>
            <w:tcW w:w="1665"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HSRP Active</w:t>
            </w:r>
          </w:p>
        </w:tc>
      </w:tr>
      <w:tr>
        <w:trPr/>
        <w:tc>
          <w:tcPr>
            <w:tcW w:w="10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VLAN 10</w:t>
            </w:r>
          </w:p>
        </w:tc>
        <w:tc>
          <w:tcPr>
            <w:tcW w:w="1604"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192.168.10.0/24</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192.168.10.253</w:t>
            </w:r>
          </w:p>
        </w:tc>
        <w:tc>
          <w:tcPr>
            <w:tcW w:w="16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192.168.10.252</w:t>
            </w:r>
          </w:p>
        </w:tc>
        <w:tc>
          <w:tcPr>
            <w:tcW w:w="15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192.168.10.254</w:t>
            </w:r>
          </w:p>
        </w:tc>
        <w:tc>
          <w:tcPr>
            <w:tcW w:w="166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L3SW1</w:t>
            </w:r>
          </w:p>
        </w:tc>
      </w:tr>
      <w:tr>
        <w:trPr/>
        <w:tc>
          <w:tcPr>
            <w:tcW w:w="109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VLAN 20</w:t>
            </w:r>
          </w:p>
        </w:tc>
        <w:tc>
          <w:tcPr>
            <w:tcW w:w="1604"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192.168.20.0/24</w:t>
            </w:r>
          </w:p>
        </w:tc>
        <w:tc>
          <w:tcPr>
            <w:tcW w:w="17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192.168.20.252</w:t>
            </w:r>
          </w:p>
        </w:tc>
        <w:tc>
          <w:tcPr>
            <w:tcW w:w="16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192.168.20.253</w:t>
            </w:r>
          </w:p>
        </w:tc>
        <w:tc>
          <w:tcPr>
            <w:tcW w:w="15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192.168.20.254</w:t>
            </w:r>
          </w:p>
        </w:tc>
        <w:tc>
          <w:tcPr>
            <w:tcW w:w="166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L3SW2</w:t>
            </w:r>
          </w:p>
        </w:tc>
      </w:tr>
      <w:tr>
        <w:trPr/>
        <w:tc>
          <w:tcPr>
            <w:tcW w:w="10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VLAN 50 (Voice)</w:t>
            </w:r>
          </w:p>
        </w:tc>
        <w:tc>
          <w:tcPr>
            <w:tcW w:w="1604"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N/A (tagged only)</w:t>
            </w:r>
          </w:p>
        </w:tc>
        <w:tc>
          <w:tcPr>
            <w:tcW w:w="1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t>
            </w:r>
          </w:p>
        </w:tc>
        <w:tc>
          <w:tcPr>
            <w:tcW w:w="16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t>
            </w:r>
          </w:p>
        </w:tc>
        <w:tc>
          <w:tcPr>
            <w:tcW w:w="15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t>
            </w:r>
          </w:p>
        </w:tc>
        <w:tc>
          <w:tcPr>
            <w:tcW w:w="166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t>
            </w:r>
          </w:p>
        </w:tc>
      </w:tr>
      <w:tr>
        <w:trPr/>
        <w:tc>
          <w:tcPr>
            <w:tcW w:w="109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VLAN 99 (Native)</w:t>
            </w:r>
          </w:p>
        </w:tc>
        <w:tc>
          <w:tcPr>
            <w:tcW w:w="1604"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N/A (management)</w:t>
            </w:r>
          </w:p>
        </w:tc>
        <w:tc>
          <w:tcPr>
            <w:tcW w:w="17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w:t>
            </w:r>
          </w:p>
        </w:tc>
        <w:tc>
          <w:tcPr>
            <w:tcW w:w="16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w:t>
            </w:r>
          </w:p>
        </w:tc>
        <w:tc>
          <w:tcPr>
            <w:tcW w:w="15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w:t>
            </w:r>
          </w:p>
        </w:tc>
        <w:tc>
          <w:tcPr>
            <w:tcW w:w="166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w:t>
            </w:r>
          </w:p>
        </w:tc>
      </w:tr>
    </w:tbl>
    <w:p>
      <w:pPr>
        <w:pStyle w:val="Heading2"/>
        <w:pBdr>
          <w:bottom w:val="single" w:sz="6" w:space="1" w:color="2E75B6"/>
        </w:pBdr>
        <w:spacing w:before="280" w:after="120"/>
        <w:rPr/>
      </w:pPr>
      <w:r>
        <w:rPr>
          <w:rFonts w:eastAsia="Arial" w:cs="Arial"/>
          <w:b/>
          <w:bCs/>
          <w:color w:val="1F3864"/>
        </w:rPr>
        <w:t>2.3 Loopback Addresses</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blHeader w:val="true"/>
        </w:trPr>
        <w:tc>
          <w:tcPr>
            <w:tcW w:w="25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Device</w:t>
            </w:r>
          </w:p>
        </w:tc>
        <w:tc>
          <w:tcPr>
            <w:tcW w:w="29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Loopback0 IP</w:t>
            </w:r>
          </w:p>
        </w:tc>
        <w:tc>
          <w:tcPr>
            <w:tcW w:w="386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OSPF Router-ID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R1</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1.1.1.1/32</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1.1.1.1</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R2</w:t>
            </w:r>
          </w:p>
        </w:tc>
        <w:tc>
          <w:tcPr>
            <w:tcW w:w="29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2.2.2.2/32</w:t>
            </w:r>
          </w:p>
        </w:tc>
        <w:tc>
          <w:tcPr>
            <w:tcW w:w="38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2.2.2.2</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L3SW1</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3.3.3.3/32</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3.3.3.3</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L3SW2</w:t>
            </w:r>
          </w:p>
        </w:tc>
        <w:tc>
          <w:tcPr>
            <w:tcW w:w="29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4.4.4.4/32</w:t>
            </w:r>
          </w:p>
        </w:tc>
        <w:tc>
          <w:tcPr>
            <w:tcW w:w="38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4.4.4.4</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WAN</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1.2.3.4/32</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N/A</w:t>
            </w:r>
          </w:p>
        </w:tc>
      </w:tr>
    </w:tbl>
    <w:p>
      <w:pPr>
        <w:pStyle w:val="Heading2"/>
        <w:pBdr>
          <w:bottom w:val="single" w:sz="6" w:space="1" w:color="2E75B6"/>
        </w:pBdr>
        <w:spacing w:before="280" w:after="120"/>
        <w:rPr/>
      </w:pPr>
      <w:r>
        <w:rPr>
          <w:rFonts w:eastAsia="Arial" w:cs="Arial"/>
          <w:b/>
          <w:bCs/>
          <w:color w:val="1F3864"/>
        </w:rPr>
        <w:t>2.4 DHCP Pools</w:t>
      </w:r>
    </w:p>
    <w:tbl>
      <w:tblPr>
        <w:tblW w:w="8820" w:type="dxa"/>
        <w:jc w:val="start"/>
        <w:tblInd w:w="0" w:type="dxa"/>
        <w:tblLayout w:type="fixed"/>
        <w:tblCellMar>
          <w:top w:w="80" w:type="dxa"/>
          <w:start w:w="120" w:type="dxa"/>
          <w:bottom w:w="80" w:type="dxa"/>
          <w:end w:w="120" w:type="dxa"/>
        </w:tblCellMar>
      </w:tblPr>
      <w:tblGrid>
        <w:gridCol w:w="1098"/>
        <w:gridCol w:w="897"/>
        <w:gridCol w:w="1785"/>
        <w:gridCol w:w="1800"/>
        <w:gridCol w:w="900"/>
        <w:gridCol w:w="2340"/>
      </w:tblGrid>
      <w:tr>
        <w:trPr>
          <w:tblHeader w:val="true"/>
        </w:trPr>
        <w:tc>
          <w:tcPr>
            <w:tcW w:w="1098"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Pool</w:t>
            </w:r>
          </w:p>
        </w:tc>
        <w:tc>
          <w:tcPr>
            <w:tcW w:w="897"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Server</w:t>
            </w:r>
          </w:p>
        </w:tc>
        <w:tc>
          <w:tcPr>
            <w:tcW w:w="1785"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Network</w:t>
            </w:r>
          </w:p>
        </w:tc>
        <w:tc>
          <w:tcPr>
            <w:tcW w:w="1800"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Default Router</w:t>
            </w:r>
          </w:p>
        </w:tc>
        <w:tc>
          <w:tcPr>
            <w:tcW w:w="900"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DNS</w:t>
            </w:r>
          </w:p>
        </w:tc>
        <w:tc>
          <w:tcPr>
            <w:tcW w:w="2340"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Excluded</w:t>
            </w:r>
          </w:p>
        </w:tc>
      </w:tr>
      <w:tr>
        <w:trPr/>
        <w:tc>
          <w:tcPr>
            <w:tcW w:w="1098"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VLAN10</w:t>
            </w:r>
          </w:p>
        </w:tc>
        <w:tc>
          <w:tcPr>
            <w:tcW w:w="89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R1</w:t>
            </w:r>
          </w:p>
        </w:tc>
        <w:tc>
          <w:tcPr>
            <w:tcW w:w="1785"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192.168.10.0/24</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192.168.10.254</w:t>
            </w:r>
          </w:p>
        </w:tc>
        <w:tc>
          <w:tcPr>
            <w:tcW w:w="9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8.8.8.8</w:t>
            </w:r>
          </w:p>
        </w:tc>
        <w:tc>
          <w:tcPr>
            <w:tcW w:w="234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192.168.10.252–254</w:t>
            </w:r>
          </w:p>
        </w:tc>
      </w:tr>
      <w:tr>
        <w:trPr/>
        <w:tc>
          <w:tcPr>
            <w:tcW w:w="1098"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VLAN20</w:t>
            </w:r>
          </w:p>
        </w:tc>
        <w:tc>
          <w:tcPr>
            <w:tcW w:w="897"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R2</w:t>
            </w:r>
          </w:p>
        </w:tc>
        <w:tc>
          <w:tcPr>
            <w:tcW w:w="1785"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192.168.20.0/24</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192.168.20.254</w:t>
            </w:r>
          </w:p>
        </w:tc>
        <w:tc>
          <w:tcPr>
            <w:tcW w:w="9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8.8.8.8</w:t>
            </w:r>
          </w:p>
        </w:tc>
        <w:tc>
          <w:tcPr>
            <w:tcW w:w="234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192.168.20.252–254</w:t>
            </w:r>
          </w:p>
        </w:tc>
      </w:tr>
    </w:tbl>
    <w:p>
      <w:pPr>
        <w:pStyle w:val="Normal"/>
        <w:rPr/>
      </w:pPr>
      <w:r>
        <w:rPr/>
      </w:r>
      <w:r>
        <w:br w:type="page"/>
      </w:r>
    </w:p>
    <w:p>
      <w:pPr>
        <w:pStyle w:val="Heading1"/>
        <w:shd w:val="clear" w:fill="1F3864"/>
        <w:spacing w:before="0" w:after="240"/>
        <w:ind w:hanging="0" w:start="0" w:end="200"/>
        <w:rPr/>
      </w:pPr>
      <w:r>
        <w:rPr>
          <w:rFonts w:eastAsia="Arial" w:cs="Arial"/>
          <w:b/>
          <w:bCs/>
          <w:color w:val="FFFFFF"/>
        </w:rPr>
        <w:t>3. VLAN Design</w:t>
      </w:r>
    </w:p>
    <w:tbl>
      <w:tblPr>
        <w:tblW w:w="9360" w:type="dxa"/>
        <w:jc w:val="start"/>
        <w:tblInd w:w="0" w:type="dxa"/>
        <w:tblLayout w:type="fixed"/>
        <w:tblCellMar>
          <w:top w:w="80" w:type="dxa"/>
          <w:start w:w="120" w:type="dxa"/>
          <w:bottom w:w="80" w:type="dxa"/>
          <w:end w:w="120" w:type="dxa"/>
        </w:tblCellMar>
      </w:tblPr>
      <w:tblGrid>
        <w:gridCol w:w="1096"/>
        <w:gridCol w:w="2501"/>
        <w:gridCol w:w="2803"/>
        <w:gridCol w:w="2960"/>
      </w:tblGrid>
      <w:tr>
        <w:trPr>
          <w:tblHeader w:val="true"/>
        </w:trPr>
        <w:tc>
          <w:tcPr>
            <w:tcW w:w="1096"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VLAN ID</w:t>
            </w:r>
          </w:p>
        </w:tc>
        <w:tc>
          <w:tcPr>
            <w:tcW w:w="250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Name / Purpose</w:t>
            </w:r>
          </w:p>
        </w:tc>
        <w:tc>
          <w:tcPr>
            <w:tcW w:w="2803"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Tagged On</w:t>
            </w:r>
          </w:p>
        </w:tc>
        <w:tc>
          <w:tcPr>
            <w:tcW w:w="296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Access Ports</w:t>
            </w:r>
          </w:p>
        </w:tc>
      </w:tr>
      <w:tr>
        <w:trPr/>
        <w:tc>
          <w:tcPr>
            <w:tcW w:w="10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10</w:t>
            </w:r>
          </w:p>
        </w:tc>
        <w:tc>
          <w:tcPr>
            <w:tcW w:w="25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Data — PC side (SW1)</w:t>
            </w:r>
          </w:p>
        </w:tc>
        <w:tc>
          <w:tcPr>
            <w:tcW w:w="28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Gi trunks throughout</w:t>
            </w:r>
          </w:p>
        </w:tc>
        <w:tc>
          <w:tcPr>
            <w:tcW w:w="2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SW1 Fa0/1</w:t>
            </w:r>
          </w:p>
        </w:tc>
      </w:tr>
      <w:tr>
        <w:trPr/>
        <w:tc>
          <w:tcPr>
            <w:tcW w:w="109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20</w:t>
            </w:r>
          </w:p>
        </w:tc>
        <w:tc>
          <w:tcPr>
            <w:tcW w:w="25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Data — PC side (SW2)</w:t>
            </w:r>
          </w:p>
        </w:tc>
        <w:tc>
          <w:tcPr>
            <w:tcW w:w="28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Gi trunks throughout</w:t>
            </w:r>
          </w:p>
        </w:tc>
        <w:tc>
          <w:tcPr>
            <w:tcW w:w="29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SW2 Fa0/1</w:t>
            </w:r>
          </w:p>
        </w:tc>
      </w:tr>
      <w:tr>
        <w:trPr/>
        <w:tc>
          <w:tcPr>
            <w:tcW w:w="10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50</w:t>
            </w:r>
          </w:p>
        </w:tc>
        <w:tc>
          <w:tcPr>
            <w:tcW w:w="25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Voice — IP Phones</w:t>
            </w:r>
          </w:p>
        </w:tc>
        <w:tc>
          <w:tcPr>
            <w:tcW w:w="28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Gi trunks throughout</w:t>
            </w:r>
          </w:p>
        </w:tc>
        <w:tc>
          <w:tcPr>
            <w:tcW w:w="2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SW1/SW2 Fa0/1 (voice VLAN)</w:t>
            </w:r>
          </w:p>
        </w:tc>
      </w:tr>
      <w:tr>
        <w:trPr/>
        <w:tc>
          <w:tcPr>
            <w:tcW w:w="109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99</w:t>
            </w:r>
          </w:p>
        </w:tc>
        <w:tc>
          <w:tcPr>
            <w:tcW w:w="25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Native VLAN (management)</w:t>
            </w:r>
          </w:p>
        </w:tc>
        <w:tc>
          <w:tcPr>
            <w:tcW w:w="28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All trunk links</w:t>
            </w:r>
          </w:p>
        </w:tc>
        <w:tc>
          <w:tcPr>
            <w:tcW w:w="29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None</w:t>
            </w:r>
          </w:p>
        </w:tc>
      </w:tr>
    </w:tbl>
    <w:p>
      <w:pPr>
        <w:pStyle w:val="Normal"/>
        <w:spacing w:before="60" w:after="60"/>
        <w:rPr/>
      </w:pPr>
      <w:r>
        <w:rPr/>
      </w:r>
    </w:p>
    <w:p>
      <w:pPr>
        <w:pStyle w:val="Heading2"/>
        <w:pBdr>
          <w:bottom w:val="single" w:sz="6" w:space="1" w:color="2E75B6"/>
        </w:pBdr>
        <w:spacing w:before="280" w:after="120"/>
        <w:rPr/>
      </w:pPr>
      <w:r>
        <w:rPr>
          <w:rFonts w:eastAsia="Arial" w:cs="Arial"/>
          <w:b/>
          <w:bCs/>
          <w:color w:val="1F3864"/>
        </w:rPr>
        <w:t>3.1 Trunk Configuration</w:t>
      </w:r>
    </w:p>
    <w:p>
      <w:pPr>
        <w:pStyle w:val="Normal"/>
        <w:spacing w:before="60" w:after="60"/>
        <w:rPr/>
      </w:pPr>
      <w:r>
        <w:rPr>
          <w:rFonts w:eastAsia="Arial" w:cs="Arial"/>
          <w:sz w:val="22"/>
          <w:szCs w:val="22"/>
        </w:rPr>
        <w:t>All inter-switch and switch-to-router uplinks are configured as 802.1Q trunks with:</w:t>
      </w:r>
    </w:p>
    <w:p>
      <w:pPr>
        <w:pStyle w:val="ListParagraph"/>
        <w:numPr>
          <w:ilvl w:val="0"/>
          <w:numId w:val="2"/>
        </w:numPr>
        <w:spacing w:before="40" w:after="40"/>
        <w:rPr/>
      </w:pPr>
      <w:r>
        <w:rPr>
          <w:rFonts w:eastAsia="Arial" w:cs="Arial"/>
          <w:sz w:val="22"/>
          <w:szCs w:val="22"/>
        </w:rPr>
        <w:t>Native VLAN set to 99 on all trunk ports</w:t>
      </w:r>
    </w:p>
    <w:p>
      <w:pPr>
        <w:pStyle w:val="ListParagraph"/>
        <w:numPr>
          <w:ilvl w:val="0"/>
          <w:numId w:val="2"/>
        </w:numPr>
        <w:spacing w:before="40" w:after="40"/>
        <w:rPr/>
      </w:pPr>
      <w:r>
        <w:rPr>
          <w:rFonts w:eastAsia="Arial" w:cs="Arial"/>
          <w:sz w:val="22"/>
          <w:szCs w:val="22"/>
        </w:rPr>
        <w:t>Allowed VLANs explicitly pruned per link (no 'allowed all')</w:t>
      </w:r>
    </w:p>
    <w:p>
      <w:pPr>
        <w:pStyle w:val="ListParagraph"/>
        <w:numPr>
          <w:ilvl w:val="0"/>
          <w:numId w:val="2"/>
        </w:numPr>
        <w:spacing w:before="40" w:after="40"/>
        <w:rPr/>
      </w:pPr>
      <w:r>
        <w:rPr>
          <w:rFonts w:eastAsia="Arial" w:cs="Arial"/>
          <w:sz w:val="22"/>
          <w:szCs w:val="22"/>
          <w:lang w:val="en-US"/>
        </w:rPr>
        <w:t>DTP disabled (switchport nonegotiate) on all trunk ports</w:t>
      </w:r>
    </w:p>
    <w:p>
      <w:pPr>
        <w:pStyle w:val="ListParagraph"/>
        <w:numPr>
          <w:ilvl w:val="0"/>
          <w:numId w:val="2"/>
        </w:numPr>
        <w:spacing w:before="40" w:after="40"/>
        <w:rPr/>
      </w:pPr>
      <w:r>
        <w:rPr>
          <w:rFonts w:eastAsia="Arial" w:cs="Arial"/>
          <w:sz w:val="22"/>
          <w:szCs w:val="22"/>
        </w:rPr>
        <w:t>Speed manually set to 1000 Mbps on all uplinks</w:t>
      </w:r>
    </w:p>
    <w:p>
      <w:pPr>
        <w:pStyle w:val="Normal"/>
        <w:rPr/>
      </w:pPr>
      <w:r>
        <w:rPr/>
      </w:r>
    </w:p>
    <w:p>
      <w:pPr>
        <w:pStyle w:val="Heading1"/>
        <w:shd w:val="clear" w:fill="1F3864"/>
        <w:spacing w:before="0" w:after="240"/>
        <w:ind w:hanging="0" w:start="0" w:end="200"/>
        <w:rPr/>
      </w:pPr>
      <w:r>
        <w:rPr>
          <w:rFonts w:eastAsia="Arial" w:cs="Arial"/>
          <w:b/>
          <w:bCs/>
          <w:color w:val="FFFFFF"/>
        </w:rPr>
        <w:t>4. Spanning Tree (PVST+)</w:t>
      </w:r>
    </w:p>
    <w:p>
      <w:pPr>
        <w:pStyle w:val="Heading2"/>
        <w:pBdr>
          <w:bottom w:val="single" w:sz="6" w:space="1" w:color="2E75B6"/>
        </w:pBdr>
        <w:spacing w:before="280" w:after="120"/>
        <w:rPr/>
      </w:pPr>
      <w:r>
        <w:rPr>
          <w:rFonts w:eastAsia="Arial" w:cs="Arial"/>
          <w:b/>
          <w:bCs/>
          <w:color w:val="1F3864"/>
        </w:rPr>
        <w:t>4.1 Root Bridge Assignments</w:t>
      </w:r>
    </w:p>
    <w:p>
      <w:pPr>
        <w:pStyle w:val="Normal"/>
        <w:spacing w:before="60" w:after="60"/>
        <w:rPr/>
      </w:pPr>
      <w:r>
        <w:rPr>
          <w:rFonts w:eastAsia="Arial" w:cs="Arial"/>
          <w:sz w:val="22"/>
          <w:szCs w:val="22"/>
        </w:rPr>
        <w:t>Root bridge placement is aligned with HSRP active roles to ensure traffic follows the same path at both Layer 2 and Layer 3, preventing suboptimal forwarding.</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1500"/>
        <w:gridCol w:w="2500"/>
        <w:gridCol w:w="2495"/>
        <w:gridCol w:w="2865"/>
      </w:tblGrid>
      <w:tr>
        <w:trPr>
          <w:tblHeader w:val="true"/>
        </w:trPr>
        <w:tc>
          <w:tcPr>
            <w:tcW w:w="15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VLAN</w:t>
            </w:r>
          </w:p>
        </w:tc>
        <w:tc>
          <w:tcPr>
            <w:tcW w:w="25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STP Root (Primary)</w:t>
            </w:r>
          </w:p>
        </w:tc>
        <w:tc>
          <w:tcPr>
            <w:tcW w:w="2495"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STP Priority</w:t>
            </w:r>
          </w:p>
        </w:tc>
        <w:tc>
          <w:tcPr>
            <w:tcW w:w="2865"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HSRP Active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10, 50</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L3SW1</w:t>
            </w:r>
          </w:p>
        </w:tc>
        <w:tc>
          <w:tcPr>
            <w:tcW w:w="249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24576</w:t>
            </w:r>
          </w:p>
        </w:tc>
        <w:tc>
          <w:tcPr>
            <w:tcW w:w="286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L3SW1</w:t>
            </w:r>
          </w:p>
        </w:tc>
      </w:tr>
      <w:tr>
        <w:trPr/>
        <w:tc>
          <w:tcPr>
            <w:tcW w:w="1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20, 99</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L3SW2</w:t>
            </w:r>
          </w:p>
        </w:tc>
        <w:tc>
          <w:tcPr>
            <w:tcW w:w="249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24576</w:t>
            </w:r>
          </w:p>
        </w:tc>
        <w:tc>
          <w:tcPr>
            <w:tcW w:w="286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L3SW2</w:t>
            </w:r>
          </w:p>
        </w:tc>
      </w:tr>
    </w:tbl>
    <w:p>
      <w:pPr>
        <w:pStyle w:val="Normal"/>
        <w:spacing w:before="60" w:after="60"/>
        <w:rPr/>
      </w:pPr>
      <w:r>
        <w:rPr/>
      </w:r>
    </w:p>
    <w:p>
      <w:pPr>
        <w:pStyle w:val="Heading2"/>
        <w:pBdr>
          <w:bottom w:val="single" w:sz="6" w:space="1" w:color="2E75B6"/>
        </w:pBdr>
        <w:spacing w:before="280" w:after="120"/>
        <w:rPr/>
      </w:pPr>
      <w:r>
        <w:rPr>
          <w:rFonts w:eastAsia="Arial" w:cs="Arial"/>
          <w:b/>
          <w:bCs/>
          <w:color w:val="1F3864"/>
        </w:rPr>
        <w:t>4.2 Access Layer STP Settings</w:t>
      </w:r>
    </w:p>
    <w:p>
      <w:pPr>
        <w:pStyle w:val="Normal"/>
        <w:spacing w:before="60" w:after="60"/>
        <w:rPr/>
      </w:pPr>
      <w:r>
        <w:rPr>
          <w:rFonts w:eastAsia="Arial" w:cs="Arial"/>
          <w:sz w:val="22"/>
          <w:szCs w:val="22"/>
        </w:rPr>
        <w:t>All access ports on SW1 and SW2 are configured with:</w:t>
      </w:r>
    </w:p>
    <w:p>
      <w:pPr>
        <w:pStyle w:val="ListParagraph"/>
        <w:numPr>
          <w:ilvl w:val="0"/>
          <w:numId w:val="2"/>
        </w:numPr>
        <w:spacing w:before="40" w:after="40"/>
        <w:rPr/>
      </w:pPr>
      <w:r>
        <w:rPr>
          <w:rFonts w:eastAsia="Arial" w:cs="Arial"/>
          <w:sz w:val="22"/>
          <w:szCs w:val="22"/>
          <w:lang w:val="en-US"/>
        </w:rPr>
        <w:t>PortFast — eliminates 30-second listening/learning delay for end devices</w:t>
      </w:r>
    </w:p>
    <w:p>
      <w:pPr>
        <w:pStyle w:val="ListParagraph"/>
        <w:numPr>
          <w:ilvl w:val="0"/>
          <w:numId w:val="2"/>
        </w:numPr>
        <w:spacing w:before="40" w:after="40"/>
        <w:rPr/>
      </w:pPr>
      <w:r>
        <w:rPr>
          <w:rFonts w:eastAsia="Arial" w:cs="Arial"/>
          <w:sz w:val="22"/>
          <w:szCs w:val="22"/>
          <w:lang w:val="en-US"/>
        </w:rPr>
        <w:t>BPDUGuard — shuts down port immediately if a BPDU is received (prevents rogue switch connection)</w:t>
      </w:r>
    </w:p>
    <w:p>
      <w:pPr>
        <w:pStyle w:val="ListParagraph"/>
        <w:numPr>
          <w:ilvl w:val="0"/>
          <w:numId w:val="2"/>
        </w:numPr>
        <w:spacing w:before="40" w:after="40"/>
        <w:rPr/>
      </w:pPr>
      <w:r>
        <w:rPr>
          <w:rFonts w:eastAsia="Arial" w:cs="Arial"/>
          <w:sz w:val="22"/>
          <w:szCs w:val="22"/>
          <w:lang w:val="en-US"/>
        </w:rPr>
        <w:t>STP priority set to 61440 on access switches to ensure they are never elected root</w:t>
      </w:r>
    </w:p>
    <w:p>
      <w:pPr>
        <w:pStyle w:val="Heading2"/>
        <w:pBdr>
          <w:bottom w:val="single" w:sz="6" w:space="1" w:color="2E75B6"/>
        </w:pBdr>
        <w:spacing w:before="280" w:after="120"/>
        <w:rPr/>
      </w:pPr>
      <w:r>
        <w:rPr>
          <w:rFonts w:eastAsia="Arial" w:cs="Arial"/>
          <w:b/>
          <w:bCs/>
          <w:color w:val="1F3864"/>
        </w:rPr>
        <w:t>4.3 EtherChannel (LACP)</w:t>
      </w:r>
    </w:p>
    <w:p>
      <w:pPr>
        <w:pStyle w:val="Normal"/>
        <w:spacing w:before="60" w:after="60"/>
        <w:rPr>
          <w:rFonts w:ascii="Arial" w:hAnsi="Arial" w:eastAsia="Arial" w:cs="Arial"/>
          <w:sz w:val="22"/>
          <w:szCs w:val="22"/>
          <w:lang w:val="en-US"/>
        </w:rPr>
      </w:pPr>
      <w:r>
        <w:rPr>
          <w:rFonts w:eastAsia="Arial" w:cs="Arial"/>
          <w:sz w:val="22"/>
          <w:szCs w:val="22"/>
          <w:lang w:val="en-US"/>
        </w:rPr>
        <w:t>A 4-link LACP EtherChannel (Port-channel 1) connects L3SW1 and L3SW2 on Gi1/5–Gi1/8. L3SW1 runs LACP active mode; L3SW2 runs LACP passive mode. STP treats the port-channel as a single logical link, eliminating the need to block individual physical links between the distribution switches.</w:t>
      </w:r>
      <w:r>
        <w:br w:type="page"/>
      </w:r>
    </w:p>
    <w:p>
      <w:pPr>
        <w:pStyle w:val="Heading1"/>
        <w:shd w:val="clear" w:fill="1F3864"/>
        <w:spacing w:before="0" w:after="240"/>
        <w:ind w:hanging="0" w:start="0" w:end="200"/>
        <w:rPr/>
      </w:pPr>
      <w:r>
        <w:rPr>
          <w:rFonts w:eastAsia="Arial" w:cs="Arial"/>
          <w:b/>
          <w:bCs/>
          <w:color w:val="FFFFFF"/>
        </w:rPr>
        <w:t>5. HSRP — Gateway Redundancy</w:t>
      </w:r>
    </w:p>
    <w:tbl>
      <w:tblPr>
        <w:tblW w:w="9360" w:type="dxa"/>
        <w:jc w:val="start"/>
        <w:tblInd w:w="0" w:type="dxa"/>
        <w:tblLayout w:type="fixed"/>
        <w:tblCellMar>
          <w:top w:w="80" w:type="dxa"/>
          <w:start w:w="120" w:type="dxa"/>
          <w:bottom w:w="80" w:type="dxa"/>
          <w:end w:w="120" w:type="dxa"/>
        </w:tblCellMar>
      </w:tblPr>
      <w:tblGrid>
        <w:gridCol w:w="700"/>
        <w:gridCol w:w="700"/>
        <w:gridCol w:w="1395"/>
        <w:gridCol w:w="1105"/>
        <w:gridCol w:w="1496"/>
        <w:gridCol w:w="1099"/>
        <w:gridCol w:w="1605"/>
        <w:gridCol w:w="1260"/>
      </w:tblGrid>
      <w:tr>
        <w:trPr>
          <w:tblHeader w:val="true"/>
        </w:trPr>
        <w:tc>
          <w:tcPr>
            <w:tcW w:w="7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Group</w:t>
            </w:r>
          </w:p>
        </w:tc>
        <w:tc>
          <w:tcPr>
            <w:tcW w:w="7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VLAN</w:t>
            </w:r>
          </w:p>
        </w:tc>
        <w:tc>
          <w:tcPr>
            <w:tcW w:w="1395"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Virtual IP</w:t>
            </w:r>
          </w:p>
        </w:tc>
        <w:tc>
          <w:tcPr>
            <w:tcW w:w="1105"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Active</w:t>
            </w:r>
          </w:p>
        </w:tc>
        <w:tc>
          <w:tcPr>
            <w:tcW w:w="1496"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Priority (Active)</w:t>
            </w:r>
          </w:p>
        </w:tc>
        <w:tc>
          <w:tcPr>
            <w:tcW w:w="10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Standby</w:t>
            </w:r>
          </w:p>
        </w:tc>
        <w:tc>
          <w:tcPr>
            <w:tcW w:w="1605"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Priority (Standby)</w:t>
            </w:r>
          </w:p>
        </w:tc>
        <w:tc>
          <w:tcPr>
            <w:tcW w:w="126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Preempt</w:t>
            </w:r>
          </w:p>
        </w:tc>
      </w:tr>
      <w:tr>
        <w:trPr/>
        <w:tc>
          <w:tcPr>
            <w:tcW w:w="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w:t>
            </w:r>
          </w:p>
        </w:tc>
        <w:tc>
          <w:tcPr>
            <w:tcW w:w="7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10</w:t>
            </w:r>
          </w:p>
        </w:tc>
        <w:tc>
          <w:tcPr>
            <w:tcW w:w="139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192.168.10.254</w:t>
            </w:r>
          </w:p>
        </w:tc>
        <w:tc>
          <w:tcPr>
            <w:tcW w:w="110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L3SW1</w:t>
            </w:r>
          </w:p>
        </w:tc>
        <w:tc>
          <w:tcPr>
            <w:tcW w:w="14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100 (default)</w:t>
            </w:r>
          </w:p>
        </w:tc>
        <w:tc>
          <w:tcPr>
            <w:tcW w:w="10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L3SW2</w:t>
            </w:r>
          </w:p>
        </w:tc>
        <w:tc>
          <w:tcPr>
            <w:tcW w:w="160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90</w:t>
            </w:r>
          </w:p>
        </w:tc>
        <w:tc>
          <w:tcPr>
            <w:tcW w:w="12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L3SW1</w:t>
            </w:r>
          </w:p>
        </w:tc>
      </w:tr>
      <w:tr>
        <w:trPr/>
        <w:tc>
          <w:tcPr>
            <w:tcW w:w="7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w:t>
            </w:r>
          </w:p>
        </w:tc>
        <w:tc>
          <w:tcPr>
            <w:tcW w:w="7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20</w:t>
            </w:r>
          </w:p>
        </w:tc>
        <w:tc>
          <w:tcPr>
            <w:tcW w:w="139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192.168.20.254</w:t>
            </w:r>
          </w:p>
        </w:tc>
        <w:tc>
          <w:tcPr>
            <w:tcW w:w="110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L3SW2</w:t>
            </w:r>
          </w:p>
        </w:tc>
        <w:tc>
          <w:tcPr>
            <w:tcW w:w="149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100 (default)</w:t>
            </w:r>
          </w:p>
        </w:tc>
        <w:tc>
          <w:tcPr>
            <w:tcW w:w="10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L3SW1</w:t>
            </w:r>
          </w:p>
        </w:tc>
        <w:tc>
          <w:tcPr>
            <w:tcW w:w="160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90</w:t>
            </w:r>
          </w:p>
        </w:tc>
        <w:tc>
          <w:tcPr>
            <w:tcW w:w="12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L3SW2</w:t>
            </w:r>
          </w:p>
        </w:tc>
      </w:tr>
    </w:tbl>
    <w:p>
      <w:pPr>
        <w:pStyle w:val="Normal"/>
        <w:spacing w:before="60" w:after="60"/>
        <w:rPr/>
      </w:pPr>
      <w:r>
        <w:rPr/>
      </w:r>
    </w:p>
    <w:p>
      <w:pPr>
        <w:pStyle w:val="Normal"/>
        <w:spacing w:before="60" w:after="60"/>
        <w:rPr/>
      </w:pPr>
      <w:r>
        <w:rPr>
          <w:rFonts w:eastAsia="Arial" w:cs="Arial"/>
          <w:sz w:val="22"/>
          <w:szCs w:val="22"/>
          <w:lang w:val="en-US"/>
        </w:rPr>
        <w:t>Preempt is enabled on the active switch for each group, ensuring it reclaims the active role after recovering from a failure. Clients use the virtual IP as their default gateway — they are unaware of which physical switch is currently active.</w:t>
      </w:r>
    </w:p>
    <w:p>
      <w:pPr>
        <w:pStyle w:val="Heading1"/>
        <w:shd w:val="clear" w:fill="1F3864"/>
        <w:spacing w:before="0" w:after="240"/>
        <w:ind w:hanging="0" w:start="0" w:end="200"/>
        <w:rPr/>
      </w:pPr>
      <w:r>
        <w:rPr>
          <w:rFonts w:eastAsia="Arial" w:cs="Arial"/>
          <w:b/>
          <w:bCs/>
          <w:color w:val="FFFFFF"/>
        </w:rPr>
        <w:t>6. OSPF</w:t>
      </w:r>
    </w:p>
    <w:p>
      <w:pPr>
        <w:pStyle w:val="Heading2"/>
        <w:pBdr>
          <w:bottom w:val="single" w:sz="6" w:space="1" w:color="2E75B6"/>
        </w:pBdr>
        <w:spacing w:before="280" w:after="120"/>
        <w:rPr/>
      </w:pPr>
      <w:r>
        <w:rPr>
          <w:rFonts w:eastAsia="Arial" w:cs="Arial"/>
          <w:b/>
          <w:bCs/>
          <w:color w:val="1F3864"/>
        </w:rPr>
        <w:t>6.1 Design</w:t>
      </w:r>
    </w:p>
    <w:p>
      <w:pPr>
        <w:pStyle w:val="Normal"/>
        <w:spacing w:before="60" w:after="60"/>
        <w:rPr>
          <w:rFonts w:eastAsia="Arial" w:cs="Arial"/>
          <w:sz w:val="22"/>
          <w:szCs w:val="22"/>
        </w:rPr>
      </w:pPr>
      <w:r>
        <w:rPr>
          <w:rFonts w:eastAsia="Arial" w:cs="Arial"/>
          <w:sz w:val="22"/>
          <w:szCs w:val="22"/>
        </w:rPr>
        <w:t>Single-area OSPF (Area 0) runs across all Layer 3 devices. R1 and R2 inject a default route into OSPF using default-information originate, allowing all downstream devices to reach the internet without static routes.</w:t>
      </w:r>
    </w:p>
    <w:tbl>
      <w:tblPr>
        <w:tblW w:w="9360" w:type="dxa"/>
        <w:jc w:val="start"/>
        <w:tblInd w:w="0" w:type="dxa"/>
        <w:tblLayout w:type="fixed"/>
        <w:tblCellMar>
          <w:top w:w="80" w:type="dxa"/>
          <w:start w:w="120" w:type="dxa"/>
          <w:bottom w:w="80" w:type="dxa"/>
          <w:end w:w="120" w:type="dxa"/>
        </w:tblCellMar>
      </w:tblPr>
      <w:tblGrid>
        <w:gridCol w:w="1096"/>
        <w:gridCol w:w="1099"/>
        <w:gridCol w:w="3801"/>
        <w:gridCol w:w="3364"/>
      </w:tblGrid>
      <w:tr>
        <w:trPr>
          <w:tblHeader w:val="true"/>
        </w:trPr>
        <w:tc>
          <w:tcPr>
            <w:tcW w:w="1096"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Device</w:t>
            </w:r>
          </w:p>
        </w:tc>
        <w:tc>
          <w:tcPr>
            <w:tcW w:w="10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Router-ID</w:t>
            </w:r>
          </w:p>
        </w:tc>
        <w:tc>
          <w:tcPr>
            <w:tcW w:w="380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Networks Advertised</w:t>
            </w:r>
          </w:p>
        </w:tc>
        <w:tc>
          <w:tcPr>
            <w:tcW w:w="3364"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Notes</w:t>
            </w:r>
          </w:p>
        </w:tc>
      </w:tr>
      <w:tr>
        <w:trPr/>
        <w:tc>
          <w:tcPr>
            <w:tcW w:w="10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R1</w:t>
            </w:r>
          </w:p>
        </w:tc>
        <w:tc>
          <w:tcPr>
            <w:tcW w:w="10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1.1.1.1</w:t>
            </w:r>
          </w:p>
        </w:tc>
        <w:tc>
          <w:tcPr>
            <w:tcW w:w="3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198.0.0.0/27</w:t>
            </w:r>
          </w:p>
        </w:tc>
        <w:tc>
          <w:tcPr>
            <w:tcW w:w="3364"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Injects default route</w:t>
            </w:r>
          </w:p>
        </w:tc>
      </w:tr>
      <w:tr>
        <w:trPr/>
        <w:tc>
          <w:tcPr>
            <w:tcW w:w="109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R2</w:t>
            </w:r>
          </w:p>
        </w:tc>
        <w:tc>
          <w:tcPr>
            <w:tcW w:w="10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2.2.2.2</w:t>
            </w:r>
          </w:p>
        </w:tc>
        <w:tc>
          <w:tcPr>
            <w:tcW w:w="38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198.0.0.0/27</w:t>
            </w:r>
          </w:p>
        </w:tc>
        <w:tc>
          <w:tcPr>
            <w:tcW w:w="3364"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Injects default route</w:t>
            </w:r>
          </w:p>
        </w:tc>
      </w:tr>
      <w:tr>
        <w:trPr/>
        <w:tc>
          <w:tcPr>
            <w:tcW w:w="10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L3SW1</w:t>
            </w:r>
          </w:p>
        </w:tc>
        <w:tc>
          <w:tcPr>
            <w:tcW w:w="10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3.3.3.3</w:t>
            </w:r>
          </w:p>
        </w:tc>
        <w:tc>
          <w:tcPr>
            <w:tcW w:w="3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198.0.0.0/27, 192.168.10.0/24, 192.168.20.0/24</w:t>
            </w:r>
          </w:p>
        </w:tc>
        <w:tc>
          <w:tcPr>
            <w:tcW w:w="3364"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Passive on access-facing ports</w:t>
            </w:r>
          </w:p>
        </w:tc>
      </w:tr>
      <w:tr>
        <w:trPr/>
        <w:tc>
          <w:tcPr>
            <w:tcW w:w="109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L3SW2</w:t>
            </w:r>
          </w:p>
        </w:tc>
        <w:tc>
          <w:tcPr>
            <w:tcW w:w="10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4.4.4.4</w:t>
            </w:r>
          </w:p>
        </w:tc>
        <w:tc>
          <w:tcPr>
            <w:tcW w:w="38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198.0.0.0/27, 192.168.10.0/24, 192.168.20.0/24</w:t>
            </w:r>
          </w:p>
        </w:tc>
        <w:tc>
          <w:tcPr>
            <w:tcW w:w="3364"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Passive on access-facing ports</w:t>
            </w:r>
          </w:p>
        </w:tc>
      </w:tr>
    </w:tbl>
    <w:p>
      <w:pPr>
        <w:pStyle w:val="Normal"/>
        <w:spacing w:before="60" w:after="60"/>
        <w:rPr/>
      </w:pPr>
      <w:r>
        <w:rPr/>
      </w:r>
    </w:p>
    <w:p>
      <w:pPr>
        <w:pStyle w:val="Heading2"/>
        <w:pBdr>
          <w:bottom w:val="single" w:sz="6" w:space="1" w:color="2E75B6"/>
        </w:pBdr>
        <w:spacing w:before="280" w:after="120"/>
        <w:rPr/>
      </w:pPr>
      <w:r>
        <w:rPr>
          <w:rFonts w:eastAsia="Arial" w:cs="Arial"/>
          <w:b/>
          <w:bCs/>
          <w:color w:val="1F3864"/>
        </w:rPr>
        <w:t>6.2 Passive Interfaces</w:t>
      </w:r>
    </w:p>
    <w:p>
      <w:pPr>
        <w:pStyle w:val="Normal"/>
        <w:spacing w:before="60" w:after="60"/>
        <w:rPr/>
      </w:pPr>
      <w:r>
        <w:rPr>
          <w:rFonts w:eastAsia="Arial" w:cs="Arial"/>
          <w:sz w:val="22"/>
          <w:szCs w:val="22"/>
        </w:rPr>
        <w:t>Access-facing interfaces on L3SW1 and L3SW2 are configured as OSPF passive interfaces. This prevents OSPF hello packets from being sent toward access switches (which do not run OSPF) while still advertising those connected networks into OSPF.</w:t>
      </w:r>
    </w:p>
    <w:p>
      <w:pPr>
        <w:pStyle w:val="Normal"/>
        <w:pBdr>
          <w:bottom w:val="single" w:sz="6" w:space="1" w:color="2E75B6"/>
        </w:pBdr>
        <w:spacing w:before="280" w:after="120"/>
        <w:rPr>
          <w:rFonts w:eastAsia="Arial" w:cs="Arial"/>
          <w:b/>
          <w:bCs/>
          <w:color w:val="1F3864"/>
        </w:rPr>
      </w:pPr>
      <w:r>
        <w:rPr>
          <w:rFonts w:eastAsia="Arial" w:cs="Arial"/>
          <w:b/>
          <w:bCs/>
          <w:color w:val="1F3864"/>
        </w:rPr>
        <w:t xml:space="preserve">6.3 Static Routes </w:t>
      </w:r>
    </w:p>
    <w:p>
      <w:pPr>
        <w:pStyle w:val="BodyText"/>
        <w:spacing w:before="60" w:after="60"/>
        <w:rPr/>
      </w:pPr>
      <w:r>
        <w:rPr/>
        <w:t>Static host routes are configured on Layer 3 devices to ensure reachability to loopback interfaces used as OSPF Router IDs and management addresses.</w:t>
      </w:r>
    </w:p>
    <w:p>
      <w:pPr>
        <w:pStyle w:val="BodyText"/>
        <w:spacing w:before="60" w:after="60"/>
        <w:rPr/>
      </w:pPr>
      <w:r>
        <w:rPr/>
        <w:t>Example:</w:t>
      </w:r>
    </w:p>
    <w:p>
      <w:pPr>
        <w:pStyle w:val="BodyText"/>
        <w:numPr>
          <w:ilvl w:val="0"/>
          <w:numId w:val="3"/>
        </w:numPr>
        <w:tabs>
          <w:tab w:val="clear" w:pos="720"/>
          <w:tab w:val="left" w:pos="0" w:leader="none"/>
        </w:tabs>
        <w:spacing w:before="60" w:after="0"/>
        <w:ind w:hanging="283" w:start="709"/>
        <w:rPr/>
      </w:pPr>
      <w:r>
        <w:rPr/>
        <w:t>R1 → 1.1.1.1/32</w:t>
        <w:tab/>
        <w:t xml:space="preserve">ip route 1.1.1.1 255.255.255.255 GigabitEthernet1/9 </w:t>
      </w:r>
      <w:r>
        <w:rPr/>
        <w:t>(FROM L3SW1)</w:t>
      </w:r>
    </w:p>
    <w:p>
      <w:pPr>
        <w:pStyle w:val="BodyText"/>
        <w:numPr>
          <w:ilvl w:val="0"/>
          <w:numId w:val="3"/>
        </w:numPr>
        <w:tabs>
          <w:tab w:val="clear" w:pos="720"/>
          <w:tab w:val="left" w:pos="0" w:leader="none"/>
        </w:tabs>
        <w:spacing w:before="60" w:after="0"/>
        <w:ind w:hanging="283" w:start="709"/>
        <w:rPr/>
      </w:pPr>
      <w:r>
        <w:rPr/>
        <w:t xml:space="preserve">R2 → 2.2.2.2/32 </w:t>
        <w:tab/>
        <w:t xml:space="preserve">ip route 2.2.2.2 255.255.255.255 GigabitEthernet1/10 </w:t>
      </w:r>
      <w:r>
        <w:rPr/>
        <w:t>(FROM L3SW1)</w:t>
      </w:r>
    </w:p>
    <w:p>
      <w:pPr>
        <w:pStyle w:val="BodyText"/>
        <w:numPr>
          <w:ilvl w:val="0"/>
          <w:numId w:val="3"/>
        </w:numPr>
        <w:tabs>
          <w:tab w:val="clear" w:pos="720"/>
          <w:tab w:val="left" w:pos="0" w:leader="none"/>
        </w:tabs>
        <w:spacing w:before="60" w:after="283"/>
        <w:ind w:hanging="283" w:start="709"/>
        <w:rPr/>
      </w:pPr>
      <w:r>
        <w:rPr/>
        <w:t>L3SW2 → 4.4.4.4/32</w:t>
        <w:tab/>
        <w:t xml:space="preserve">ip route 4.4.4.4 255.255.255.255 192.168.20.253 </w:t>
      </w:r>
      <w:r>
        <w:rPr/>
        <w:t>(FROM L3SW1)</w:t>
      </w:r>
    </w:p>
    <w:p>
      <w:pPr>
        <w:pStyle w:val="BodyText"/>
        <w:spacing w:before="60" w:after="60"/>
        <w:rPr/>
      </w:pPr>
      <w:r>
        <w:rPr/>
        <w:t>These routes provide deterministic reachability for management and testing purposes.</w:t>
      </w:r>
      <w:r>
        <w:br w:type="page"/>
      </w:r>
    </w:p>
    <w:p>
      <w:pPr>
        <w:pStyle w:val="Heading1"/>
        <w:shd w:val="clear" w:fill="1F3864"/>
        <w:spacing w:before="0" w:after="240"/>
        <w:ind w:hanging="0" w:start="0" w:end="200"/>
        <w:rPr/>
      </w:pPr>
      <w:r>
        <w:rPr>
          <w:rFonts w:eastAsia="Arial" w:cs="Arial"/>
          <w:b/>
          <w:bCs/>
          <w:color w:val="FFFFFF"/>
        </w:rPr>
        <w:t>7. NAT / PAT</w:t>
      </w:r>
    </w:p>
    <w:p>
      <w:pPr>
        <w:pStyle w:val="Heading2"/>
        <w:pBdr>
          <w:bottom w:val="single" w:sz="6" w:space="1" w:color="2E75B6"/>
        </w:pBdr>
        <w:spacing w:before="280" w:after="120"/>
        <w:rPr/>
      </w:pPr>
      <w:r>
        <w:rPr>
          <w:rFonts w:eastAsia="Arial" w:cs="Arial"/>
          <w:b/>
          <w:bCs/>
          <w:color w:val="1F3864"/>
        </w:rPr>
        <w:t>7.1 Design</w:t>
      </w:r>
    </w:p>
    <w:p>
      <w:pPr>
        <w:pStyle w:val="Normal"/>
        <w:spacing w:before="60" w:after="60"/>
        <w:rPr/>
      </w:pPr>
      <w:r>
        <w:rPr>
          <w:rFonts w:eastAsia="Arial" w:cs="Arial"/>
          <w:sz w:val="22"/>
          <w:szCs w:val="22"/>
        </w:rPr>
        <w:t>PAT (Port Address Translation, also called NAT overload) is configured on both R1 and R2. Each router translates inside traffic to its own WAN interface IP, allowing all internal hosts to share a single public IP per router.</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800"/>
        <w:gridCol w:w="2797"/>
        <w:gridCol w:w="1503"/>
        <w:gridCol w:w="1395"/>
        <w:gridCol w:w="2865"/>
      </w:tblGrid>
      <w:tr>
        <w:trPr>
          <w:tblHeader w:val="true"/>
        </w:trPr>
        <w:tc>
          <w:tcPr>
            <w:tcW w:w="8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Router</w:t>
            </w:r>
          </w:p>
        </w:tc>
        <w:tc>
          <w:tcPr>
            <w:tcW w:w="2797"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Inside Interfaces</w:t>
            </w:r>
          </w:p>
        </w:tc>
        <w:tc>
          <w:tcPr>
            <w:tcW w:w="1503"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Outside Interface</w:t>
            </w:r>
          </w:p>
        </w:tc>
        <w:tc>
          <w:tcPr>
            <w:tcW w:w="1395"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Public IP</w:t>
            </w:r>
          </w:p>
        </w:tc>
        <w:tc>
          <w:tcPr>
            <w:tcW w:w="2865"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ACL Matches</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R1</w:t>
            </w:r>
          </w:p>
        </w:tc>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Gi0/1 (198.0.0.2), Gi0/2 (198.0.0.6)</w:t>
            </w:r>
          </w:p>
        </w:tc>
        <w:tc>
          <w:tcPr>
            <w:tcW w:w="15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Gi0/0</w:t>
            </w:r>
          </w:p>
        </w:tc>
        <w:tc>
          <w:tcPr>
            <w:tcW w:w="139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203.0.16.1</w:t>
            </w:r>
          </w:p>
        </w:tc>
        <w:tc>
          <w:tcPr>
            <w:tcW w:w="286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192.168.10.0/24, 192.168.20.0/24</w:t>
            </w:r>
          </w:p>
        </w:tc>
      </w:tr>
      <w:tr>
        <w:trPr/>
        <w:tc>
          <w:tcPr>
            <w:tcW w:w="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R2</w:t>
            </w:r>
          </w:p>
        </w:tc>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Gi0/1 (198.0.0.10), Gi0/2 (198.0.0.14)</w:t>
            </w:r>
          </w:p>
        </w:tc>
        <w:tc>
          <w:tcPr>
            <w:tcW w:w="15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Gi0/0</w:t>
            </w:r>
          </w:p>
        </w:tc>
        <w:tc>
          <w:tcPr>
            <w:tcW w:w="139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203.0.16.5</w:t>
            </w:r>
          </w:p>
        </w:tc>
        <w:tc>
          <w:tcPr>
            <w:tcW w:w="286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192.168.10.0/24, 192.168.20.0/24</w:t>
            </w:r>
          </w:p>
        </w:tc>
      </w:tr>
    </w:tbl>
    <w:p>
      <w:pPr>
        <w:pStyle w:val="Normal"/>
        <w:spacing w:before="60" w:after="60"/>
        <w:rPr/>
      </w:pPr>
      <w:r>
        <w:rPr/>
      </w:r>
    </w:p>
    <w:p>
      <w:pPr>
        <w:pStyle w:val="Heading2"/>
        <w:pBdr>
          <w:bottom w:val="single" w:sz="6" w:space="1" w:color="2E75B6"/>
        </w:pBdr>
        <w:spacing w:before="280" w:after="120"/>
        <w:rPr/>
      </w:pPr>
      <w:r>
        <w:rPr>
          <w:rFonts w:eastAsia="Arial" w:cs="Arial"/>
          <w:b/>
          <w:bCs/>
          <w:color w:val="1F3864"/>
        </w:rPr>
        <w:t>7.2 NAT Symmetry</w:t>
      </w:r>
    </w:p>
    <w:p>
      <w:pPr>
        <w:pStyle w:val="Normal"/>
        <w:spacing w:before="60" w:after="60"/>
        <w:rPr/>
      </w:pPr>
      <w:r>
        <w:rPr>
          <w:rFonts w:eastAsia="Arial" w:cs="Arial"/>
          <w:sz w:val="22"/>
          <w:szCs w:val="22"/>
        </w:rPr>
        <w:t>Each VLAN is routed to a single router based on the HSRP active/STP root path. This ensures NAT symmetry — return traffic always enters through the same router that translated the outbound flow. Asymmetric NAT (where outbound and inbound traverse different routers) would cause session drops and is avoided by the aligned HSRP/STP design.</w:t>
      </w:r>
    </w:p>
    <w:p>
      <w:pPr>
        <w:pStyle w:val="Normal"/>
        <w:spacing w:before="60" w:after="60"/>
        <w:rPr/>
      </w:pPr>
      <w:r>
        <w:rPr/>
      </w:r>
    </w:p>
    <w:p>
      <w:pPr>
        <w:pStyle w:val="Heading2"/>
        <w:pBdr>
          <w:bottom w:val="single" w:sz="6" w:space="1" w:color="2E75B6"/>
        </w:pBdr>
        <w:spacing w:before="280" w:after="120"/>
        <w:rPr/>
      </w:pPr>
      <w:r>
        <w:rPr>
          <w:rFonts w:eastAsia="Arial" w:cs="Arial"/>
          <w:b/>
          <w:bCs/>
          <w:color w:val="1F3864"/>
        </w:rPr>
        <w:t>7.3 DHCP Relay</w:t>
      </w:r>
    </w:p>
    <w:p>
      <w:pPr>
        <w:pStyle w:val="Normal"/>
        <w:spacing w:before="60" w:after="60"/>
        <w:rPr/>
      </w:pPr>
      <w:r>
        <w:rPr>
          <w:rFonts w:eastAsia="Arial" w:cs="Arial"/>
          <w:sz w:val="22"/>
          <w:szCs w:val="22"/>
        </w:rPr>
        <w:t>Because DHCP servers (R1, R2) are multiple L3 hops away from clients, ip helper-address is configured on each VLAN SVI on both L3 switches. This forwards DHCP broadcast Discover packets as unicast to the appropriate DHCP server.</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1595"/>
        <w:gridCol w:w="1200"/>
        <w:gridCol w:w="2002"/>
        <w:gridCol w:w="4563"/>
      </w:tblGrid>
      <w:tr>
        <w:trPr>
          <w:tblHeader w:val="true"/>
        </w:trPr>
        <w:tc>
          <w:tcPr>
            <w:tcW w:w="1595"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L3 Switch</w:t>
            </w:r>
          </w:p>
        </w:tc>
        <w:tc>
          <w:tcPr>
            <w:tcW w:w="12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SVI</w:t>
            </w:r>
          </w:p>
        </w:tc>
        <w:tc>
          <w:tcPr>
            <w:tcW w:w="2002"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Helper Address</w:t>
            </w:r>
          </w:p>
        </w:tc>
        <w:tc>
          <w:tcPr>
            <w:tcW w:w="4563"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Points To</w:t>
            </w:r>
          </w:p>
        </w:tc>
      </w:tr>
      <w:tr>
        <w:trPr/>
        <w:tc>
          <w:tcPr>
            <w:tcW w:w="159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L3SW1</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Vlan10</w:t>
            </w:r>
          </w:p>
        </w:tc>
        <w:tc>
          <w:tcPr>
            <w:tcW w:w="2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198.0.0.2</w:t>
            </w:r>
          </w:p>
        </w:tc>
        <w:tc>
          <w:tcPr>
            <w:tcW w:w="45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R1 Gi0/1</w:t>
            </w:r>
          </w:p>
        </w:tc>
      </w:tr>
      <w:tr>
        <w:trPr/>
        <w:tc>
          <w:tcPr>
            <w:tcW w:w="159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L3SW1</w:t>
            </w:r>
          </w:p>
        </w:tc>
        <w:tc>
          <w:tcPr>
            <w:tcW w:w="12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Vlan20</w:t>
            </w:r>
          </w:p>
        </w:tc>
        <w:tc>
          <w:tcPr>
            <w:tcW w:w="20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198.0.0.14</w:t>
            </w:r>
          </w:p>
        </w:tc>
        <w:tc>
          <w:tcPr>
            <w:tcW w:w="456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R2 Gi0/2</w:t>
            </w:r>
          </w:p>
        </w:tc>
      </w:tr>
      <w:tr>
        <w:trPr/>
        <w:tc>
          <w:tcPr>
            <w:tcW w:w="1595"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L3SW2</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Vlan10</w:t>
            </w:r>
          </w:p>
        </w:tc>
        <w:tc>
          <w:tcPr>
            <w:tcW w:w="2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198.0.0.6</w:t>
            </w:r>
          </w:p>
        </w:tc>
        <w:tc>
          <w:tcPr>
            <w:tcW w:w="45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R1 Gi0/2</w:t>
            </w:r>
          </w:p>
        </w:tc>
      </w:tr>
      <w:tr>
        <w:trPr/>
        <w:tc>
          <w:tcPr>
            <w:tcW w:w="159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L3SW2</w:t>
            </w:r>
          </w:p>
        </w:tc>
        <w:tc>
          <w:tcPr>
            <w:tcW w:w="12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Vlan20</w:t>
            </w:r>
          </w:p>
        </w:tc>
        <w:tc>
          <w:tcPr>
            <w:tcW w:w="20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198.0.0.10</w:t>
            </w:r>
          </w:p>
        </w:tc>
        <w:tc>
          <w:tcPr>
            <w:tcW w:w="4563"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sz w:val="20"/>
                <w:szCs w:val="20"/>
              </w:rPr>
            </w:pPr>
            <w:r>
              <w:rPr>
                <w:rFonts w:eastAsia="Arial" w:cs="Arial"/>
                <w:sz w:val="20"/>
                <w:szCs w:val="20"/>
              </w:rPr>
              <w:t>R2 Gi0/1</w:t>
            </w:r>
          </w:p>
        </w:tc>
      </w:tr>
    </w:tbl>
    <w:p>
      <w:pPr>
        <w:pStyle w:val="Heading1"/>
        <w:rPr>
          <w:rFonts w:ascii="Arial" w:hAnsi="Arial" w:eastAsia="Arial" w:cs="Arial"/>
          <w:sz w:val="22"/>
          <w:szCs w:val="22"/>
        </w:rPr>
      </w:pPr>
      <w:r>
        <w:rPr>
          <w:rFonts w:eastAsia="Arial" w:cs="Arial"/>
          <w:sz w:val="22"/>
          <w:szCs w:val="22"/>
        </w:rPr>
      </w:r>
      <w:r>
        <w:br w:type="page"/>
      </w:r>
    </w:p>
    <w:p>
      <w:pPr>
        <w:pStyle w:val="Heading1"/>
        <w:shd w:val="clear" w:fill="1F3864"/>
        <w:spacing w:before="0" w:after="240"/>
        <w:ind w:hanging="0" w:start="0" w:end="200"/>
        <w:rPr>
          <w:rFonts w:ascii="Arial" w:hAnsi="Arial" w:eastAsia="Arial" w:cs="Arial"/>
        </w:rPr>
      </w:pPr>
      <w:r>
        <w:rPr>
          <w:rFonts w:eastAsia="Arial" w:cs="Arial"/>
          <w:b/>
          <w:bCs/>
          <w:color w:val="FFFFFF"/>
        </w:rPr>
        <w:t>8. Security</w:t>
      </w:r>
    </w:p>
    <w:p>
      <w:pPr>
        <w:pStyle w:val="Heading2"/>
        <w:pBdr>
          <w:bottom w:val="single" w:sz="6" w:space="1" w:color="2E75B6"/>
        </w:pBdr>
        <w:spacing w:before="280" w:after="120"/>
        <w:rPr/>
      </w:pPr>
      <w:r>
        <w:rPr>
          <w:b/>
          <w:bCs/>
          <w:color w:val="1F3864"/>
        </w:rPr>
        <w:t>8.1 SSH</w:t>
      </w:r>
    </w:p>
    <w:p>
      <w:pPr>
        <w:pStyle w:val="Normal"/>
        <w:spacing w:before="60" w:after="60"/>
        <w:rPr>
          <w:rFonts w:ascii="Arial" w:hAnsi="Arial" w:eastAsia="Arial" w:cs="Arial"/>
          <w:sz w:val="22"/>
          <w:szCs w:val="22"/>
        </w:rPr>
      </w:pPr>
      <w:r>
        <w:rPr>
          <w:rFonts w:eastAsia="Arial" w:cs="Arial"/>
          <w:sz w:val="22"/>
          <w:szCs w:val="22"/>
        </w:rPr>
        <w:t xml:space="preserve">Telnet is disabled on all devices. SSH is the only permitted remote access method, enforced via transport input ssh on all VTY lines. A local user (admin, privilege 15) is configured on every device. RSA keys are generated with </w:t>
      </w:r>
      <w:r>
        <w:rPr>
          <w:rFonts w:eastAsia="Arial" w:cs="Arial"/>
          <w:sz w:val="22"/>
          <w:szCs w:val="22"/>
        </w:rPr>
        <w:t>2048</w:t>
      </w:r>
      <w:r>
        <w:rPr>
          <w:rFonts w:eastAsia="Arial" w:cs="Arial"/>
          <w:sz w:val="22"/>
          <w:szCs w:val="22"/>
        </w:rPr>
        <w:t>-bit modulus. Password encryption is enabled globally on all devices (service password-encryption).</w:t>
      </w:r>
    </w:p>
    <w:p>
      <w:pPr>
        <w:pStyle w:val="Heading2"/>
        <w:pBdr>
          <w:bottom w:val="single" w:sz="6" w:space="1" w:color="2E75B6"/>
        </w:pBdr>
        <w:spacing w:before="280" w:after="120"/>
        <w:rPr/>
      </w:pPr>
      <w:r>
        <w:rPr>
          <w:rFonts w:eastAsia="Arial" w:cs="Arial"/>
          <w:b/>
          <w:bCs/>
          <w:color w:val="1F3864"/>
        </w:rPr>
        <w:t>8.2 Port Security (SW1, SW2)</w:t>
      </w:r>
    </w:p>
    <w:tbl>
      <w:tblPr>
        <w:tblW w:w="9360" w:type="dxa"/>
        <w:jc w:val="start"/>
        <w:tblInd w:w="0" w:type="dxa"/>
        <w:tblLayout w:type="fixed"/>
        <w:tblCellMar>
          <w:top w:w="80" w:type="dxa"/>
          <w:start w:w="120" w:type="dxa"/>
          <w:bottom w:w="80" w:type="dxa"/>
          <w:end w:w="120" w:type="dxa"/>
        </w:tblCellMar>
      </w:tblPr>
      <w:tblGrid>
        <w:gridCol w:w="2000"/>
        <w:gridCol w:w="2500"/>
        <w:gridCol w:w="4860"/>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Setting</w:t>
            </w:r>
          </w:p>
        </w:tc>
        <w:tc>
          <w:tcPr>
            <w:tcW w:w="25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Value</w:t>
            </w:r>
          </w:p>
        </w:tc>
        <w:tc>
          <w:tcPr>
            <w:tcW w:w="486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Purpose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Maximum MACs</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w:t>
            </w:r>
          </w:p>
        </w:tc>
        <w:tc>
          <w:tcPr>
            <w:tcW w:w="4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Allows one PC + one IP phone per port</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Mode</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Sticky</w:t>
            </w:r>
          </w:p>
        </w:tc>
        <w:tc>
          <w:tcPr>
            <w:tcW w:w="48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Dynamically learns and saves authorized MACs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Violation action</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Restrict</w:t>
            </w:r>
          </w:p>
        </w:tc>
        <w:tc>
          <w:tcPr>
            <w:tcW w:w="4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Drops unauthorized frames, logs violation, port stays up</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Aging time</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5 minutes</w:t>
            </w:r>
          </w:p>
        </w:tc>
        <w:tc>
          <w:tcPr>
            <w:tcW w:w="48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Clears sticky MACs after inactivity</w:t>
            </w:r>
          </w:p>
        </w:tc>
      </w:tr>
    </w:tbl>
    <w:p>
      <w:pPr>
        <w:pStyle w:val="Heading2"/>
        <w:pBdr>
          <w:bottom w:val="single" w:sz="6" w:space="1" w:color="2E75B6"/>
        </w:pBdr>
        <w:spacing w:before="280" w:after="120"/>
        <w:rPr/>
      </w:pPr>
      <w:r>
        <w:rPr>
          <w:rFonts w:eastAsia="Arial" w:cs="Arial"/>
          <w:b/>
          <w:bCs/>
          <w:color w:val="1F3864"/>
        </w:rPr>
        <w:t>8.3 DHCP Snooping (SW1, SW2)</w:t>
      </w:r>
    </w:p>
    <w:p>
      <w:pPr>
        <w:pStyle w:val="Normal"/>
        <w:spacing w:before="60" w:after="60"/>
        <w:rPr/>
      </w:pPr>
      <w:r>
        <w:rPr>
          <w:rFonts w:eastAsia="Arial" w:cs="Arial"/>
          <w:sz w:val="22"/>
          <w:szCs w:val="22"/>
        </w:rPr>
        <w:t>DHCP snooping is enabled per VLAN (VLAN 10 on SW1, VLAN 20 on SW2). Upstream trunk ports (Gi0/1, Gi0/2) are marked as trusted, allowing DHCP replies from the infrastructure. Access ports remain untrusted, blocking rogue DHCP servers.</w:t>
      </w:r>
    </w:p>
    <w:p>
      <w:pPr>
        <w:pStyle w:val="Normal"/>
        <w:spacing w:before="60" w:after="60"/>
        <w:rPr/>
      </w:pPr>
      <w:r>
        <w:rPr/>
      </w:r>
    </w:p>
    <w:p>
      <w:pPr>
        <w:pStyle w:val="Normal"/>
        <w:spacing w:before="60" w:after="60"/>
        <w:rPr/>
      </w:pPr>
      <w:r>
        <w:rPr>
          <w:rFonts w:eastAsia="Arial" w:cs="Arial"/>
          <w:sz w:val="22"/>
          <w:szCs w:val="22"/>
        </w:rPr>
        <w:t>Note: ip dhcp snooping information option is disabled on both switches. This removes Option 82 insertion, which is required when using Cisco router-based DHCP servers with ip helper-address — Option 82 on untrusted ports would otherwise silently drop all DHCP replies.</w:t>
      </w:r>
    </w:p>
    <w:p>
      <w:pPr>
        <w:pStyle w:val="Heading2"/>
        <w:pBdr>
          <w:bottom w:val="single" w:sz="6" w:space="1" w:color="2E75B6"/>
        </w:pBdr>
        <w:spacing w:before="280" w:after="120"/>
        <w:rPr/>
      </w:pPr>
      <w:r>
        <w:rPr>
          <w:rFonts w:eastAsia="Arial" w:cs="Arial"/>
          <w:b/>
          <w:bCs/>
          <w:color w:val="1F3864"/>
        </w:rPr>
        <w:t>8.4 Dynamic ARP Inspection (SW1, SW2)</w:t>
      </w:r>
    </w:p>
    <w:p>
      <w:pPr>
        <w:pStyle w:val="Normal"/>
        <w:spacing w:before="60" w:after="60"/>
        <w:rPr/>
      </w:pPr>
      <w:r>
        <w:rPr>
          <w:rFonts w:eastAsia="Arial" w:cs="Arial"/>
          <w:sz w:val="22"/>
          <w:szCs w:val="22"/>
        </w:rPr>
        <w:t>DAI is enabled per VLAN (VLAN 10 on SW1, VLAN 20 on SW2). It validates ARP packets against the DHCP snooping binding table, dropping ARP replies that do not match a known IP-to-MAC binding. Upstream trunk ports are trusted for ARP inspection.</w:t>
      </w:r>
    </w:p>
    <w:p>
      <w:pPr>
        <w:pStyle w:val="Heading2"/>
        <w:pBdr>
          <w:bottom w:val="single" w:sz="6" w:space="1" w:color="2E75B6"/>
        </w:pBdr>
        <w:spacing w:before="280" w:after="120"/>
        <w:rPr/>
      </w:pPr>
      <w:r>
        <w:rPr>
          <w:rFonts w:eastAsia="Arial" w:cs="Arial"/>
          <w:b/>
          <w:bCs/>
          <w:color w:val="1F3864"/>
        </w:rPr>
        <w:t>8.5 ACLs — Inter-VLAN SSH Restriction</w:t>
      </w:r>
    </w:p>
    <w:p>
      <w:pPr>
        <w:pStyle w:val="Normal"/>
        <w:spacing w:before="60" w:after="60"/>
        <w:rPr/>
      </w:pPr>
      <w:r>
        <w:rPr>
          <w:rFonts w:eastAsia="Arial" w:cs="Arial"/>
          <w:sz w:val="22"/>
          <w:szCs w:val="22"/>
        </w:rPr>
        <w:t xml:space="preserve">Extended named ACLs are applied on both L3 switches to block SSH traffic between VLAN 10 and VLAN 20. </w:t>
      </w:r>
      <w:r>
        <w:rPr/>
        <w:t xml:space="preserve">VTY lines are protected using the </w:t>
      </w:r>
      <w:r>
        <w:rPr>
          <w:rStyle w:val="SourceText"/>
        </w:rPr>
        <w:t>access-class</w:t>
      </w:r>
      <w:r>
        <w:rPr/>
        <w:t xml:space="preserve"> command. Management access is filtered before an SSH session is established. </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364"/>
        <w:gridCol w:w="1774"/>
        <w:gridCol w:w="1258"/>
        <w:gridCol w:w="3964"/>
      </w:tblGrid>
      <w:tr>
        <w:trPr>
          <w:tblHeader w:val="true"/>
        </w:trPr>
        <w:tc>
          <w:tcPr>
            <w:tcW w:w="2364"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ACL Name</w:t>
            </w:r>
          </w:p>
        </w:tc>
        <w:tc>
          <w:tcPr>
            <w:tcW w:w="1774"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Applied On</w:t>
            </w:r>
          </w:p>
        </w:tc>
        <w:tc>
          <w:tcPr>
            <w:tcW w:w="1258"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Direction</w:t>
            </w:r>
          </w:p>
        </w:tc>
        <w:tc>
          <w:tcPr>
            <w:tcW w:w="3964"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Rule</w:t>
            </w:r>
          </w:p>
        </w:tc>
      </w:tr>
      <w:tr>
        <w:trPr/>
        <w:tc>
          <w:tcPr>
            <w:tcW w:w="236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BLOCK_SSH_VLAN10</w:t>
            </w:r>
          </w:p>
        </w:tc>
        <w:tc>
          <w:tcPr>
            <w:tcW w:w="177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Arial" w:hAnsi="Arial" w:eastAsia="Arial" w:cs="Arial"/>
                <w:sz w:val="20"/>
                <w:szCs w:val="20"/>
              </w:rPr>
            </w:pPr>
            <w:r>
              <w:rPr>
                <w:rFonts w:eastAsia="Arial" w:cs="Arial"/>
                <w:sz w:val="20"/>
                <w:szCs w:val="20"/>
              </w:rPr>
              <w:t>L3SW2</w:t>
            </w:r>
          </w:p>
        </w:tc>
        <w:tc>
          <w:tcPr>
            <w:tcW w:w="1258"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in</w:t>
            </w:r>
          </w:p>
        </w:tc>
        <w:tc>
          <w:tcPr>
            <w:tcW w:w="396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 xml:space="preserve">Deny TCP 192.168.10.0/24 </w:t>
            </w:r>
            <w:r>
              <w:rPr>
                <w:rFonts w:eastAsia="Arial" w:cs="Arial"/>
                <w:sz w:val="20"/>
                <w:szCs w:val="20"/>
              </w:rPr>
              <w:t>any</w:t>
            </w:r>
            <w:r>
              <w:rPr>
                <w:rFonts w:eastAsia="Arial" w:cs="Arial"/>
                <w:sz w:val="20"/>
                <w:szCs w:val="20"/>
              </w:rPr>
              <w:t xml:space="preserve"> eq 22; permit ip any any</w:t>
            </w:r>
          </w:p>
        </w:tc>
      </w:tr>
      <w:tr>
        <w:trPr/>
        <w:tc>
          <w:tcPr>
            <w:tcW w:w="236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BLOCK_SSH_VLAN20</w:t>
            </w:r>
          </w:p>
        </w:tc>
        <w:tc>
          <w:tcPr>
            <w:tcW w:w="177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rFonts w:ascii="Arial" w:hAnsi="Arial" w:eastAsia="Arial" w:cs="Arial"/>
                <w:sz w:val="20"/>
                <w:szCs w:val="20"/>
              </w:rPr>
            </w:pPr>
            <w:r>
              <w:rPr>
                <w:rFonts w:eastAsia="Arial" w:cs="Arial"/>
                <w:sz w:val="20"/>
                <w:szCs w:val="20"/>
              </w:rPr>
              <w:t>L3SW1</w:t>
            </w:r>
          </w:p>
        </w:tc>
        <w:tc>
          <w:tcPr>
            <w:tcW w:w="1258"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in</w:t>
            </w:r>
          </w:p>
        </w:tc>
        <w:tc>
          <w:tcPr>
            <w:tcW w:w="396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 xml:space="preserve">Deny TCP 192.168.20.0/24 </w:t>
            </w:r>
            <w:r>
              <w:rPr>
                <w:rFonts w:eastAsia="Arial" w:cs="Arial"/>
                <w:sz w:val="20"/>
                <w:szCs w:val="20"/>
              </w:rPr>
              <w:t>any</w:t>
            </w:r>
            <w:r>
              <w:rPr>
                <w:rFonts w:eastAsia="Arial" w:cs="Arial"/>
                <w:sz w:val="20"/>
                <w:szCs w:val="20"/>
              </w:rPr>
              <w:t xml:space="preserve"> eq 22; permit ip any any</w:t>
            </w:r>
          </w:p>
        </w:tc>
      </w:tr>
    </w:tbl>
    <w:p>
      <w:pPr>
        <w:pStyle w:val="Heading1"/>
        <w:rPr/>
      </w:pPr>
      <w:r>
        <w:rPr/>
      </w:r>
      <w:r>
        <w:br w:type="page"/>
      </w:r>
    </w:p>
    <w:p>
      <w:pPr>
        <w:pStyle w:val="Heading1"/>
        <w:shd w:val="clear" w:color="auto" w:fill="1F3864"/>
        <w:spacing w:before="0" w:after="240"/>
        <w:ind w:hanging="0" w:start="0" w:end="200"/>
        <w:rPr>
          <w:rFonts w:ascii="Arial" w:hAnsi="Arial" w:eastAsia="Arial" w:cs="Arial"/>
          <w:b/>
          <w:bCs/>
          <w:color w:val="FFFFFF"/>
        </w:rPr>
      </w:pPr>
      <w:r>
        <w:rPr>
          <w:rFonts w:eastAsia="Arial" w:cs="Arial"/>
          <w:b/>
          <w:bCs/>
          <w:color w:val="FFFFFF"/>
        </w:rPr>
        <w:t>9. DNS</w:t>
      </w:r>
    </w:p>
    <w:p>
      <w:pPr>
        <w:pStyle w:val="Normal"/>
        <w:pBdr>
          <w:bottom w:val="single" w:sz="6" w:space="1" w:color="2E75B6"/>
        </w:pBdr>
        <w:spacing w:before="280" w:after="120"/>
        <w:rPr>
          <w:b/>
          <w:bCs/>
          <w:color w:val="1F3864"/>
        </w:rPr>
      </w:pPr>
      <w:r>
        <w:rPr>
          <w:b/>
          <w:bCs/>
          <w:color w:val="1F3864"/>
        </w:rPr>
        <w:t xml:space="preserve">9.1 Design </w:t>
      </w:r>
    </w:p>
    <w:p>
      <w:pPr>
        <w:pStyle w:val="Normal"/>
        <w:spacing w:before="60" w:after="60"/>
        <w:rPr>
          <w:rFonts w:ascii="Arial" w:hAnsi="Arial" w:eastAsia="Arial" w:cs="Arial"/>
          <w:sz w:val="22"/>
          <w:szCs w:val="22"/>
        </w:rPr>
      </w:pPr>
      <w:r>
        <w:rPr>
          <w:rFonts w:eastAsia="Arial" w:cs="Arial"/>
          <w:sz w:val="22"/>
          <w:szCs w:val="22"/>
        </w:rPr>
        <w:t>A dedicated DNS server (Server-PT) is connected to the WAN router, sitting outside the internal network and representing an internet-facing DNS service. The server runs Packet Tracer's built-in DNS service with the following A records:</w:t>
      </w:r>
    </w:p>
    <w:tbl>
      <w:tblPr>
        <w:tblW w:w="5850" w:type="dxa"/>
        <w:jc w:val="start"/>
        <w:tblInd w:w="0" w:type="dxa"/>
        <w:tblLayout w:type="fixed"/>
        <w:tblCellMar>
          <w:top w:w="80" w:type="dxa"/>
          <w:start w:w="120" w:type="dxa"/>
          <w:bottom w:w="80" w:type="dxa"/>
          <w:end w:w="120" w:type="dxa"/>
        </w:tblCellMar>
      </w:tblPr>
      <w:tblGrid>
        <w:gridCol w:w="1106"/>
        <w:gridCol w:w="2071"/>
        <w:gridCol w:w="1263"/>
        <w:gridCol w:w="1410"/>
      </w:tblGrid>
      <w:tr>
        <w:trPr>
          <w:tblHeader w:val="true"/>
        </w:trPr>
        <w:tc>
          <w:tcPr>
            <w:tcW w:w="1106"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Number</w:t>
            </w:r>
          </w:p>
        </w:tc>
        <w:tc>
          <w:tcPr>
            <w:tcW w:w="2071"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Hostname</w:t>
            </w:r>
          </w:p>
        </w:tc>
        <w:tc>
          <w:tcPr>
            <w:tcW w:w="1263"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Type</w:t>
            </w:r>
          </w:p>
        </w:tc>
        <w:tc>
          <w:tcPr>
            <w:tcW w:w="1410" w:type="dxa"/>
            <w:tcBorders>
              <w:top w:val="single" w:sz="2" w:space="0" w:color="CCCCCC"/>
              <w:start w:val="single" w:sz="2" w:space="0" w:color="CCCCCC"/>
              <w:bottom w:val="single" w:sz="2" w:space="0" w:color="CCCCCC"/>
              <w:end w:val="single" w:sz="2" w:space="0" w:color="CCCCCC"/>
            </w:tcBorders>
            <w:shd w:color="auto" w:fill="1F3864" w:val="clear"/>
            <w:vAlign w:val="center"/>
          </w:tcPr>
          <w:p>
            <w:pPr>
              <w:pStyle w:val="Normal"/>
              <w:jc w:val="start"/>
              <w:rPr/>
            </w:pPr>
            <w:r>
              <w:rPr>
                <w:rFonts w:eastAsia="Arial" w:cs="Arial"/>
                <w:b/>
                <w:bCs/>
                <w:color w:val="FFFFFF"/>
                <w:sz w:val="20"/>
                <w:szCs w:val="20"/>
              </w:rPr>
              <w:t>Resolve To</w:t>
            </w:r>
          </w:p>
        </w:tc>
      </w:tr>
      <w:tr>
        <w:trPr/>
        <w:tc>
          <w:tcPr>
            <w:tcW w:w="110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0</w:t>
            </w:r>
          </w:p>
        </w:tc>
        <w:tc>
          <w:tcPr>
            <w:tcW w:w="207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Arial" w:hAnsi="Arial" w:eastAsia="Arial" w:cs="Arial"/>
                <w:sz w:val="20"/>
                <w:szCs w:val="20"/>
              </w:rPr>
            </w:pPr>
            <w:r>
              <w:rPr>
                <w:rFonts w:eastAsia="Arial" w:cs="Arial"/>
                <w:sz w:val="20"/>
                <w:szCs w:val="20"/>
              </w:rPr>
              <w:t xml:space="preserve">dns.google.com </w:t>
            </w:r>
          </w:p>
        </w:tc>
        <w:tc>
          <w:tcPr>
            <w:tcW w:w="126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Arial" w:hAnsi="Arial" w:eastAsia="Arial" w:cs="Arial"/>
                <w:sz w:val="20"/>
                <w:szCs w:val="20"/>
              </w:rPr>
            </w:pPr>
            <w:r>
              <w:rPr>
                <w:rFonts w:eastAsia="Arial" w:cs="Arial"/>
                <w:sz w:val="20"/>
                <w:szCs w:val="20"/>
              </w:rPr>
              <w:t xml:space="preserve">A Record </w:t>
            </w:r>
          </w:p>
        </w:tc>
        <w:tc>
          <w:tcPr>
            <w:tcW w:w="141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Fonts w:eastAsia="Arial" w:cs="Arial"/>
                <w:sz w:val="20"/>
                <w:szCs w:val="20"/>
              </w:rPr>
              <w:t>8.8.8.8</w:t>
            </w:r>
          </w:p>
        </w:tc>
      </w:tr>
      <w:tr>
        <w:trPr/>
        <w:tc>
          <w:tcPr>
            <w:tcW w:w="110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1</w:t>
            </w:r>
          </w:p>
        </w:tc>
        <w:tc>
          <w:tcPr>
            <w:tcW w:w="207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rFonts w:ascii="Arial" w:hAnsi="Arial" w:eastAsia="Arial" w:cs="Arial"/>
                <w:sz w:val="20"/>
                <w:szCs w:val="20"/>
              </w:rPr>
            </w:pPr>
            <w:r>
              <w:rPr>
                <w:rFonts w:eastAsia="Arial" w:cs="Arial"/>
                <w:sz w:val="20"/>
                <w:szCs w:val="20"/>
              </w:rPr>
              <w:t xml:space="preserve">l3sw1 </w:t>
            </w:r>
          </w:p>
        </w:tc>
        <w:tc>
          <w:tcPr>
            <w:tcW w:w="1263"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rFonts w:ascii="Arial" w:hAnsi="Arial" w:eastAsia="Arial" w:cs="Arial"/>
                <w:sz w:val="20"/>
                <w:szCs w:val="20"/>
              </w:rPr>
            </w:pPr>
            <w:r>
              <w:rPr>
                <w:rFonts w:eastAsia="Arial" w:cs="Arial"/>
                <w:sz w:val="20"/>
                <w:szCs w:val="20"/>
              </w:rPr>
              <w:t xml:space="preserve">A Record </w:t>
            </w:r>
          </w:p>
        </w:tc>
        <w:tc>
          <w:tcPr>
            <w:tcW w:w="141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rFonts w:eastAsia="Arial" w:cs="Arial"/>
                <w:sz w:val="20"/>
                <w:szCs w:val="20"/>
              </w:rPr>
              <w:t>3.3.3.3</w:t>
            </w:r>
          </w:p>
        </w:tc>
      </w:tr>
      <w:tr>
        <w:trPr/>
        <w:tc>
          <w:tcPr>
            <w:tcW w:w="1106" w:type="dxa"/>
            <w:tcBorders>
              <w:start w:val="single" w:sz="2" w:space="0" w:color="CCCCCC"/>
              <w:bottom w:val="single" w:sz="2" w:space="0" w:color="CCCCCC"/>
              <w:end w:val="single" w:sz="2" w:space="0" w:color="CCCCCC"/>
            </w:tcBorders>
            <w:shd w:color="auto" w:fill="F2F2F2" w:val="clear"/>
          </w:tcPr>
          <w:p>
            <w:pPr>
              <w:pStyle w:val="Normal"/>
              <w:rPr/>
            </w:pPr>
            <w:r>
              <w:rPr/>
              <w:t>2</w:t>
            </w:r>
          </w:p>
        </w:tc>
        <w:tc>
          <w:tcPr>
            <w:tcW w:w="2071" w:type="dxa"/>
            <w:tcBorders>
              <w:start w:val="single" w:sz="2" w:space="0" w:color="CCCCCC"/>
              <w:bottom w:val="single" w:sz="2" w:space="0" w:color="CCCCCC"/>
              <w:end w:val="single" w:sz="2" w:space="0" w:color="CCCCCC"/>
            </w:tcBorders>
            <w:shd w:color="auto" w:fill="F2F2F2" w:val="clear"/>
          </w:tcPr>
          <w:p>
            <w:pPr>
              <w:pStyle w:val="Normal"/>
              <w:rPr>
                <w:rFonts w:ascii="Arial" w:hAnsi="Arial" w:eastAsia="Arial" w:cs="Arial"/>
                <w:sz w:val="20"/>
                <w:szCs w:val="20"/>
              </w:rPr>
            </w:pPr>
            <w:r>
              <w:rPr>
                <w:rFonts w:eastAsia="Arial" w:cs="Arial"/>
                <w:sz w:val="20"/>
                <w:szCs w:val="20"/>
              </w:rPr>
              <w:t xml:space="preserve">l3sw2 </w:t>
            </w:r>
          </w:p>
        </w:tc>
        <w:tc>
          <w:tcPr>
            <w:tcW w:w="1263" w:type="dxa"/>
            <w:tcBorders>
              <w:start w:val="single" w:sz="2" w:space="0" w:color="CCCCCC"/>
              <w:bottom w:val="single" w:sz="2" w:space="0" w:color="CCCCCC"/>
              <w:end w:val="single" w:sz="2" w:space="0" w:color="CCCCCC"/>
            </w:tcBorders>
            <w:shd w:color="auto" w:fill="F2F2F2" w:val="clear"/>
          </w:tcPr>
          <w:p>
            <w:pPr>
              <w:pStyle w:val="Normal"/>
              <w:rPr/>
            </w:pPr>
            <w:r>
              <w:rPr/>
              <w:t xml:space="preserve">A Record </w:t>
            </w:r>
          </w:p>
        </w:tc>
        <w:tc>
          <w:tcPr>
            <w:tcW w:w="1410" w:type="dxa"/>
            <w:tcBorders>
              <w:start w:val="single" w:sz="2" w:space="0" w:color="CCCCCC"/>
              <w:bottom w:val="single" w:sz="2" w:space="0" w:color="CCCCCC"/>
              <w:end w:val="single" w:sz="2" w:space="0" w:color="CCCCCC"/>
            </w:tcBorders>
            <w:shd w:color="auto" w:fill="F2F2F2" w:val="clear"/>
          </w:tcPr>
          <w:p>
            <w:pPr>
              <w:pStyle w:val="Normal"/>
              <w:rPr/>
            </w:pPr>
            <w:r>
              <w:rPr/>
              <w:t>4.4.4.4</w:t>
            </w:r>
          </w:p>
        </w:tc>
      </w:tr>
      <w:tr>
        <w:trPr/>
        <w:tc>
          <w:tcPr>
            <w:tcW w:w="1106" w:type="dxa"/>
            <w:tcBorders>
              <w:start w:val="single" w:sz="2" w:space="0" w:color="CCCCCC"/>
              <w:bottom w:val="single" w:sz="2" w:space="0" w:color="CCCCCC"/>
              <w:end w:val="single" w:sz="2" w:space="0" w:color="CCCCCC"/>
            </w:tcBorders>
            <w:shd w:color="auto" w:fill="F2F2F2" w:val="clear"/>
          </w:tcPr>
          <w:p>
            <w:pPr>
              <w:pStyle w:val="Normal"/>
              <w:rPr/>
            </w:pPr>
            <w:r>
              <w:rPr/>
              <w:t>3</w:t>
            </w:r>
          </w:p>
        </w:tc>
        <w:tc>
          <w:tcPr>
            <w:tcW w:w="2071" w:type="dxa"/>
            <w:tcBorders>
              <w:start w:val="single" w:sz="2" w:space="0" w:color="CCCCCC"/>
              <w:bottom w:val="single" w:sz="2" w:space="0" w:color="CCCCCC"/>
              <w:end w:val="single" w:sz="2" w:space="0" w:color="CCCCCC"/>
            </w:tcBorders>
            <w:shd w:color="auto" w:fill="F2F2F2" w:val="clear"/>
          </w:tcPr>
          <w:p>
            <w:pPr>
              <w:pStyle w:val="Normal"/>
              <w:rPr>
                <w:rFonts w:ascii="Arial" w:hAnsi="Arial" w:eastAsia="Arial" w:cs="Arial"/>
                <w:sz w:val="20"/>
                <w:szCs w:val="20"/>
              </w:rPr>
            </w:pPr>
            <w:r>
              <w:rPr>
                <w:rFonts w:eastAsia="Arial" w:cs="Arial"/>
                <w:sz w:val="20"/>
                <w:szCs w:val="20"/>
              </w:rPr>
              <w:t>r1</w:t>
            </w:r>
          </w:p>
        </w:tc>
        <w:tc>
          <w:tcPr>
            <w:tcW w:w="1263" w:type="dxa"/>
            <w:tcBorders>
              <w:start w:val="single" w:sz="2" w:space="0" w:color="CCCCCC"/>
              <w:bottom w:val="single" w:sz="2" w:space="0" w:color="CCCCCC"/>
              <w:end w:val="single" w:sz="2" w:space="0" w:color="CCCCCC"/>
            </w:tcBorders>
            <w:shd w:color="auto" w:fill="F2F2F2" w:val="clear"/>
          </w:tcPr>
          <w:p>
            <w:pPr>
              <w:pStyle w:val="Normal"/>
              <w:rPr/>
            </w:pPr>
            <w:r>
              <w:rPr/>
              <w:t xml:space="preserve">A Record </w:t>
            </w:r>
          </w:p>
        </w:tc>
        <w:tc>
          <w:tcPr>
            <w:tcW w:w="1410" w:type="dxa"/>
            <w:tcBorders>
              <w:start w:val="single" w:sz="2" w:space="0" w:color="CCCCCC"/>
              <w:bottom w:val="single" w:sz="2" w:space="0" w:color="CCCCCC"/>
              <w:end w:val="single" w:sz="2" w:space="0" w:color="CCCCCC"/>
            </w:tcBorders>
            <w:shd w:color="auto" w:fill="F2F2F2" w:val="clear"/>
          </w:tcPr>
          <w:p>
            <w:pPr>
              <w:pStyle w:val="Normal"/>
              <w:rPr/>
            </w:pPr>
            <w:r>
              <w:rPr/>
              <w:t>1.1.1.1</w:t>
            </w:r>
          </w:p>
        </w:tc>
      </w:tr>
      <w:tr>
        <w:trPr/>
        <w:tc>
          <w:tcPr>
            <w:tcW w:w="1106" w:type="dxa"/>
            <w:tcBorders>
              <w:start w:val="single" w:sz="2" w:space="0" w:color="CCCCCC"/>
              <w:bottom w:val="single" w:sz="2" w:space="0" w:color="CCCCCC"/>
              <w:end w:val="single" w:sz="2" w:space="0" w:color="CCCCCC"/>
            </w:tcBorders>
            <w:shd w:color="auto" w:fill="F2F2F2" w:val="clear"/>
          </w:tcPr>
          <w:p>
            <w:pPr>
              <w:pStyle w:val="Normal"/>
              <w:rPr/>
            </w:pPr>
            <w:r>
              <w:rPr/>
              <w:t>4</w:t>
            </w:r>
          </w:p>
        </w:tc>
        <w:tc>
          <w:tcPr>
            <w:tcW w:w="2071" w:type="dxa"/>
            <w:tcBorders>
              <w:start w:val="single" w:sz="2" w:space="0" w:color="CCCCCC"/>
              <w:bottom w:val="single" w:sz="2" w:space="0" w:color="CCCCCC"/>
              <w:end w:val="single" w:sz="2" w:space="0" w:color="CCCCCC"/>
            </w:tcBorders>
            <w:shd w:color="auto" w:fill="F2F2F2" w:val="clear"/>
          </w:tcPr>
          <w:p>
            <w:pPr>
              <w:pStyle w:val="Normal"/>
              <w:rPr>
                <w:rFonts w:ascii="Arial" w:hAnsi="Arial" w:eastAsia="Arial" w:cs="Arial"/>
                <w:sz w:val="20"/>
                <w:szCs w:val="20"/>
              </w:rPr>
            </w:pPr>
            <w:r>
              <w:rPr>
                <w:rFonts w:eastAsia="Arial" w:cs="Arial"/>
                <w:sz w:val="20"/>
                <w:szCs w:val="20"/>
              </w:rPr>
              <w:t>r2</w:t>
            </w:r>
          </w:p>
        </w:tc>
        <w:tc>
          <w:tcPr>
            <w:tcW w:w="1263" w:type="dxa"/>
            <w:tcBorders>
              <w:start w:val="single" w:sz="2" w:space="0" w:color="CCCCCC"/>
              <w:bottom w:val="single" w:sz="2" w:space="0" w:color="CCCCCC"/>
              <w:end w:val="single" w:sz="2" w:space="0" w:color="CCCCCC"/>
            </w:tcBorders>
            <w:shd w:color="auto" w:fill="F2F2F2" w:val="clear"/>
          </w:tcPr>
          <w:p>
            <w:pPr>
              <w:pStyle w:val="Normal"/>
              <w:rPr/>
            </w:pPr>
            <w:r>
              <w:rPr/>
              <w:t xml:space="preserve">A Record </w:t>
            </w:r>
          </w:p>
        </w:tc>
        <w:tc>
          <w:tcPr>
            <w:tcW w:w="1410" w:type="dxa"/>
            <w:tcBorders>
              <w:start w:val="single" w:sz="2" w:space="0" w:color="CCCCCC"/>
              <w:bottom w:val="single" w:sz="2" w:space="0" w:color="CCCCCC"/>
              <w:end w:val="single" w:sz="2" w:space="0" w:color="CCCCCC"/>
            </w:tcBorders>
            <w:shd w:color="auto" w:fill="F2F2F2" w:val="clear"/>
          </w:tcPr>
          <w:p>
            <w:pPr>
              <w:pStyle w:val="Normal"/>
              <w:rPr/>
            </w:pPr>
            <w:r>
              <w:rPr/>
              <w:t>2.2.2.2</w:t>
            </w:r>
          </w:p>
        </w:tc>
      </w:tr>
      <w:tr>
        <w:trPr/>
        <w:tc>
          <w:tcPr>
            <w:tcW w:w="1106" w:type="dxa"/>
            <w:tcBorders>
              <w:start w:val="single" w:sz="2" w:space="0" w:color="CCCCCC"/>
              <w:bottom w:val="single" w:sz="2" w:space="0" w:color="CCCCCC"/>
              <w:end w:val="single" w:sz="2" w:space="0" w:color="CCCCCC"/>
            </w:tcBorders>
            <w:shd w:color="auto" w:fill="F2F2F2" w:val="clear"/>
          </w:tcPr>
          <w:p>
            <w:pPr>
              <w:pStyle w:val="Normal"/>
              <w:rPr/>
            </w:pPr>
            <w:r>
              <w:rPr/>
              <w:t>5</w:t>
            </w:r>
          </w:p>
        </w:tc>
        <w:tc>
          <w:tcPr>
            <w:tcW w:w="2071" w:type="dxa"/>
            <w:tcBorders>
              <w:start w:val="single" w:sz="2" w:space="0" w:color="CCCCCC"/>
              <w:bottom w:val="single" w:sz="2" w:space="0" w:color="CCCCCC"/>
              <w:end w:val="single" w:sz="2" w:space="0" w:color="CCCCCC"/>
            </w:tcBorders>
            <w:shd w:color="auto" w:fill="F2F2F2" w:val="clear"/>
          </w:tcPr>
          <w:p>
            <w:pPr>
              <w:pStyle w:val="Normal"/>
              <w:rPr>
                <w:rFonts w:ascii="Arial" w:hAnsi="Arial" w:eastAsia="Arial" w:cs="Arial"/>
                <w:sz w:val="20"/>
                <w:szCs w:val="20"/>
              </w:rPr>
            </w:pPr>
            <w:r>
              <w:rPr>
                <w:rFonts w:eastAsia="Arial" w:cs="Arial"/>
                <w:sz w:val="20"/>
                <w:szCs w:val="20"/>
              </w:rPr>
              <w:t>testping</w:t>
            </w:r>
          </w:p>
        </w:tc>
        <w:tc>
          <w:tcPr>
            <w:tcW w:w="1263" w:type="dxa"/>
            <w:tcBorders>
              <w:start w:val="single" w:sz="2" w:space="0" w:color="CCCCCC"/>
              <w:bottom w:val="single" w:sz="2" w:space="0" w:color="CCCCCC"/>
              <w:end w:val="single" w:sz="2" w:space="0" w:color="CCCCCC"/>
            </w:tcBorders>
            <w:shd w:color="auto" w:fill="F2F2F2" w:val="clear"/>
          </w:tcPr>
          <w:p>
            <w:pPr>
              <w:pStyle w:val="Normal"/>
              <w:rPr/>
            </w:pPr>
            <w:r>
              <w:rPr/>
              <w:t xml:space="preserve">A Record </w:t>
            </w:r>
          </w:p>
        </w:tc>
        <w:tc>
          <w:tcPr>
            <w:tcW w:w="1410" w:type="dxa"/>
            <w:tcBorders>
              <w:start w:val="single" w:sz="2" w:space="0" w:color="CCCCCC"/>
              <w:bottom w:val="single" w:sz="2" w:space="0" w:color="CCCCCC"/>
              <w:end w:val="single" w:sz="2" w:space="0" w:color="CCCCCC"/>
            </w:tcBorders>
            <w:shd w:color="auto" w:fill="F2F2F2" w:val="clear"/>
          </w:tcPr>
          <w:p>
            <w:pPr>
              <w:pStyle w:val="Normal"/>
              <w:rPr/>
            </w:pPr>
            <w:r>
              <w:rPr/>
              <w:t>1.2.3.4</w:t>
            </w:r>
          </w:p>
        </w:tc>
      </w:tr>
    </w:tbl>
    <w:p>
      <w:pPr>
        <w:pStyle w:val="Normal"/>
        <w:spacing w:before="60" w:after="60"/>
        <w:rPr>
          <w:rFonts w:ascii="Arial" w:hAnsi="Arial" w:eastAsia="Arial" w:cs="Arial"/>
          <w:sz w:val="22"/>
          <w:szCs w:val="22"/>
        </w:rPr>
      </w:pPr>
      <w:r>
        <w:rPr>
          <w:rFonts w:eastAsia="Arial" w:cs="Arial"/>
          <w:sz w:val="22"/>
          <w:szCs w:val="22"/>
        </w:rPr>
      </w:r>
    </w:p>
    <w:p>
      <w:pPr>
        <w:pStyle w:val="Normal"/>
        <w:pBdr>
          <w:bottom w:val="single" w:sz="6" w:space="1" w:color="2E75B6"/>
        </w:pBdr>
        <w:spacing w:before="280" w:after="120"/>
        <w:rPr>
          <w:b/>
          <w:bCs/>
          <w:color w:val="1F3864"/>
        </w:rPr>
      </w:pPr>
      <w:r>
        <w:rPr>
          <w:b/>
          <w:bCs/>
          <w:color w:val="1F3864"/>
        </w:rPr>
        <w:t xml:space="preserve">9.2 Client DNS Configuration </w:t>
      </w:r>
    </w:p>
    <w:p>
      <w:pPr>
        <w:pStyle w:val="Normal"/>
        <w:spacing w:before="60" w:after="60"/>
        <w:rPr>
          <w:rFonts w:ascii="Arial" w:hAnsi="Arial" w:eastAsia="Arial" w:cs="Arial"/>
          <w:sz w:val="22"/>
          <w:szCs w:val="22"/>
        </w:rPr>
      </w:pPr>
      <w:r>
        <w:rPr>
          <w:rFonts w:eastAsia="Arial" w:cs="Arial"/>
          <w:sz w:val="22"/>
          <w:szCs w:val="22"/>
        </w:rPr>
        <w:t xml:space="preserve">All DHCP pools (R1 for VLAN10, R2 for VLAN20) distribute </w:t>
      </w:r>
      <w:r>
        <w:rPr>
          <w:rStyle w:val="SourceText"/>
          <w:sz w:val="22"/>
          <w:szCs w:val="22"/>
        </w:rPr>
        <w:t>8.8.8.8</w:t>
      </w:r>
      <w:r>
        <w:rPr>
          <w:rFonts w:eastAsia="Arial" w:cs="Arial"/>
          <w:sz w:val="22"/>
          <w:szCs w:val="22"/>
        </w:rPr>
        <w:t xml:space="preserve"> as the DNS server address. Clients resolve hostnames by querying the DNS server directly. The </w:t>
      </w:r>
      <w:r>
        <w:rPr>
          <w:rStyle w:val="SourceText"/>
          <w:sz w:val="22"/>
          <w:szCs w:val="22"/>
        </w:rPr>
        <w:t>testping</w:t>
      </w:r>
      <w:r>
        <w:rPr>
          <w:rFonts w:eastAsia="Arial" w:cs="Arial"/>
          <w:sz w:val="22"/>
          <w:szCs w:val="22"/>
        </w:rPr>
        <w:t xml:space="preserve"> record pointing to </w:t>
      </w:r>
      <w:r>
        <w:rPr>
          <w:rStyle w:val="SourceText"/>
          <w:sz w:val="22"/>
          <w:szCs w:val="22"/>
        </w:rPr>
        <w:t>1.2.3.4</w:t>
      </w:r>
      <w:r>
        <w:rPr>
          <w:rFonts w:eastAsia="Arial" w:cs="Arial"/>
          <w:sz w:val="22"/>
          <w:szCs w:val="22"/>
        </w:rPr>
        <w:t xml:space="preserve"> (WAN loopback) serves as a convenient end-to-end connectivity test — a client pinging </w:t>
      </w:r>
      <w:r>
        <w:rPr>
          <w:rStyle w:val="SourceText"/>
          <w:sz w:val="22"/>
          <w:szCs w:val="22"/>
        </w:rPr>
        <w:t>testping</w:t>
      </w:r>
      <w:r>
        <w:rPr>
          <w:rFonts w:eastAsia="Arial" w:cs="Arial"/>
          <w:sz w:val="22"/>
          <w:szCs w:val="22"/>
        </w:rPr>
        <w:t xml:space="preserve"> by name exercises DHCP, DNS, routing, NAT, and WAN reachability in a single test.</w:t>
      </w:r>
    </w:p>
    <w:p>
      <w:pPr>
        <w:pStyle w:val="Normal"/>
        <w:spacing w:before="60" w:after="60"/>
        <w:rPr>
          <w:rFonts w:ascii="Arial" w:hAnsi="Arial" w:eastAsia="Arial" w:cs="Arial"/>
          <w:sz w:val="22"/>
          <w:szCs w:val="22"/>
        </w:rPr>
      </w:pPr>
      <w:r>
        <w:rPr>
          <w:rFonts w:eastAsia="Arial" w:cs="Arial"/>
          <w:sz w:val="22"/>
          <w:szCs w:val="22"/>
        </w:rPr>
        <w:drawing>
          <wp:anchor distT="0" distB="0" distL="0" distR="0" simplePos="0" relativeHeight="16" behindDoc="0" locked="0" layoutInCell="0" allowOverlap="1">
            <wp:simplePos x="0" y="0"/>
            <wp:positionH relativeFrom="column">
              <wp:posOffset>26670</wp:posOffset>
            </wp:positionH>
            <wp:positionV relativeFrom="paragraph">
              <wp:posOffset>635</wp:posOffset>
            </wp:positionV>
            <wp:extent cx="3553460" cy="1808480"/>
            <wp:effectExtent l="0" t="0" r="0" b="0"/>
            <wp:wrapSquare wrapText="largest"/>
            <wp:docPr id="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6"/>
                    <pic:cNvPicPr>
                      <a:picLocks noChangeAspect="1" noChangeArrowheads="1"/>
                    </pic:cNvPicPr>
                  </pic:nvPicPr>
                  <pic:blipFill>
                    <a:blip r:embed="rId3"/>
                    <a:stretch>
                      <a:fillRect/>
                    </a:stretch>
                  </pic:blipFill>
                  <pic:spPr bwMode="auto">
                    <a:xfrm>
                      <a:off x="0" y="0"/>
                      <a:ext cx="3553460" cy="1808480"/>
                    </a:xfrm>
                    <a:prstGeom prst="rect">
                      <a:avLst/>
                    </a:prstGeom>
                    <a:noFill/>
                  </pic:spPr>
                </pic:pic>
              </a:graphicData>
            </a:graphic>
          </wp:anchor>
        </w:drawing>
      </w:r>
      <w:r>
        <w:br w:type="page"/>
      </w:r>
    </w:p>
    <w:p>
      <w:pPr>
        <w:pStyle w:val="Heading1"/>
        <w:shd w:val="clear" w:color="auto" w:fill="1F3864"/>
        <w:spacing w:before="0" w:after="240"/>
        <w:ind w:hanging="0" w:start="0" w:end="200"/>
        <w:rPr>
          <w:rFonts w:ascii="Arial" w:hAnsi="Arial" w:eastAsia="Arial" w:cs="Arial"/>
          <w:b/>
          <w:bCs/>
          <w:color w:val="FFFFFF"/>
        </w:rPr>
      </w:pPr>
      <w:r>
        <w:rPr>
          <w:rFonts w:eastAsia="Arial" w:cs="Arial"/>
          <w:b/>
          <w:bCs/>
          <w:color w:val="FFFFFF"/>
        </w:rPr>
        <w:t>10. Per-Device Configuration Summary</w:t>
      </w:r>
    </w:p>
    <w:p>
      <w:pPr>
        <w:pStyle w:val="Heading2"/>
        <w:pBdr>
          <w:bottom w:val="single" w:sz="6" w:space="1" w:color="2E75B6"/>
        </w:pBdr>
        <w:spacing w:before="280" w:after="120"/>
        <w:rPr/>
      </w:pPr>
      <w:r>
        <w:rPr>
          <w:rFonts w:eastAsia="Arial" w:cs="Arial"/>
          <w:b/>
          <w:bCs/>
          <w:color w:val="1F3864"/>
        </w:rPr>
        <w:t>R1 — Border Router (Core/WAN Edge)</w:t>
      </w:r>
    </w:p>
    <w:p>
      <w:pPr>
        <w:pStyle w:val="ListParagraph"/>
        <w:numPr>
          <w:ilvl w:val="0"/>
          <w:numId w:val="2"/>
        </w:numPr>
        <w:spacing w:before="40" w:after="40"/>
        <w:rPr/>
      </w:pPr>
      <w:r>
        <w:rPr>
          <w:rFonts w:eastAsia="Arial" w:cs="Arial"/>
          <w:sz w:val="22"/>
          <w:szCs w:val="22"/>
        </w:rPr>
        <w:t>OSPF 1, router-id 1.1.1.1, default-information originate</w:t>
      </w:r>
    </w:p>
    <w:p>
      <w:pPr>
        <w:pStyle w:val="ListParagraph"/>
        <w:numPr>
          <w:ilvl w:val="0"/>
          <w:numId w:val="2"/>
        </w:numPr>
        <w:spacing w:before="40" w:after="40"/>
        <w:rPr/>
      </w:pPr>
      <w:r>
        <w:rPr>
          <w:rFonts w:eastAsia="Arial" w:cs="Arial"/>
          <w:sz w:val="22"/>
          <w:szCs w:val="22"/>
        </w:rPr>
        <w:t>PAT: access-list 1 (192.168.10/24 + 192.168.20/24) → Gi0/0 overload</w:t>
      </w:r>
    </w:p>
    <w:p>
      <w:pPr>
        <w:pStyle w:val="ListParagraph"/>
        <w:numPr>
          <w:ilvl w:val="0"/>
          <w:numId w:val="2"/>
        </w:numPr>
        <w:spacing w:before="40" w:after="40"/>
        <w:rPr/>
      </w:pPr>
      <w:r>
        <w:rPr>
          <w:rFonts w:eastAsia="Arial" w:cs="Arial"/>
          <w:sz w:val="22"/>
          <w:szCs w:val="22"/>
        </w:rPr>
        <w:t>DHCP pool VLAN10: 192.168.10.0/24, gateway 192.168.10.254, DNS 8.8.8.8</w:t>
      </w:r>
    </w:p>
    <w:p>
      <w:pPr>
        <w:pStyle w:val="ListParagraph"/>
        <w:numPr>
          <w:ilvl w:val="0"/>
          <w:numId w:val="2"/>
        </w:numPr>
        <w:spacing w:before="40" w:after="40"/>
        <w:rPr/>
      </w:pPr>
      <w:r>
        <w:rPr>
          <w:rFonts w:eastAsia="Arial" w:cs="Arial"/>
          <w:sz w:val="22"/>
          <w:szCs w:val="22"/>
        </w:rPr>
        <w:t>DHCP excluded: 192.168.10.252–254</w:t>
      </w:r>
    </w:p>
    <w:p>
      <w:pPr>
        <w:pStyle w:val="ListParagraph"/>
        <w:numPr>
          <w:ilvl w:val="0"/>
          <w:numId w:val="2"/>
        </w:numPr>
        <w:spacing w:before="40" w:after="40"/>
        <w:rPr/>
      </w:pPr>
      <w:r>
        <w:rPr>
          <w:rFonts w:eastAsia="Arial" w:cs="Arial"/>
          <w:sz w:val="22"/>
          <w:szCs w:val="22"/>
        </w:rPr>
        <w:t>Default route: 0.0.0.0/0 → Gi0/0 (WAN)</w:t>
      </w:r>
    </w:p>
    <w:p>
      <w:pPr>
        <w:pStyle w:val="ListParagraph"/>
        <w:numPr>
          <w:ilvl w:val="0"/>
          <w:numId w:val="2"/>
        </w:numPr>
        <w:spacing w:before="40" w:after="40"/>
        <w:rPr/>
      </w:pPr>
      <w:r>
        <w:rPr>
          <w:rFonts w:eastAsia="Arial" w:cs="Arial"/>
          <w:sz w:val="22"/>
          <w:szCs w:val="22"/>
        </w:rPr>
        <w:t>Loopback0: 1.1.1.1/32</w:t>
      </w:r>
    </w:p>
    <w:p>
      <w:pPr>
        <w:pStyle w:val="ListParagraph"/>
        <w:numPr>
          <w:ilvl w:val="0"/>
          <w:numId w:val="2"/>
        </w:numPr>
        <w:spacing w:before="40" w:after="40"/>
        <w:rPr/>
      </w:pPr>
      <w:r>
        <w:rPr>
          <w:rFonts w:eastAsia="Arial" w:cs="Arial"/>
          <w:sz w:val="22"/>
          <w:szCs w:val="22"/>
        </w:rPr>
        <w:t>SSH enabled, service password-encryption</w:t>
      </w:r>
    </w:p>
    <w:p>
      <w:pPr>
        <w:pStyle w:val="Heading2"/>
        <w:pBdr>
          <w:bottom w:val="single" w:sz="6" w:space="1" w:color="2E75B6"/>
        </w:pBdr>
        <w:spacing w:before="280" w:after="120"/>
        <w:rPr/>
      </w:pPr>
      <w:r>
        <w:rPr>
          <w:rFonts w:eastAsia="Arial" w:cs="Arial"/>
          <w:b/>
          <w:bCs/>
          <w:color w:val="1F3864"/>
        </w:rPr>
        <w:t>R2 — Border Router (Core/WAN Edge)</w:t>
      </w:r>
    </w:p>
    <w:p>
      <w:pPr>
        <w:pStyle w:val="ListParagraph"/>
        <w:numPr>
          <w:ilvl w:val="0"/>
          <w:numId w:val="2"/>
        </w:numPr>
        <w:spacing w:before="40" w:after="40"/>
        <w:rPr/>
      </w:pPr>
      <w:r>
        <w:rPr>
          <w:rFonts w:eastAsia="Arial" w:cs="Arial"/>
          <w:sz w:val="22"/>
          <w:szCs w:val="22"/>
        </w:rPr>
        <w:t>OSPF 1, router-id 2.2.2.2, default-information originate</w:t>
      </w:r>
    </w:p>
    <w:p>
      <w:pPr>
        <w:pStyle w:val="ListParagraph"/>
        <w:numPr>
          <w:ilvl w:val="0"/>
          <w:numId w:val="2"/>
        </w:numPr>
        <w:spacing w:before="40" w:after="40"/>
        <w:rPr/>
      </w:pPr>
      <w:r>
        <w:rPr>
          <w:rFonts w:eastAsia="Arial" w:cs="Arial"/>
          <w:sz w:val="22"/>
          <w:szCs w:val="22"/>
        </w:rPr>
        <w:t>PAT: access-list 1 (192.168.10/24 + 192.168.20/24) → Gi0/0 overload</w:t>
      </w:r>
    </w:p>
    <w:p>
      <w:pPr>
        <w:pStyle w:val="ListParagraph"/>
        <w:numPr>
          <w:ilvl w:val="0"/>
          <w:numId w:val="2"/>
        </w:numPr>
        <w:spacing w:before="40" w:after="40"/>
        <w:rPr/>
      </w:pPr>
      <w:r>
        <w:rPr>
          <w:rFonts w:eastAsia="Arial" w:cs="Arial"/>
          <w:sz w:val="22"/>
          <w:szCs w:val="22"/>
        </w:rPr>
        <w:t>DHCP pool VLAN20: 192.168.20.0/24, gateway 192.168.20.254, DNS 8.8.8.8</w:t>
      </w:r>
    </w:p>
    <w:p>
      <w:pPr>
        <w:pStyle w:val="ListParagraph"/>
        <w:numPr>
          <w:ilvl w:val="0"/>
          <w:numId w:val="2"/>
        </w:numPr>
        <w:spacing w:before="40" w:after="40"/>
        <w:rPr/>
      </w:pPr>
      <w:r>
        <w:rPr>
          <w:rFonts w:eastAsia="Arial" w:cs="Arial"/>
          <w:sz w:val="22"/>
          <w:szCs w:val="22"/>
        </w:rPr>
        <w:t>DHCP excluded: 192.168.20.252–254</w:t>
      </w:r>
    </w:p>
    <w:p>
      <w:pPr>
        <w:pStyle w:val="ListParagraph"/>
        <w:numPr>
          <w:ilvl w:val="0"/>
          <w:numId w:val="2"/>
        </w:numPr>
        <w:spacing w:before="40" w:after="40"/>
        <w:rPr/>
      </w:pPr>
      <w:r>
        <w:rPr>
          <w:rFonts w:eastAsia="Arial" w:cs="Arial"/>
          <w:sz w:val="22"/>
          <w:szCs w:val="22"/>
        </w:rPr>
        <w:t>Default route: 0.0.0.0/0 → Gi0/0 (WAN)</w:t>
      </w:r>
    </w:p>
    <w:p>
      <w:pPr>
        <w:pStyle w:val="ListParagraph"/>
        <w:numPr>
          <w:ilvl w:val="0"/>
          <w:numId w:val="2"/>
        </w:numPr>
        <w:spacing w:before="40" w:after="40"/>
        <w:rPr/>
      </w:pPr>
      <w:r>
        <w:rPr>
          <w:rFonts w:eastAsia="Arial" w:cs="Arial"/>
          <w:sz w:val="22"/>
          <w:szCs w:val="22"/>
        </w:rPr>
        <w:t>Loopback0: 2.2.2.2/32</w:t>
      </w:r>
    </w:p>
    <w:p>
      <w:pPr>
        <w:pStyle w:val="ListParagraph"/>
        <w:numPr>
          <w:ilvl w:val="0"/>
          <w:numId w:val="2"/>
        </w:numPr>
        <w:spacing w:before="40" w:after="40"/>
        <w:rPr/>
      </w:pPr>
      <w:r>
        <w:rPr>
          <w:rFonts w:eastAsia="Arial" w:cs="Arial"/>
          <w:sz w:val="22"/>
          <w:szCs w:val="22"/>
        </w:rPr>
        <w:t>SSH enabled, service password-encryption</w:t>
      </w:r>
    </w:p>
    <w:p>
      <w:pPr>
        <w:pStyle w:val="Heading2"/>
        <w:pBdr>
          <w:bottom w:val="single" w:sz="6" w:space="1" w:color="2E75B6"/>
        </w:pBdr>
        <w:spacing w:before="280" w:after="120"/>
        <w:rPr/>
      </w:pPr>
      <w:r>
        <w:rPr>
          <w:rFonts w:eastAsia="Arial" w:cs="Arial"/>
          <w:b/>
          <w:bCs/>
          <w:color w:val="1F3864"/>
        </w:rPr>
        <w:t>L3SW1 — Distribution Switch</w:t>
      </w:r>
    </w:p>
    <w:p>
      <w:pPr>
        <w:pStyle w:val="ListParagraph"/>
        <w:numPr>
          <w:ilvl w:val="0"/>
          <w:numId w:val="2"/>
        </w:numPr>
        <w:spacing w:before="40" w:after="40"/>
        <w:rPr/>
      </w:pPr>
      <w:r>
        <w:rPr>
          <w:rFonts w:eastAsia="Arial" w:cs="Arial"/>
          <w:sz w:val="22"/>
          <w:szCs w:val="22"/>
        </w:rPr>
        <w:t>OSPF 1, router-id 3.3.3.3, passive on Gi1/3 and Gi1/4</w:t>
      </w:r>
    </w:p>
    <w:p>
      <w:pPr>
        <w:pStyle w:val="ListParagraph"/>
        <w:numPr>
          <w:ilvl w:val="0"/>
          <w:numId w:val="2"/>
        </w:numPr>
        <w:spacing w:before="40" w:after="40"/>
        <w:rPr/>
      </w:pPr>
      <w:r>
        <w:rPr>
          <w:rFonts w:eastAsia="Arial" w:cs="Arial"/>
          <w:sz w:val="22"/>
          <w:szCs w:val="22"/>
        </w:rPr>
        <w:t>HSRP Group 1 (VLAN10): active (preempt), VIP 192.168.10.254</w:t>
      </w:r>
    </w:p>
    <w:p>
      <w:pPr>
        <w:pStyle w:val="ListParagraph"/>
        <w:numPr>
          <w:ilvl w:val="0"/>
          <w:numId w:val="2"/>
        </w:numPr>
        <w:spacing w:before="40" w:after="40"/>
        <w:rPr/>
      </w:pPr>
      <w:r>
        <w:rPr>
          <w:rFonts w:eastAsia="Arial" w:cs="Arial"/>
          <w:sz w:val="22"/>
          <w:szCs w:val="22"/>
        </w:rPr>
        <w:t>HSRP Group 2 (VLAN20): standby, priority 90</w:t>
      </w:r>
    </w:p>
    <w:p>
      <w:pPr>
        <w:pStyle w:val="ListParagraph"/>
        <w:numPr>
          <w:ilvl w:val="0"/>
          <w:numId w:val="2"/>
        </w:numPr>
        <w:spacing w:before="40" w:after="40"/>
        <w:rPr/>
      </w:pPr>
      <w:r>
        <w:rPr>
          <w:rFonts w:eastAsia="Arial" w:cs="Arial"/>
          <w:sz w:val="22"/>
          <w:szCs w:val="22"/>
        </w:rPr>
        <w:t>STP root for VLAN 10, 50 (priority 24576); secondary for VLAN 20, 99 (priority 28672)</w:t>
      </w:r>
    </w:p>
    <w:p>
      <w:pPr>
        <w:pStyle w:val="ListParagraph"/>
        <w:numPr>
          <w:ilvl w:val="0"/>
          <w:numId w:val="2"/>
        </w:numPr>
        <w:spacing w:before="40" w:after="40"/>
        <w:rPr/>
      </w:pPr>
      <w:r>
        <w:rPr>
          <w:rFonts w:eastAsia="Arial" w:cs="Arial"/>
          <w:sz w:val="22"/>
          <w:szCs w:val="22"/>
        </w:rPr>
        <w:t>LACP active on Gi1/5–Gi1/8 (Port-channel 1)</w:t>
      </w:r>
    </w:p>
    <w:p>
      <w:pPr>
        <w:pStyle w:val="ListParagraph"/>
        <w:numPr>
          <w:ilvl w:val="0"/>
          <w:numId w:val="2"/>
        </w:numPr>
        <w:spacing w:before="40" w:after="40"/>
        <w:rPr/>
      </w:pPr>
      <w:r>
        <w:rPr>
          <w:rFonts w:eastAsia="Arial" w:cs="Arial"/>
          <w:sz w:val="22"/>
          <w:szCs w:val="22"/>
        </w:rPr>
        <w:t xml:space="preserve">BLOCK_SSH_VLAN20 inbound on </w:t>
      </w:r>
      <w:r>
        <w:rPr>
          <w:rFonts w:eastAsia="Arial" w:cs="Arial"/>
          <w:sz w:val="22"/>
          <w:szCs w:val="22"/>
        </w:rPr>
        <w:t>VTY</w:t>
      </w:r>
    </w:p>
    <w:p>
      <w:pPr>
        <w:pStyle w:val="ListParagraph"/>
        <w:numPr>
          <w:ilvl w:val="0"/>
          <w:numId w:val="2"/>
        </w:numPr>
        <w:spacing w:before="40" w:after="40"/>
        <w:rPr/>
      </w:pPr>
      <w:r>
        <w:rPr>
          <w:rFonts w:eastAsia="Arial" w:cs="Arial"/>
          <w:sz w:val="22"/>
          <w:szCs w:val="22"/>
        </w:rPr>
        <w:t>ip helper-address on Vlan10 (→ R1) and Vlan20 (→ R2)</w:t>
      </w:r>
    </w:p>
    <w:p>
      <w:pPr>
        <w:pStyle w:val="ListParagraph"/>
        <w:numPr>
          <w:ilvl w:val="0"/>
          <w:numId w:val="2"/>
        </w:numPr>
        <w:spacing w:before="40" w:after="40"/>
        <w:rPr/>
      </w:pPr>
      <w:r>
        <w:rPr>
          <w:rFonts w:eastAsia="Arial" w:cs="Arial"/>
          <w:sz w:val="22"/>
          <w:szCs w:val="22"/>
        </w:rPr>
        <w:t>Loopback0: 3.3.3.3/32</w:t>
      </w:r>
    </w:p>
    <w:p>
      <w:pPr>
        <w:pStyle w:val="ListParagraph"/>
        <w:numPr>
          <w:ilvl w:val="0"/>
          <w:numId w:val="2"/>
        </w:numPr>
        <w:spacing w:before="40" w:after="40"/>
        <w:rPr/>
      </w:pPr>
      <w:r>
        <w:rPr>
          <w:rFonts w:eastAsia="Arial" w:cs="Arial"/>
          <w:sz w:val="22"/>
          <w:szCs w:val="22"/>
        </w:rPr>
        <w:t>SSH enabled, service password-encryption</w:t>
      </w:r>
    </w:p>
    <w:p>
      <w:pPr>
        <w:pStyle w:val="Heading2"/>
        <w:pBdr>
          <w:bottom w:val="single" w:sz="6" w:space="1" w:color="2E75B6"/>
        </w:pBdr>
        <w:spacing w:before="280" w:after="120"/>
        <w:rPr/>
      </w:pPr>
      <w:r>
        <w:rPr>
          <w:rFonts w:eastAsia="Arial" w:cs="Arial"/>
          <w:b/>
          <w:bCs/>
          <w:color w:val="1F3864"/>
        </w:rPr>
        <w:t>L3SW2 — Distribution Switch</w:t>
      </w:r>
    </w:p>
    <w:p>
      <w:pPr>
        <w:pStyle w:val="ListParagraph"/>
        <w:numPr>
          <w:ilvl w:val="0"/>
          <w:numId w:val="2"/>
        </w:numPr>
        <w:spacing w:before="40" w:after="40"/>
        <w:rPr/>
      </w:pPr>
      <w:r>
        <w:rPr>
          <w:rFonts w:eastAsia="Arial" w:cs="Arial"/>
          <w:sz w:val="22"/>
          <w:szCs w:val="22"/>
        </w:rPr>
        <w:t>OSPF 1, router-id 4.4.4.4, passive on Gi1/3 and Gi1/4</w:t>
      </w:r>
    </w:p>
    <w:p>
      <w:pPr>
        <w:pStyle w:val="ListParagraph"/>
        <w:numPr>
          <w:ilvl w:val="0"/>
          <w:numId w:val="2"/>
        </w:numPr>
        <w:spacing w:before="40" w:after="40"/>
        <w:rPr/>
      </w:pPr>
      <w:r>
        <w:rPr>
          <w:rFonts w:eastAsia="Arial" w:cs="Arial"/>
          <w:sz w:val="22"/>
          <w:szCs w:val="22"/>
        </w:rPr>
        <w:t>HSRP Group 2 (VLAN20): active (preempt), VIP 192.168.20.254</w:t>
      </w:r>
    </w:p>
    <w:p>
      <w:pPr>
        <w:pStyle w:val="ListParagraph"/>
        <w:numPr>
          <w:ilvl w:val="0"/>
          <w:numId w:val="2"/>
        </w:numPr>
        <w:spacing w:before="40" w:after="40"/>
        <w:rPr/>
      </w:pPr>
      <w:r>
        <w:rPr>
          <w:rFonts w:eastAsia="Arial" w:cs="Arial"/>
          <w:sz w:val="22"/>
          <w:szCs w:val="22"/>
        </w:rPr>
        <w:t>HSRP Group 1 (VLAN10): standby, priority 90</w:t>
      </w:r>
    </w:p>
    <w:p>
      <w:pPr>
        <w:pStyle w:val="ListParagraph"/>
        <w:numPr>
          <w:ilvl w:val="0"/>
          <w:numId w:val="2"/>
        </w:numPr>
        <w:spacing w:before="40" w:after="40"/>
        <w:rPr/>
      </w:pPr>
      <w:r>
        <w:rPr>
          <w:rFonts w:eastAsia="Arial" w:cs="Arial"/>
          <w:sz w:val="22"/>
          <w:szCs w:val="22"/>
        </w:rPr>
        <w:t>STP root for VLAN 20, 99 (priority 24576); secondary for VLAN 10, 50 (priority 28672)</w:t>
      </w:r>
    </w:p>
    <w:p>
      <w:pPr>
        <w:pStyle w:val="ListParagraph"/>
        <w:numPr>
          <w:ilvl w:val="0"/>
          <w:numId w:val="2"/>
        </w:numPr>
        <w:spacing w:before="40" w:after="40"/>
        <w:rPr/>
      </w:pPr>
      <w:r>
        <w:rPr>
          <w:rFonts w:eastAsia="Arial" w:cs="Arial"/>
          <w:sz w:val="22"/>
          <w:szCs w:val="22"/>
        </w:rPr>
        <w:t>LACP passive on Gi1/5–Gi1/8 (Port-channel 1)</w:t>
      </w:r>
    </w:p>
    <w:p>
      <w:pPr>
        <w:pStyle w:val="ListParagraph"/>
        <w:numPr>
          <w:ilvl w:val="0"/>
          <w:numId w:val="2"/>
        </w:numPr>
        <w:spacing w:before="40" w:after="40"/>
        <w:rPr/>
      </w:pPr>
      <w:r>
        <w:rPr>
          <w:rFonts w:eastAsia="Arial" w:cs="Arial"/>
          <w:sz w:val="22"/>
          <w:szCs w:val="22"/>
        </w:rPr>
        <w:t>BLOCK_SSH_VLAN</w:t>
      </w:r>
      <w:r>
        <w:rPr>
          <w:rFonts w:eastAsia="Arial" w:cs="Arial"/>
          <w:sz w:val="22"/>
          <w:szCs w:val="22"/>
        </w:rPr>
        <w:t>1</w:t>
      </w:r>
      <w:r>
        <w:rPr>
          <w:rFonts w:eastAsia="Arial" w:cs="Arial"/>
          <w:sz w:val="22"/>
          <w:szCs w:val="22"/>
        </w:rPr>
        <w:t xml:space="preserve">0 inbound on </w:t>
      </w:r>
      <w:r>
        <w:rPr>
          <w:rFonts w:eastAsia="Arial" w:cs="Arial"/>
          <w:sz w:val="22"/>
          <w:szCs w:val="22"/>
        </w:rPr>
        <w:t>VTY</w:t>
      </w:r>
    </w:p>
    <w:p>
      <w:pPr>
        <w:pStyle w:val="ListParagraph"/>
        <w:numPr>
          <w:ilvl w:val="0"/>
          <w:numId w:val="2"/>
        </w:numPr>
        <w:spacing w:before="40" w:after="40"/>
        <w:rPr/>
      </w:pPr>
      <w:r>
        <w:rPr>
          <w:rFonts w:eastAsia="Arial" w:cs="Arial"/>
          <w:sz w:val="22"/>
          <w:szCs w:val="22"/>
        </w:rPr>
        <w:t>ip helper-address on Vlan10 (→ R1) and Vlan20 (→ R2)</w:t>
      </w:r>
    </w:p>
    <w:p>
      <w:pPr>
        <w:pStyle w:val="ListParagraph"/>
        <w:numPr>
          <w:ilvl w:val="0"/>
          <w:numId w:val="2"/>
        </w:numPr>
        <w:spacing w:before="40" w:after="40"/>
        <w:rPr/>
      </w:pPr>
      <w:r>
        <w:rPr>
          <w:rFonts w:eastAsia="Arial" w:cs="Arial"/>
          <w:sz w:val="22"/>
          <w:szCs w:val="22"/>
        </w:rPr>
        <w:t>Loopback0: 4.4.4.4/32</w:t>
      </w:r>
    </w:p>
    <w:p>
      <w:pPr>
        <w:pStyle w:val="ListParagraph"/>
        <w:numPr>
          <w:ilvl w:val="0"/>
          <w:numId w:val="2"/>
        </w:numPr>
        <w:spacing w:before="40" w:after="40"/>
        <w:rPr/>
      </w:pPr>
      <w:r>
        <w:rPr>
          <w:rFonts w:eastAsia="Arial" w:cs="Arial"/>
          <w:sz w:val="22"/>
          <w:szCs w:val="22"/>
        </w:rPr>
        <w:t>SSH enabled, service password-encryption</w:t>
      </w:r>
      <w:r>
        <w:br w:type="page"/>
      </w:r>
    </w:p>
    <w:p>
      <w:pPr>
        <w:pStyle w:val="Heading2"/>
        <w:pBdr>
          <w:bottom w:val="single" w:sz="6" w:space="1" w:color="2E75B6"/>
        </w:pBdr>
        <w:spacing w:before="0" w:after="120"/>
        <w:rPr/>
      </w:pPr>
      <w:r>
        <w:rPr>
          <w:rFonts w:eastAsia="Arial" w:cs="Arial"/>
          <w:b/>
          <w:bCs/>
          <w:color w:val="1F3864"/>
        </w:rPr>
        <w:t>SW1 — Access Switch (VLAN 10 side)</w:t>
      </w:r>
    </w:p>
    <w:p>
      <w:pPr>
        <w:pStyle w:val="ListParagraph"/>
        <w:numPr>
          <w:ilvl w:val="0"/>
          <w:numId w:val="2"/>
        </w:numPr>
        <w:spacing w:before="40" w:after="40"/>
        <w:rPr/>
      </w:pPr>
      <w:r>
        <w:rPr>
          <w:rFonts w:eastAsia="Arial" w:cs="Arial"/>
          <w:sz w:val="22"/>
          <w:szCs w:val="22"/>
        </w:rPr>
        <w:t>Access port Fa0/1: VLAN 10 data, VLAN 50 voice</w:t>
      </w:r>
    </w:p>
    <w:p>
      <w:pPr>
        <w:pStyle w:val="ListParagraph"/>
        <w:numPr>
          <w:ilvl w:val="0"/>
          <w:numId w:val="2"/>
        </w:numPr>
        <w:spacing w:before="40" w:after="40"/>
        <w:rPr/>
      </w:pPr>
      <w:r>
        <w:rPr>
          <w:rFonts w:eastAsia="Arial" w:cs="Arial"/>
          <w:sz w:val="22"/>
          <w:szCs w:val="22"/>
        </w:rPr>
        <w:t>Port security: max 2 MACs, sticky, restrict violation, 5-min aging</w:t>
      </w:r>
    </w:p>
    <w:p>
      <w:pPr>
        <w:pStyle w:val="ListParagraph"/>
        <w:numPr>
          <w:ilvl w:val="0"/>
          <w:numId w:val="2"/>
        </w:numPr>
        <w:spacing w:before="40" w:after="40"/>
        <w:rPr/>
      </w:pPr>
      <w:r>
        <w:rPr>
          <w:rFonts w:eastAsia="Arial" w:cs="Arial"/>
          <w:sz w:val="22"/>
          <w:szCs w:val="22"/>
        </w:rPr>
        <w:t>PortFast + BPDUGuard on Fa0/1</w:t>
      </w:r>
    </w:p>
    <w:p>
      <w:pPr>
        <w:pStyle w:val="ListParagraph"/>
        <w:numPr>
          <w:ilvl w:val="0"/>
          <w:numId w:val="2"/>
        </w:numPr>
        <w:spacing w:before="40" w:after="40"/>
        <w:rPr/>
      </w:pPr>
      <w:r>
        <w:rPr>
          <w:rFonts w:eastAsia="Arial" w:cs="Arial"/>
          <w:sz w:val="22"/>
          <w:szCs w:val="22"/>
        </w:rPr>
        <w:t>DHCP snooping VLAN 10, Option 82 disabled, trunks trusted</w:t>
      </w:r>
    </w:p>
    <w:p>
      <w:pPr>
        <w:pStyle w:val="ListParagraph"/>
        <w:numPr>
          <w:ilvl w:val="0"/>
          <w:numId w:val="2"/>
        </w:numPr>
        <w:spacing w:before="40" w:after="40"/>
        <w:rPr/>
      </w:pPr>
      <w:r>
        <w:rPr>
          <w:rFonts w:eastAsia="Arial" w:cs="Arial"/>
          <w:sz w:val="22"/>
          <w:szCs w:val="22"/>
        </w:rPr>
        <w:t>DAI VLAN 10, trunks trusted</w:t>
      </w:r>
    </w:p>
    <w:p>
      <w:pPr>
        <w:pStyle w:val="ListParagraph"/>
        <w:numPr>
          <w:ilvl w:val="0"/>
          <w:numId w:val="2"/>
        </w:numPr>
        <w:spacing w:before="40" w:after="40"/>
        <w:rPr/>
      </w:pPr>
      <w:r>
        <w:rPr>
          <w:rFonts w:eastAsia="Arial" w:cs="Arial"/>
          <w:sz w:val="22"/>
          <w:szCs w:val="22"/>
        </w:rPr>
        <w:t>STP priority 61440 (never root)</w:t>
      </w:r>
    </w:p>
    <w:p>
      <w:pPr>
        <w:pStyle w:val="ListParagraph"/>
        <w:numPr>
          <w:ilvl w:val="0"/>
          <w:numId w:val="2"/>
        </w:numPr>
        <w:spacing w:before="40" w:after="40"/>
        <w:rPr/>
      </w:pPr>
      <w:r>
        <w:rPr>
          <w:rFonts w:eastAsia="Arial" w:cs="Arial"/>
          <w:sz w:val="22"/>
          <w:szCs w:val="22"/>
        </w:rPr>
        <w:t>SSH enabled, service password-encryption</w:t>
      </w:r>
    </w:p>
    <w:p>
      <w:pPr>
        <w:pStyle w:val="Normal"/>
        <w:spacing w:before="60" w:after="60"/>
        <w:rPr/>
      </w:pPr>
      <w:r>
        <w:rPr/>
      </w:r>
    </w:p>
    <w:p>
      <w:pPr>
        <w:pStyle w:val="Heading2"/>
        <w:pBdr>
          <w:bottom w:val="single" w:sz="6" w:space="1" w:color="2E75B6"/>
        </w:pBdr>
        <w:spacing w:before="280" w:after="120"/>
        <w:rPr/>
      </w:pPr>
      <w:r>
        <w:rPr>
          <w:rFonts w:eastAsia="Arial" w:cs="Arial"/>
          <w:b/>
          <w:bCs/>
          <w:color w:val="1F3864"/>
        </w:rPr>
        <w:t>SW2 — Access Switch (VLAN 20 side)</w:t>
      </w:r>
    </w:p>
    <w:p>
      <w:pPr>
        <w:pStyle w:val="ListParagraph"/>
        <w:numPr>
          <w:ilvl w:val="0"/>
          <w:numId w:val="2"/>
        </w:numPr>
        <w:spacing w:before="40" w:after="40"/>
        <w:rPr/>
      </w:pPr>
      <w:r>
        <w:rPr>
          <w:rFonts w:eastAsia="Arial" w:cs="Arial"/>
          <w:sz w:val="22"/>
          <w:szCs w:val="22"/>
        </w:rPr>
        <w:t>Access port Fa0/1: VLAN 20 data, VLAN 50 voice</w:t>
      </w:r>
    </w:p>
    <w:p>
      <w:pPr>
        <w:pStyle w:val="ListParagraph"/>
        <w:numPr>
          <w:ilvl w:val="0"/>
          <w:numId w:val="2"/>
        </w:numPr>
        <w:spacing w:before="40" w:after="40"/>
        <w:rPr/>
      </w:pPr>
      <w:r>
        <w:rPr>
          <w:rFonts w:eastAsia="Arial" w:cs="Arial"/>
          <w:sz w:val="22"/>
          <w:szCs w:val="22"/>
        </w:rPr>
        <w:t>Port security: max 2 MACs, sticky, restrict violation, 5-min aging</w:t>
      </w:r>
    </w:p>
    <w:p>
      <w:pPr>
        <w:pStyle w:val="ListParagraph"/>
        <w:numPr>
          <w:ilvl w:val="0"/>
          <w:numId w:val="2"/>
        </w:numPr>
        <w:spacing w:before="40" w:after="40"/>
        <w:rPr/>
      </w:pPr>
      <w:r>
        <w:rPr>
          <w:rFonts w:eastAsia="Arial" w:cs="Arial"/>
          <w:sz w:val="22"/>
          <w:szCs w:val="22"/>
        </w:rPr>
        <w:t>PortFast + BPDUGuard on Fa0/1</w:t>
      </w:r>
    </w:p>
    <w:p>
      <w:pPr>
        <w:pStyle w:val="ListParagraph"/>
        <w:numPr>
          <w:ilvl w:val="0"/>
          <w:numId w:val="2"/>
        </w:numPr>
        <w:spacing w:before="40" w:after="40"/>
        <w:rPr/>
      </w:pPr>
      <w:r>
        <w:rPr>
          <w:rFonts w:eastAsia="Arial" w:cs="Arial"/>
          <w:sz w:val="22"/>
          <w:szCs w:val="22"/>
        </w:rPr>
        <w:t>DHCP snooping VLAN 20, Option 82 disabled, trunks trusted</w:t>
      </w:r>
    </w:p>
    <w:p>
      <w:pPr>
        <w:pStyle w:val="ListParagraph"/>
        <w:numPr>
          <w:ilvl w:val="0"/>
          <w:numId w:val="2"/>
        </w:numPr>
        <w:spacing w:before="40" w:after="40"/>
        <w:rPr/>
      </w:pPr>
      <w:r>
        <w:rPr>
          <w:rFonts w:eastAsia="Arial" w:cs="Arial"/>
          <w:sz w:val="22"/>
          <w:szCs w:val="22"/>
        </w:rPr>
        <w:t>DAI VLAN 20, trunks trusted</w:t>
      </w:r>
    </w:p>
    <w:p>
      <w:pPr>
        <w:pStyle w:val="ListParagraph"/>
        <w:numPr>
          <w:ilvl w:val="0"/>
          <w:numId w:val="2"/>
        </w:numPr>
        <w:spacing w:before="40" w:after="40"/>
        <w:rPr/>
      </w:pPr>
      <w:r>
        <w:rPr>
          <w:rFonts w:eastAsia="Arial" w:cs="Arial"/>
          <w:sz w:val="22"/>
          <w:szCs w:val="22"/>
        </w:rPr>
        <w:t>STP priority 61440 (never root)</w:t>
      </w:r>
    </w:p>
    <w:p>
      <w:pPr>
        <w:pStyle w:val="ListParagraph"/>
        <w:numPr>
          <w:ilvl w:val="0"/>
          <w:numId w:val="2"/>
        </w:numPr>
        <w:spacing w:before="40" w:after="40"/>
        <w:rPr/>
      </w:pPr>
      <w:r>
        <w:rPr>
          <w:rFonts w:eastAsia="Arial" w:cs="Arial"/>
          <w:sz w:val="22"/>
          <w:szCs w:val="22"/>
        </w:rPr>
        <w:t>SSH enabled, service password-encryption</w:t>
      </w:r>
    </w:p>
    <w:p>
      <w:pPr>
        <w:pStyle w:val="Heading1"/>
        <w:rPr/>
      </w:pPr>
      <w:r>
        <w:rPr/>
      </w:r>
      <w:r>
        <w:br w:type="page"/>
      </w:r>
    </w:p>
    <w:p>
      <w:pPr>
        <w:pStyle w:val="Heading1"/>
        <w:shd w:val="clear" w:fill="1F3864"/>
        <w:spacing w:before="0" w:after="240"/>
        <w:ind w:start="200" w:end="200"/>
        <w:rPr>
          <w:rFonts w:ascii="Arial" w:hAnsi="Arial" w:eastAsia="Arial" w:cs="Arial"/>
          <w:b/>
          <w:bCs/>
          <w:color w:val="FFFFFF"/>
        </w:rPr>
      </w:pPr>
      <w:r>
        <w:rPr>
          <w:rFonts w:eastAsia="Arial" w:cs="Arial"/>
          <w:b/>
          <w:bCs/>
          <w:color w:val="FFFFFF"/>
        </w:rPr>
        <w:t>11. Verification Commands</w:t>
      </w:r>
    </w:p>
    <w:p>
      <w:pPr>
        <w:pStyle w:val="Heading2"/>
        <w:pBdr>
          <w:bottom w:val="single" w:sz="6" w:space="1" w:color="2E75B6"/>
        </w:pBdr>
        <w:spacing w:before="280" w:after="120"/>
        <w:rPr/>
      </w:pPr>
      <w:r>
        <w:rPr>
          <w:rFonts w:eastAsia="Arial" w:cs="Arial"/>
          <w:b/>
          <w:bCs/>
          <w:color w:val="1F3864"/>
        </w:rPr>
        <w:t>Routing &amp; OSPF</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ip ospf neighbor (FROM L3SW1)</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Neighbor ID Pri State Dead Time Address Interface</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4.4.4.4 1 FULL/DR 00:00:32 192.168.20.253 Vlan20</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4.4.4.4 1 FULL/DR 00:00:32 192.168.10.252 Vlan10</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1.1.1.1 1 FULL/BDR 00:00:32 198.0.0.2 GigabitEthernet1/9</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2.2.2.2 1 FULL/BDR 00:00:32 198.0.0.14 GigabitEthernet1/10</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ip route ospf (FROM L3SW1)</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ab/>
        <w:tab/>
        <w:t>198.0.0.0/24 is variably subnetted, 6 subnets, 2 masks</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 xml:space="preserve">O 198.0.0.4 </w:t>
        <w:tab/>
        <w:t>[110/2] via 192.168.10.252, 00:03:35, Vlan10</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ab/>
        <w:tab/>
        <w:tab/>
        <w:t>[110/2] via 192.168.20.253, 00:03:35, Vlan20</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ab/>
        <w:tab/>
        <w:tab/>
        <w:t>[110/2] via 198.0.0.2, 00:03:35, GigabitEthernet1/9</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 xml:space="preserve">O 198.0.0.8 </w:t>
        <w:tab/>
        <w:t>[110/2] via 192.168.10.252, 00:03:35, Vlan10</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ab/>
        <w:tab/>
        <w:tab/>
        <w:t>[110/2] via 192.168.20.253, 00:03:35, Vlan20</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ab/>
        <w:tab/>
        <w:tab/>
        <w:t>[110/2] via 198.0.0.14, 00:03:35, GigabitEthernet1/10</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O*E2 0.0.0.0/0 [110/1] via 198.0.0.2, 00:03:45, GigabitEthernet1/9</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O*E2 0.0.0.0/0 [110/1] via 198.0.0.14, 00:03:45, GigabitEthernet1/10</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ip ospf interface brief (FROM L3SW1)</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Interface</w:t>
        <w:tab/>
        <w:t xml:space="preserve">PID </w:t>
        <w:tab/>
        <w:t xml:space="preserve">Area </w:t>
        <w:tab/>
        <w:t xml:space="preserve">IP Address/Mask </w:t>
        <w:tab/>
        <w:tab/>
        <w:tab/>
        <w:t xml:space="preserve">Cost </w:t>
        <w:tab/>
        <w:t>State Nbrs F/C</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 xml:space="preserve">Vlan </w:t>
        <w:tab/>
        <w:tab/>
        <w:t xml:space="preserve">1 </w:t>
        <w:tab/>
        <w:t xml:space="preserve">0 </w:t>
        <w:tab/>
        <w:t xml:space="preserve">192.168.10.253/255.255.255.0 </w:t>
        <w:tab/>
        <w:t xml:space="preserve">1 </w:t>
        <w:tab/>
        <w:t xml:space="preserve">BDR </w:t>
        <w:tab/>
        <w:t>0/0</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 xml:space="preserve">Vlan </w:t>
        <w:tab/>
        <w:tab/>
        <w:t xml:space="preserve">1 </w:t>
        <w:tab/>
        <w:t xml:space="preserve">0 </w:t>
        <w:tab/>
        <w:t xml:space="preserve">192.168.20.252/255.255.255.0 </w:t>
        <w:tab/>
        <w:t xml:space="preserve">1 </w:t>
        <w:tab/>
        <w:t xml:space="preserve">BDR </w:t>
        <w:tab/>
        <w:t>0/0</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 xml:space="preserve">Gig1/10 </w:t>
        <w:tab/>
        <w:tab/>
        <w:t xml:space="preserve">1 </w:t>
        <w:tab/>
        <w:t xml:space="preserve">0 </w:t>
        <w:tab/>
        <w:t xml:space="preserve">198.0.0.13/255.255.255.252 </w:t>
        <w:tab/>
        <w:t xml:space="preserve">1 </w:t>
        <w:tab/>
        <w:t xml:space="preserve">DR </w:t>
        <w:tab/>
        <w:t>0/0</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 xml:space="preserve">Gig1/9 </w:t>
        <w:tab/>
        <w:tab/>
        <w:t xml:space="preserve">1 </w:t>
        <w:tab/>
        <w:t xml:space="preserve">0 </w:t>
        <w:tab/>
        <w:t xml:space="preserve">198.0.0.1/255.255.255.252 </w:t>
        <w:tab/>
        <w:t xml:space="preserve">1 </w:t>
        <w:tab/>
        <w:t xml:space="preserve">DR </w:t>
        <w:tab/>
        <w:t>0/0</w:t>
      </w:r>
    </w:p>
    <w:p>
      <w:pPr>
        <w:pStyle w:val="Heading2"/>
        <w:pBdr>
          <w:bottom w:val="single" w:sz="6" w:space="1" w:color="2E75B6"/>
        </w:pBdr>
        <w:spacing w:before="280" w:after="120"/>
        <w:rPr/>
      </w:pPr>
      <w:r>
        <w:rPr>
          <w:rFonts w:eastAsia="Arial" w:cs="Arial"/>
          <w:b/>
          <w:bCs/>
          <w:color w:val="1F3864"/>
        </w:rPr>
        <w:t>HSRP</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standby brief (FROM L3SW1)</w:t>
      </w:r>
    </w:p>
    <w:p>
      <w:pPr>
        <w:pStyle w:val="BodyText"/>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2" behindDoc="0" locked="0" layoutInCell="0" allowOverlap="1">
            <wp:simplePos x="0" y="0"/>
            <wp:positionH relativeFrom="column">
              <wp:posOffset>220980</wp:posOffset>
            </wp:positionH>
            <wp:positionV relativeFrom="paragraph">
              <wp:posOffset>635</wp:posOffset>
            </wp:positionV>
            <wp:extent cx="6172200" cy="75184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6172200" cy="751840"/>
                    </a:xfrm>
                    <a:prstGeom prst="rect">
                      <a:avLst/>
                    </a:prstGeom>
                    <a:noFill/>
                  </pic:spPr>
                </pic:pic>
              </a:graphicData>
            </a:graphic>
          </wp:anchor>
        </w:drawing>
      </w:r>
    </w:p>
    <w:p>
      <w:pPr>
        <w:pStyle w:val="Heading2"/>
        <w:rPr/>
      </w:pPr>
      <w:r>
        <w:rPr/>
      </w:r>
      <w:r>
        <w:br w:type="page"/>
      </w:r>
    </w:p>
    <w:p>
      <w:pPr>
        <w:pStyle w:val="Heading2"/>
        <w:pBdr>
          <w:bottom w:val="single" w:sz="6" w:space="1" w:color="2E75B6"/>
        </w:pBdr>
        <w:spacing w:before="0" w:after="120"/>
        <w:rPr>
          <w:rFonts w:ascii="Arial" w:hAnsi="Arial" w:eastAsia="Arial" w:cs="Arial"/>
          <w:b/>
          <w:bCs/>
          <w:color w:val="1F3864"/>
        </w:rPr>
      </w:pPr>
      <w:r>
        <w:rPr>
          <w:rFonts w:eastAsia="Arial" w:cs="Arial"/>
          <w:b/>
          <w:bCs/>
          <w:color w:val="1F3864"/>
        </w:rPr>
        <w:t>Spanning Tree &amp; EtherChannel</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spanning-tree vlan 10 brief (FROM L3SW1)</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3" behindDoc="0" locked="0" layoutInCell="0" allowOverlap="1">
            <wp:simplePos x="0" y="0"/>
            <wp:positionH relativeFrom="column">
              <wp:posOffset>236220</wp:posOffset>
            </wp:positionH>
            <wp:positionV relativeFrom="paragraph">
              <wp:posOffset>635</wp:posOffset>
            </wp:positionV>
            <wp:extent cx="6172200" cy="252920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6172200" cy="2529205"/>
                    </a:xfrm>
                    <a:prstGeom prst="rect">
                      <a:avLst/>
                    </a:prstGeom>
                    <a:noFill/>
                  </pic:spPr>
                </pic:pic>
              </a:graphicData>
            </a:graphic>
          </wp:anchor>
        </w:drawing>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etherchannel summary (FROM L3SW1)</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4" behindDoc="0" locked="0" layoutInCell="0" allowOverlap="1">
            <wp:simplePos x="0" y="0"/>
            <wp:positionH relativeFrom="column">
              <wp:posOffset>236220</wp:posOffset>
            </wp:positionH>
            <wp:positionV relativeFrom="paragraph">
              <wp:posOffset>-15240</wp:posOffset>
            </wp:positionV>
            <wp:extent cx="6172200" cy="112014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6172200" cy="1120140"/>
                    </a:xfrm>
                    <a:prstGeom prst="rect">
                      <a:avLst/>
                    </a:prstGeom>
                    <a:noFill/>
                  </pic:spPr>
                </pic:pic>
              </a:graphicData>
            </a:graphic>
          </wp:anchor>
        </w:drawing>
      </w:r>
    </w:p>
    <w:p>
      <w:pPr>
        <w:pStyle w:val="Heading2"/>
        <w:pBdr>
          <w:bottom w:val="single" w:sz="6" w:space="1" w:color="2E75B6"/>
        </w:pBdr>
        <w:spacing w:before="280" w:after="120"/>
        <w:rPr/>
      </w:pPr>
      <w:r>
        <w:rPr>
          <w:rFonts w:eastAsia="Arial" w:cs="Arial"/>
          <w:b/>
          <w:bCs/>
          <w:color w:val="1F3864"/>
        </w:rPr>
        <w:t>NAT</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ip nat translations (FROM R1)</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5" behindDoc="0" locked="0" layoutInCell="0" allowOverlap="1">
            <wp:simplePos x="0" y="0"/>
            <wp:positionH relativeFrom="column">
              <wp:posOffset>228600</wp:posOffset>
            </wp:positionH>
            <wp:positionV relativeFrom="paragraph">
              <wp:posOffset>635</wp:posOffset>
            </wp:positionV>
            <wp:extent cx="6172200" cy="64706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6172200" cy="647065"/>
                    </a:xfrm>
                    <a:prstGeom prst="rect">
                      <a:avLst/>
                    </a:prstGeom>
                    <a:noFill/>
                  </pic:spPr>
                </pic:pic>
              </a:graphicData>
            </a:graphic>
          </wp:anchor>
        </w:drawing>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ip nat statistics (FROM R1)</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6" behindDoc="0" locked="0" layoutInCell="0" allowOverlap="1">
            <wp:simplePos x="0" y="0"/>
            <wp:positionH relativeFrom="column">
              <wp:posOffset>259080</wp:posOffset>
            </wp:positionH>
            <wp:positionV relativeFrom="paragraph">
              <wp:posOffset>635</wp:posOffset>
            </wp:positionV>
            <wp:extent cx="6172200" cy="110680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6172200" cy="1106805"/>
                    </a:xfrm>
                    <a:prstGeom prst="rect">
                      <a:avLst/>
                    </a:prstGeom>
                    <a:noFill/>
                  </pic:spPr>
                </pic:pic>
              </a:graphicData>
            </a:graphic>
          </wp:anchor>
        </w:drawing>
      </w:r>
    </w:p>
    <w:p>
      <w:pPr>
        <w:pStyle w:val="Heading2"/>
        <w:rPr/>
      </w:pPr>
      <w:r>
        <w:rPr/>
      </w:r>
      <w:r>
        <w:br w:type="page"/>
      </w:r>
    </w:p>
    <w:p>
      <w:pPr>
        <w:pStyle w:val="Heading2"/>
        <w:pBdr>
          <w:bottom w:val="single" w:sz="6" w:space="1" w:color="2E75B6"/>
        </w:pBdr>
        <w:spacing w:before="0" w:after="120"/>
        <w:rPr>
          <w:rFonts w:ascii="Arial" w:hAnsi="Arial" w:eastAsia="Arial" w:cs="Arial"/>
          <w:b/>
          <w:bCs/>
          <w:color w:val="1F3864"/>
        </w:rPr>
      </w:pPr>
      <w:r>
        <w:rPr>
          <w:rFonts w:eastAsia="Arial" w:cs="Arial"/>
          <w:b/>
          <w:bCs/>
          <w:color w:val="1F3864"/>
        </w:rPr>
        <w:t>DHCP</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ip dhcp binding (FROM R1)</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7" behindDoc="0" locked="0" layoutInCell="0" allowOverlap="1">
            <wp:simplePos x="0" y="0"/>
            <wp:positionH relativeFrom="column">
              <wp:posOffset>228600</wp:posOffset>
            </wp:positionH>
            <wp:positionV relativeFrom="paragraph">
              <wp:posOffset>635</wp:posOffset>
            </wp:positionV>
            <wp:extent cx="6172200" cy="51816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6172200" cy="518160"/>
                    </a:xfrm>
                    <a:prstGeom prst="rect">
                      <a:avLst/>
                    </a:prstGeom>
                    <a:noFill/>
                  </pic:spPr>
                </pic:pic>
              </a:graphicData>
            </a:graphic>
          </wp:anchor>
        </w:drawing>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ip dhcp pool (FROM R1)</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8" behindDoc="0" locked="0" layoutInCell="0" allowOverlap="1">
            <wp:simplePos x="0" y="0"/>
            <wp:positionH relativeFrom="column">
              <wp:posOffset>228600</wp:posOffset>
            </wp:positionH>
            <wp:positionV relativeFrom="paragraph">
              <wp:posOffset>635</wp:posOffset>
            </wp:positionV>
            <wp:extent cx="6172200" cy="1545590"/>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6172200" cy="1545590"/>
                    </a:xfrm>
                    <a:prstGeom prst="rect">
                      <a:avLst/>
                    </a:prstGeom>
                    <a:noFill/>
                  </pic:spPr>
                </pic:pic>
              </a:graphicData>
            </a:graphic>
          </wp:anchor>
        </w:drawing>
      </w:r>
    </w:p>
    <w:p>
      <w:pPr>
        <w:pStyle w:val="Heading2"/>
        <w:pBdr>
          <w:bottom w:val="single" w:sz="6" w:space="1" w:color="2E75B6"/>
        </w:pBdr>
        <w:spacing w:before="280" w:after="120"/>
        <w:rPr/>
      </w:pPr>
      <w:r>
        <w:rPr>
          <w:rFonts w:eastAsia="Arial" w:cs="Arial"/>
          <w:b/>
          <w:bCs/>
          <w:color w:val="1F3864"/>
        </w:rPr>
        <w:t>Security</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 xml:space="preserve">show port-security interface fa0/1 (FROM </w:t>
      </w:r>
      <w:r>
        <w:rPr>
          <w:rFonts w:eastAsia="Courier New" w:cs="Courier New" w:ascii="Courier New" w:hAnsi="Courier New"/>
          <w:color w:val="1F3864"/>
          <w:sz w:val="20"/>
          <w:szCs w:val="20"/>
          <w:lang w:val="sr-Latn-RS"/>
        </w:rPr>
        <w:t>SW1</w:t>
      </w:r>
      <w:r>
        <w:rPr>
          <w:rFonts w:eastAsia="Courier New" w:cs="Courier New" w:ascii="Courier New" w:hAnsi="Courier New"/>
          <w:color w:val="1F3864"/>
          <w:sz w:val="20"/>
          <w:szCs w:val="20"/>
          <w:lang w:val="en-US"/>
        </w:rPr>
        <w:t>)</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9" behindDoc="0" locked="0" layoutInCell="0" allowOverlap="1">
            <wp:simplePos x="0" y="0"/>
            <wp:positionH relativeFrom="column">
              <wp:posOffset>234315</wp:posOffset>
            </wp:positionH>
            <wp:positionV relativeFrom="paragraph">
              <wp:posOffset>635</wp:posOffset>
            </wp:positionV>
            <wp:extent cx="6172200" cy="199072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6172200" cy="1990725"/>
                    </a:xfrm>
                    <a:prstGeom prst="rect">
                      <a:avLst/>
                    </a:prstGeom>
                    <a:noFill/>
                  </pic:spPr>
                </pic:pic>
              </a:graphicData>
            </a:graphic>
          </wp:anchor>
        </w:drawing>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 xml:space="preserve">show ip dhcp snooping binding (FROM </w:t>
      </w:r>
      <w:r>
        <w:rPr>
          <w:rFonts w:eastAsia="Courier New" w:cs="Courier New" w:ascii="Courier New" w:hAnsi="Courier New"/>
          <w:color w:val="1F3864"/>
          <w:sz w:val="20"/>
          <w:szCs w:val="20"/>
          <w:lang w:val="sr-Latn-RS"/>
        </w:rPr>
        <w:t>SW1</w:t>
      </w:r>
      <w:r>
        <w:rPr>
          <w:rFonts w:eastAsia="Courier New" w:cs="Courier New" w:ascii="Courier New" w:hAnsi="Courier New"/>
          <w:color w:val="1F3864"/>
          <w:sz w:val="20"/>
          <w:szCs w:val="20"/>
          <w:lang w:val="en-US"/>
        </w:rPr>
        <w:t>)</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10" behindDoc="0" locked="0" layoutInCell="0" allowOverlap="1">
            <wp:simplePos x="0" y="0"/>
            <wp:positionH relativeFrom="column">
              <wp:posOffset>234315</wp:posOffset>
            </wp:positionH>
            <wp:positionV relativeFrom="paragraph">
              <wp:posOffset>635</wp:posOffset>
            </wp:positionV>
            <wp:extent cx="6172200" cy="580390"/>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tretch>
                      <a:fillRect/>
                    </a:stretch>
                  </pic:blipFill>
                  <pic:spPr bwMode="auto">
                    <a:xfrm>
                      <a:off x="0" y="0"/>
                      <a:ext cx="6172200" cy="580390"/>
                    </a:xfrm>
                    <a:prstGeom prst="rect">
                      <a:avLst/>
                    </a:prstGeom>
                    <a:noFill/>
                  </pic:spPr>
                </pic:pic>
              </a:graphicData>
            </a:graphic>
          </wp:anchor>
        </w:drawing>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r>
      <w:r>
        <w:br w:type="page"/>
      </w:r>
    </w:p>
    <w:p>
      <w:pPr>
        <w:pStyle w:val="Normal"/>
        <w:pBdr>
          <w:left w:val="single" w:sz="12" w:space="4" w:color="2E75B6"/>
        </w:pBdr>
        <w:shd w:val="clear" w:fill="F0F4F8"/>
        <w:spacing w:before="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 xml:space="preserve">show ip dhcp snooping (FROM </w:t>
      </w:r>
      <w:r>
        <w:rPr>
          <w:rFonts w:eastAsia="Courier New" w:cs="Courier New" w:ascii="Courier New" w:hAnsi="Courier New"/>
          <w:color w:val="1F3864"/>
          <w:sz w:val="20"/>
          <w:szCs w:val="20"/>
          <w:lang w:val="sr-Latn-RS"/>
        </w:rPr>
        <w:t>SW1</w:t>
      </w:r>
      <w:r>
        <w:rPr>
          <w:rFonts w:eastAsia="Courier New" w:cs="Courier New" w:ascii="Courier New" w:hAnsi="Courier New"/>
          <w:color w:val="1F3864"/>
          <w:sz w:val="20"/>
          <w:szCs w:val="20"/>
          <w:lang w:val="en-US"/>
        </w:rPr>
        <w:t>)</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11" behindDoc="0" locked="0" layoutInCell="0" allowOverlap="1">
            <wp:simplePos x="0" y="0"/>
            <wp:positionH relativeFrom="column">
              <wp:posOffset>234315</wp:posOffset>
            </wp:positionH>
            <wp:positionV relativeFrom="paragraph">
              <wp:posOffset>635</wp:posOffset>
            </wp:positionV>
            <wp:extent cx="6172200" cy="167322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6172200" cy="1673225"/>
                    </a:xfrm>
                    <a:prstGeom prst="rect">
                      <a:avLst/>
                    </a:prstGeom>
                    <a:noFill/>
                  </pic:spPr>
                </pic:pic>
              </a:graphicData>
            </a:graphic>
          </wp:anchor>
        </w:drawing>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 xml:space="preserve">show ip arp inspection statistics vlan 10 (FROM </w:t>
      </w:r>
      <w:r>
        <w:rPr>
          <w:rFonts w:eastAsia="Courier New" w:cs="Courier New" w:ascii="Courier New" w:hAnsi="Courier New"/>
          <w:color w:val="1F3864"/>
          <w:sz w:val="20"/>
          <w:szCs w:val="20"/>
          <w:lang w:val="sr-Latn-RS"/>
        </w:rPr>
        <w:t>SW1</w:t>
      </w:r>
      <w:r>
        <w:rPr>
          <w:rFonts w:eastAsia="Courier New" w:cs="Courier New" w:ascii="Courier New" w:hAnsi="Courier New"/>
          <w:color w:val="1F3864"/>
          <w:sz w:val="20"/>
          <w:szCs w:val="20"/>
          <w:lang w:val="en-US"/>
        </w:rPr>
        <w:t>)</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12" behindDoc="0" locked="0" layoutInCell="0" allowOverlap="1">
            <wp:simplePos x="0" y="0"/>
            <wp:positionH relativeFrom="column">
              <wp:posOffset>234315</wp:posOffset>
            </wp:positionH>
            <wp:positionV relativeFrom="paragraph">
              <wp:posOffset>635</wp:posOffset>
            </wp:positionV>
            <wp:extent cx="6172200" cy="1745615"/>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4"/>
                    <a:stretch>
                      <a:fillRect/>
                    </a:stretch>
                  </pic:blipFill>
                  <pic:spPr bwMode="auto">
                    <a:xfrm>
                      <a:off x="0" y="0"/>
                      <a:ext cx="6172200" cy="1745615"/>
                    </a:xfrm>
                    <a:prstGeom prst="rect">
                      <a:avLst/>
                    </a:prstGeom>
                    <a:noFill/>
                  </pic:spPr>
                </pic:pic>
              </a:graphicData>
            </a:graphic>
          </wp:anchor>
        </w:drawing>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ip access-lists (FROM L3</w:t>
      </w:r>
      <w:r>
        <w:rPr>
          <w:rFonts w:eastAsia="Courier New" w:cs="Courier New" w:ascii="Courier New" w:hAnsi="Courier New"/>
          <w:color w:val="1F3864"/>
          <w:sz w:val="20"/>
          <w:szCs w:val="20"/>
          <w:lang w:val="sr-Latn-RS"/>
        </w:rPr>
        <w:t>SW1</w:t>
      </w:r>
      <w:r>
        <w:rPr>
          <w:rFonts w:eastAsia="Courier New" w:cs="Courier New" w:ascii="Courier New" w:hAnsi="Courier New"/>
          <w:color w:val="1F3864"/>
          <w:sz w:val="20"/>
          <w:szCs w:val="20"/>
          <w:lang w:val="en-US"/>
        </w:rPr>
        <w:t>)</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17" behindDoc="0" locked="0" layoutInCell="0" allowOverlap="1">
            <wp:simplePos x="0" y="0"/>
            <wp:positionH relativeFrom="column">
              <wp:posOffset>234315</wp:posOffset>
            </wp:positionH>
            <wp:positionV relativeFrom="paragraph">
              <wp:posOffset>635</wp:posOffset>
            </wp:positionV>
            <wp:extent cx="6172200" cy="504190"/>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5"/>
                    <a:stretch>
                      <a:fillRect/>
                    </a:stretch>
                  </pic:blipFill>
                  <pic:spPr bwMode="auto">
                    <a:xfrm>
                      <a:off x="0" y="0"/>
                      <a:ext cx="6172200" cy="504190"/>
                    </a:xfrm>
                    <a:prstGeom prst="rect">
                      <a:avLst/>
                    </a:prstGeom>
                    <a:noFill/>
                  </pic:spPr>
                </pic:pic>
              </a:graphicData>
            </a:graphic>
          </wp:anchor>
        </w:drawing>
      </w:r>
    </w:p>
    <w:p>
      <w:pPr>
        <w:pStyle w:val="Normal"/>
        <w:spacing w:before="60" w:after="60"/>
        <w:rPr/>
      </w:pPr>
      <w:r>
        <w:rPr/>
      </w:r>
    </w:p>
    <w:p>
      <w:pPr>
        <w:pStyle w:val="Heading2"/>
        <w:pBdr>
          <w:bottom w:val="single" w:sz="6" w:space="1" w:color="2E75B6"/>
        </w:pBdr>
        <w:spacing w:before="280" w:after="120"/>
        <w:rPr/>
      </w:pPr>
      <w:r>
        <w:rPr>
          <w:rFonts w:eastAsia="Arial" w:cs="Arial"/>
          <w:b/>
          <w:bCs/>
          <w:color w:val="1F3864"/>
        </w:rPr>
        <w:t>SSH</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show ip ssh (FROM L3</w:t>
      </w:r>
      <w:r>
        <w:rPr>
          <w:rFonts w:eastAsia="Courier New" w:cs="Courier New" w:ascii="Courier New" w:hAnsi="Courier New"/>
          <w:color w:val="1F3864"/>
          <w:sz w:val="20"/>
          <w:szCs w:val="20"/>
          <w:lang w:val="sr-Latn-RS"/>
        </w:rPr>
        <w:t>SW1</w:t>
      </w:r>
      <w:r>
        <w:rPr>
          <w:rFonts w:eastAsia="Courier New" w:cs="Courier New" w:ascii="Courier New" w:hAnsi="Courier New"/>
          <w:color w:val="1F3864"/>
          <w:sz w:val="20"/>
          <w:szCs w:val="20"/>
          <w:lang w:val="en-US"/>
        </w:rPr>
        <w:t>)</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13" behindDoc="0" locked="0" layoutInCell="0" allowOverlap="1">
            <wp:simplePos x="0" y="0"/>
            <wp:positionH relativeFrom="column">
              <wp:posOffset>234315</wp:posOffset>
            </wp:positionH>
            <wp:positionV relativeFrom="paragraph">
              <wp:posOffset>635</wp:posOffset>
            </wp:positionV>
            <wp:extent cx="6172200" cy="431800"/>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6"/>
                    <a:stretch>
                      <a:fillRect/>
                    </a:stretch>
                  </pic:blipFill>
                  <pic:spPr bwMode="auto">
                    <a:xfrm>
                      <a:off x="0" y="0"/>
                      <a:ext cx="6172200" cy="431800"/>
                    </a:xfrm>
                    <a:prstGeom prst="rect">
                      <a:avLst/>
                    </a:prstGeom>
                    <a:noFill/>
                  </pic:spPr>
                </pic:pic>
              </a:graphicData>
            </a:graphic>
          </wp:anchor>
        </w:drawing>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t>ssh -l admin &lt;device-ip&gt; (FROM PC0</w:t>
      </w:r>
      <w:r>
        <w:rPr>
          <w:rFonts w:eastAsia="Courier New" w:cs="Courier New" w:ascii="Courier New" w:hAnsi="Courier New"/>
          <w:color w:val="1F3864"/>
          <w:sz w:val="20"/>
          <w:szCs w:val="20"/>
          <w:lang w:val="en-US"/>
        </w:rPr>
        <w:t>)</w:t>
      </w:r>
    </w:p>
    <w:p>
      <w:pPr>
        <w:pStyle w:val="Normal"/>
        <w:pBdr>
          <w:left w:val="single" w:sz="12" w:space="4" w:color="2E75B6"/>
        </w:pBdr>
        <w:shd w:val="clear" w:fill="F0F4F8"/>
        <w:spacing w:before="40" w:after="40"/>
        <w:ind w:start="360"/>
        <w:rPr>
          <w:rFonts w:ascii="Courier New" w:hAnsi="Courier New" w:eastAsia="Courier New" w:cs="Courier New"/>
          <w:color w:val="1F3864"/>
          <w:sz w:val="20"/>
          <w:szCs w:val="20"/>
        </w:rPr>
      </w:pPr>
      <w:r>
        <w:rPr>
          <w:rFonts w:eastAsia="Courier New" w:cs="Courier New" w:ascii="Courier New" w:hAnsi="Courier New"/>
          <w:color w:val="1F3864"/>
          <w:sz w:val="20"/>
          <w:szCs w:val="20"/>
        </w:rPr>
        <w:drawing>
          <wp:anchor distT="0" distB="0" distL="0" distR="0" simplePos="0" relativeHeight="14" behindDoc="0" locked="0" layoutInCell="0" allowOverlap="1">
            <wp:simplePos x="0" y="0"/>
            <wp:positionH relativeFrom="column">
              <wp:posOffset>234315</wp:posOffset>
            </wp:positionH>
            <wp:positionV relativeFrom="paragraph">
              <wp:posOffset>635</wp:posOffset>
            </wp:positionV>
            <wp:extent cx="6172200" cy="1142365"/>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17"/>
                    <a:stretch>
                      <a:fillRect/>
                    </a:stretch>
                  </pic:blipFill>
                  <pic:spPr bwMode="auto">
                    <a:xfrm>
                      <a:off x="0" y="0"/>
                      <a:ext cx="6172200" cy="1142365"/>
                    </a:xfrm>
                    <a:prstGeom prst="rect">
                      <a:avLst/>
                    </a:prstGeom>
                    <a:noFill/>
                  </pic:spPr>
                </pic:pic>
              </a:graphicData>
            </a:graphic>
          </wp:anchor>
        </w:drawing>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rPr/>
    </w:pPr>
    <w:r>
      <w:rPr>
        <w:rFonts w:eastAsia="Arial" w:cs="Arial"/>
        <w:color w:val="888888"/>
        <w:sz w:val="18"/>
        <w:szCs w:val="18"/>
      </w:rPr>
      <w:t xml:space="preserve">Cisco Packet Tracer Lab | Three-Tier Hierarchical LAN    Page </w:t>
    </w:r>
    <w:r>
      <w:rPr>
        <w:rFonts w:eastAsia="Arial" w:cs="Arial"/>
        <w:color w:val="888888"/>
        <w:sz w:val="18"/>
        <w:szCs w:val="18"/>
      </w:rPr>
      <w:fldChar w:fldCharType="begin"/>
    </w:r>
    <w:r>
      <w:rPr>
        <w:rFonts w:eastAsia="Arial" w:cs="Arial"/>
        <w:color w:val="888888"/>
        <w:sz w:val="18"/>
        <w:szCs w:val="18"/>
      </w:rPr>
      <w:instrText xml:space="preserve"> PAGE </w:instrText>
    </w:r>
    <w:r>
      <w:rPr>
        <w:rFonts w:eastAsia="Arial" w:cs="Arial"/>
        <w:color w:val="888888"/>
        <w:sz w:val="18"/>
        <w:szCs w:val="18"/>
      </w:rPr>
      <w:fldChar w:fldCharType="separate"/>
    </w:r>
    <w:r>
      <w:rPr>
        <w:rFonts w:eastAsia="Arial" w:cs="Arial"/>
        <w:color w:val="888888"/>
        <w:sz w:val="18"/>
        <w:szCs w:val="18"/>
      </w:rPr>
      <w:t>15</w:t>
    </w:r>
    <w:r>
      <w:rPr>
        <w:rFonts w:eastAsia="Arial" w:cs="Arial"/>
        <w:color w:val="88888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rPr/>
    </w:pPr>
    <w:r>
      <w:rPr>
        <w:rFonts w:eastAsia="Arial" w:cs="Arial"/>
        <w:color w:val="888888"/>
        <w:sz w:val="18"/>
        <w:szCs w:val="18"/>
      </w:rPr>
      <w:t xml:space="preserve">Cisco Packet Tracer Lab | Three-Tier Hierarchical LAN    Page </w:t>
    </w:r>
    <w:r>
      <w:rPr>
        <w:rFonts w:eastAsia="Arial" w:cs="Arial"/>
        <w:color w:val="888888"/>
        <w:sz w:val="18"/>
        <w:szCs w:val="18"/>
      </w:rPr>
      <w:fldChar w:fldCharType="begin"/>
    </w:r>
    <w:r>
      <w:rPr>
        <w:rFonts w:eastAsia="Arial" w:cs="Arial"/>
        <w:color w:val="888888"/>
        <w:sz w:val="18"/>
        <w:szCs w:val="18"/>
      </w:rPr>
      <w:instrText xml:space="preserve"> PAGE </w:instrText>
    </w:r>
    <w:r>
      <w:rPr>
        <w:rFonts w:eastAsia="Arial" w:cs="Arial"/>
        <w:color w:val="888888"/>
        <w:sz w:val="18"/>
        <w:szCs w:val="18"/>
      </w:rPr>
      <w:fldChar w:fldCharType="separate"/>
    </w:r>
    <w:r>
      <w:rPr>
        <w:rFonts w:eastAsia="Arial" w:cs="Arial"/>
        <w:color w:val="888888"/>
        <w:sz w:val="18"/>
        <w:szCs w:val="18"/>
      </w:rPr>
      <w:t>15</w:t>
    </w:r>
    <w:r>
      <w:rPr>
        <w:rFonts w:eastAsia="Arial" w:cs="Arial"/>
        <w:color w:val="888888"/>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80"/>
      <w:rPr>
        <w:rFonts w:ascii="Arial" w:hAnsi="Arial" w:eastAsia="Arial" w:cs="Arial"/>
        <w:color w:val="888888"/>
        <w:sz w:val="18"/>
        <w:szCs w:val="18"/>
      </w:rPr>
    </w:pPr>
    <w:r>
      <w:rPr>
        <w:rFonts w:eastAsia="Arial" w:cs="Arial"/>
        <w:color w:val="888888"/>
        <w:sz w:val="18"/>
        <w:szCs w:val="18"/>
      </w:rPr>
      <w:t>Enterprise Network — Technical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80"/>
      <w:rPr>
        <w:rFonts w:ascii="Arial" w:hAnsi="Arial" w:eastAsia="Arial" w:cs="Arial"/>
        <w:color w:val="888888"/>
        <w:sz w:val="18"/>
        <w:szCs w:val="18"/>
      </w:rPr>
    </w:pPr>
    <w:r>
      <w:rPr>
        <w:rFonts w:eastAsia="Arial" w:cs="Arial"/>
        <w:color w:val="888888"/>
        <w:sz w:val="18"/>
        <w:szCs w:val="18"/>
      </w:rPr>
      <w:t>Enterprise Network — Technical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54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default="1">
    <w:name w:val="Normal"/>
    <w:uiPriority w:val="0"/>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ing10">
    <w:name w:val="heading 10"/>
    <w:basedOn w:val="Normal"/>
    <w:next w:val="Normal"/>
    <w:qFormat/>
    <w:pPr>
      <w:spacing w:before="0" w:after="240"/>
      <w:outlineLvl w:val="0"/>
    </w:pPr>
    <w:rPr>
      <w:rFonts w:ascii="Arial" w:hAnsi="Arial" w:eastAsia="Arial" w:cs="Arial"/>
      <w:b/>
      <w:bCs/>
      <w:color w:val="FFFFFF"/>
      <w:sz w:val="36"/>
      <w:szCs w:val="36"/>
    </w:rPr>
  </w:style>
  <w:style w:type="paragraph" w:styleId="heading20">
    <w:name w:val="heading 20"/>
    <w:basedOn w:val="Normal"/>
    <w:next w:val="Normal"/>
    <w:qFormat/>
    <w:pPr>
      <w:spacing w:before="280" w:after="120"/>
      <w:outlineLvl w:val="1"/>
    </w:pPr>
    <w:rPr>
      <w:rFonts w:ascii="Arial" w:hAnsi="Arial" w:eastAsia="Arial" w:cs="Arial"/>
      <w:b/>
      <w:bCs/>
      <w:color w:val="1F3864"/>
      <w:sz w:val="28"/>
      <w:szCs w:val="28"/>
    </w:rPr>
  </w:style>
  <w:style w:type="paragraph" w:styleId="heading30">
    <w:name w:val="heading 30"/>
    <w:basedOn w:val="Normal"/>
    <w:next w:val="Normal"/>
    <w:qFormat/>
    <w:pPr>
      <w:spacing w:before="200" w:after="80"/>
      <w:outlineLvl w:val="2"/>
    </w:pPr>
    <w:rPr>
      <w:rFonts w:ascii="Arial" w:hAnsi="Arial" w:eastAsia="Arial" w:cs="Arial"/>
      <w:b/>
      <w:bCs/>
      <w:color w:val="2E75B6"/>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LibreOffice/25.8.6.2$Windows_X86_64 LibreOffice_project/b4b39682cd9868fa725bc664aff94278d315bd04</Application>
  <AppVersion>15.0000</AppVersion>
  <Pages>15</Pages>
  <Words>2437</Words>
  <Characters>13722</Characters>
  <CharactersWithSpaces>15720</CharactersWithSpaces>
  <Paragraphs>473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2026-06-03T18:35:57Z</dcterms:created>
  <dc:creator>Un-named</dc:creator>
  <dc:description/>
  <dc:language>en-US</dc:language>
  <cp:lastModifiedBy/>
  <dcterms:modified xsi:type="dcterms:W3CDTF">2026-06-04T16:34:32Z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