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9F75B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定准方向，就走对归途</w:t>
      </w:r>
    </w:p>
    <w:p w14:paraId="2DB6E21C">
      <w:pPr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7848968F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1944年9月8日，延安枣园，秋雨初霁，云幕低垂。一千多名官兵肃立操场，灵堂中央摆着一位年轻战士的遗像。毛泽东缓步走上土墩，开口说</w:t>
      </w:r>
      <w:bookmarkStart w:id="0" w:name="_GoBack"/>
      <w:bookmarkEnd w:id="0"/>
      <w:r>
        <w:rPr>
          <w:rFonts w:hint="eastAsia" w:ascii="方正仿宋_GBK" w:hAnsi="方正仿宋_GBK" w:eastAsia="方正仿宋_GBK" w:cs="方正仿宋_GBK"/>
          <w:sz w:val="32"/>
          <w:szCs w:val="32"/>
        </w:rPr>
        <w:t>了一段话。</w:t>
      </w:r>
    </w:p>
    <w:p w14:paraId="2C763488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"人总是要死的，但死的意义有不同。为人民利益而死，就比泰山还重；替法西斯卖力，替剥削人民和压迫人民的人去死，就比鸿毛还轻。"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这段话后来收录在人教版中学课本中，给包括我在内的在座各位的青少年时期，留下了浓墨重彩的一笔——全心全意为人民服务的种子开始悄然扎根发芽。</w:t>
      </w:r>
    </w:p>
    <w:p w14:paraId="4BEACD1A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我们都知道，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台下那个再也听不见回答的人，叫张思德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，他的生命永远定格在年轻的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二十九岁。牺牲那天，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他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身着打满补丁的军装，口袋里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揣着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一双新打的草鞋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，这位伟大的共产主义战士没有牺牲在战功与硝烟的战场，而是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在窑洞塌方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时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义无反顾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推开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了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战友，把自己留在了里面。</w:t>
      </w:r>
    </w:p>
    <w:p w14:paraId="364C25A8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同志们，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张思德与战场上壮烈牺牲的先辈相比，似乎牺牲得并不算轰轰烈烈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，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毛主席缘何以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一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名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普通战士的牺牲，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来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定义一支军队的灵魂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呢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？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  <w:lang w:eastAsia="zh-CN"/>
        </w:rPr>
        <w:t>我想，与大家一道探讨这个问题。</w:t>
      </w:r>
    </w:p>
    <w:p w14:paraId="20F94F57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我们都知道。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正是这场追悼会，诞生了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伟大的论述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《为人民服务》。翌年，党的七大召开，毛泽东在《论联合政府》中郑重宣告："紧紧地和中国人民站在一起，全心全意地为中国人民服务，就是这个军队的唯一的宗旨。"</w:t>
      </w:r>
    </w:p>
    <w:p w14:paraId="61174455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2014年，新古田会议。习主席将我党我军政治工作优良传统概括为"十一个坚持"，第二条便是——坚持全心全意为人民服务的根本宗旨。在中央军委政治工作会议上，习主席进一步提出"六个确保"，首要便是"确保人民军队永葆性质宗旨"。我军是党的军队、人民的军队、社会主义国家的军队，全心全意为人民服务是我军唯一的宗旨，走得再远都不能忘宗忘本。</w:t>
      </w:r>
    </w:p>
    <w:p w14:paraId="6AB7963B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今天，让我们从三个维度层层深入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，剖析为人民服务的根与魂，了解它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缘何而生？因何而立？如何而守？</w:t>
      </w:r>
    </w:p>
    <w:p w14:paraId="25A350B4">
      <w:pPr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 xml:space="preserve"> </w:t>
      </w: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 xml:space="preserve">  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一、溯源明义：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“为人民服务”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缘何而生</w:t>
      </w:r>
    </w:p>
    <w:p w14:paraId="1EB206E5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张思德终其一生，不曾说过豪言壮语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，但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他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用人生中的重大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选择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，诠释这为人民服务的初心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。</w:t>
      </w:r>
    </w:p>
    <w:p w14:paraId="51774219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第一次选择——为什么当兵？1933年，红军进村，不扰民、不掠取，帮百姓挑水劈柴。这个出身仪陇贫苦农家的青年认准了一件事——这支队伍与旧军队判若云泥。他不为果腹而从军，他要跟着这支队伍走下去。</w:t>
      </w:r>
    </w:p>
    <w:p w14:paraId="37AFF09A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第二次选择——班长改战士，服不服？ 1942年部队精简整编，支部决定他由班长改任战士。多少人会心生不满？他只平静地说："当班长是革命需要，当战士也是革命需要。"</w:t>
      </w:r>
    </w:p>
    <w:p w14:paraId="057B17ED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第三次选择——塌方瞬间，退还是进？ 1944年9月5日，窑顶土层"咔咔"作响。他将战友小白一把推出窑口，下一瞬，轰然一声，他自己永远留在了里面。</w:t>
      </w:r>
    </w:p>
    <w:p w14:paraId="335E3FFD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毛泽东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凝练了张思德同志短暂且极具价值的一生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："为人民利益而死，就比泰山还重。"</w:t>
      </w:r>
    </w:p>
    <w:p w14:paraId="14AFBBC8">
      <w:pPr>
        <w:ind w:firstLine="640" w:firstLineChars="200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为人民服务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从来不是一句口号——它是张思德们以命相付的立军标尺。有此标尺，军魂铸就；无此标尺，队伍不过一群持枪之众，与旧军阀何异？</w:t>
      </w:r>
    </w:p>
    <w:p w14:paraId="10B53F1B"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 xml:space="preserve"> </w:t>
      </w: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二、鉴史明理：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“为人民服务”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因何而立</w:t>
      </w:r>
    </w:p>
    <w:p w14:paraId="0DB3C445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为人民服务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何以成为人民军队须臾不可偏离的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“生命线”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？历史给出了三次回答。</w:t>
      </w:r>
    </w:p>
    <w:p w14:paraId="47253F36"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（一）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牢记为人民服务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革命就永远不会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迷失方向</w:t>
      </w:r>
    </w:p>
    <w:p w14:paraId="6508C929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1929年，红四军走到了崩溃的悬崖边。</w:t>
      </w:r>
    </w:p>
    <w:p w14:paraId="0CFACDEA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这支由农民、旧军人、俘虏兵混编的队伍，有人为糊口当兵，有人图升官发财，有人把军队视作纯粹的"打仗机器"。面对"为谁扛枪"这一根本问题，无人能够作答。所到之处，百姓避之不及；作战之时，无人送情报、抬伤员。贺龙元帅痛切比喻："像抓在手里的一把豆子，手一松就会散掉。"</w:t>
      </w:r>
    </w:p>
    <w:p w14:paraId="36B17760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毛泽东重回部队，在新泉整训中发出两问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"哪个支部敢告诉我，你们连队里每一个战士都清楚在为谁打仗？""为什么老百姓宁愿献出自己的生命，也要捍卫我们这支队伍？"</w:t>
      </w:r>
    </w:p>
    <w:p w14:paraId="06872DF5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全场死寂，无人应答。</w:t>
      </w:r>
    </w:p>
    <w:p w14:paraId="6052CEE8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1929年12月，古田会议召开。决议开篇明义："红军是一个执行革命的政治任务的武装集团。" 三大任务中，"做群众工作"与"打仗""筹款"并列齐观。宗旨一立，军魂铸定。 从那天起，"为谁扛枪、为谁打仗"，在每一名红军战士心中有了不容置疑的答案。</w:t>
      </w:r>
    </w:p>
    <w:p w14:paraId="647F8B19"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（二）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坚持为人民服务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革命便能不断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汇聚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人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心</w:t>
      </w:r>
    </w:p>
    <w:p w14:paraId="25CE9AB3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1948年淮海战场。五百四十三万群众推着小车、抬着担架，冒着枪林弹雨向火线运送粮弹。"最后一碗米做军粮，最后一尺布做军装，最后一件老棉袄盖在担架上，最后一个亲骨肉送去上战场。"</w:t>
      </w:r>
    </w:p>
    <w:p w14:paraId="24B10821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六十万对八十万，歼敌五十五万五千人。陈毅元帅动情慨叹："淮海战役的胜利，是人民群众用小车推出来的。" 黄维被俘后，目睹浩浩荡荡的支前长龙，黯然长叹："国民党失去了老百姓的支持，气数已尽矣。"</w:t>
      </w:r>
    </w:p>
    <w:p w14:paraId="5C6D544A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一个得了民心，一个失了民心——民心是最大的战斗力，宗旨是最硬的铁规矩。</w:t>
      </w:r>
    </w:p>
    <w:p w14:paraId="05060696">
      <w:pP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（三）赓续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为人民服务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任何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时代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终将无往不胜</w:t>
      </w:r>
    </w:p>
    <w:p w14:paraId="1D85CD24">
      <w:pPr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388D327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2025年6月，贵州榕江，洪魔肆虐。武警官兵与民兵星夜驰援。战士们纵身跃入激流，用肩膀扛起老人，用脊背护住孩童。洪水退去，狭窄巷道里大型机械无法进入，他们以手为铲，一寸一寸抠出淤泥。一名年轻战士面对镜头，满身泥泞，只说了一句："人民遇到困难，我们就要冲在前面。"</w:t>
      </w:r>
    </w:p>
    <w:p w14:paraId="46C79420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而在他们身后，百姓自发支起灶台，二十四小时炊烟不熄，一碗碗热饭递到战士手中——这就是新时代的"小推车"。 变的是时空，不变的是：子弟兵守护人民，人民拥护子弟兵。</w:t>
      </w:r>
    </w:p>
    <w:p w14:paraId="664DDB58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习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近平总书记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深刻指出："江山就是人民，人民就是江山。打江山、守江山，守的是人民的心。"</w:t>
      </w:r>
    </w:p>
    <w:p w14:paraId="35974490"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</w:t>
      </w:r>
    </w:p>
    <w:p w14:paraId="4BAE6725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三、躬身践行：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新时代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如何</w:t>
      </w: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坚守为人民服务</w:t>
      </w:r>
    </w:p>
    <w:p w14:paraId="11CD7DA0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历史反复昭示：宗旨一丢，队伍必散。今天，我们如何守住它？</w:t>
      </w:r>
    </w:p>
    <w:p w14:paraId="758E4F46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（一）洪流中的脊梁——现役军人的生死抉择</w:t>
      </w:r>
    </w:p>
    <w:p w14:paraId="3EB658B4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榕江抗洪一线，那个三天未曾合眼的年轻战士。没有豪言壮语，只是在洪水里站了一夜又一夜——背老人、抱孩子、扛沙袋。他不是一个人，他是千千万万人民子弟兵的缩影。</w:t>
      </w:r>
    </w:p>
    <w:p w14:paraId="3CF872A3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他的选择告诉我们：穿着这身军装，就是在人民最需要的时候站出来。</w:t>
      </w:r>
    </w:p>
    <w:p w14:paraId="2AE29174"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（二）乡土间的守望——退役军人的本色担当</w:t>
      </w:r>
    </w:p>
    <w:p w14:paraId="1540B94C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赵经宝，一名退役军人民兵。本可在城市谋一份安稳，却选择回到双峰县黄龙山深处的穷山沟，用退役费和银行贷款办起养殖场。头两年赔得分文不剩，村里人笑他"当兵当傻了"。第三年终于盈利，他做的第一件事——把仔猪赊给村里的贫困户，手把手教、帮着卖。有人问他图什么？他说："部队教会我做人做事。现在，就想带着乡亲们过上好日子。"</w:t>
      </w:r>
    </w:p>
    <w:p w14:paraId="349AF616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他的选择告诉我们：脱下军装，依然放不下人民——这身军装穿过的，一辈子脱不下来。</w:t>
      </w:r>
    </w:p>
    <w:p w14:paraId="0EFA6DCA"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（三）讲台上的坚守——民兵教员的初心坐标</w:t>
      </w:r>
    </w:p>
    <w:p w14:paraId="1B7169F8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我从小怀揣一个女兵梦。小学二年级，电视里英姿飒爽的女兵形象刻进心里，学着军人的样子往地上卧倒，摔得满身泥土，心里却欢喜得很。因种种机缘，我没能正式入伍。那份失落，藏了许多年。</w:t>
      </w:r>
    </w:p>
    <w:p w14:paraId="76C7E83E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两年前，我有幸加入民兵队伍，终于穿上戎装。站在镜子前，我看了很久——这身衣服，我等了太多年月。可穿上它的那一刻，我终于明白：军装不是用来成全梦想的装饰，而是用来扛起责任的战甲。</w:t>
      </w:r>
    </w:p>
    <w:p w14:paraId="207AD5DC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是一名党校教员，战位就在这三尺讲台。我无法像榕江战士那样在洪流中托举生命，无法像赵经宝那样在穷山沟里播种希望。但我确信自己能做好一件事——把张思德的故事、古田的抉择、淮海的启示、榕江的逆行，讲进每一位战友的心里。</w:t>
      </w:r>
    </w:p>
    <w:p w14:paraId="02335653"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军装不分男女，担当不分岗位。只要心里装着人民，便是在守护方向。</w:t>
      </w:r>
    </w:p>
    <w:p w14:paraId="390BFED5">
      <w:pP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全心全意为人民服务，我们要做到：</w:t>
      </w:r>
    </w:p>
    <w:p w14:paraId="47A7A6A3"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听党指挥，铸牢忠诚之魂。 每一次选择面前，先问"人民需不需要"，再问"对我有没有利"。把为民宗旨刻进骨子里、融进血脉中。</w:t>
      </w:r>
    </w:p>
    <w:p w14:paraId="31229981"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练兵备战，锤炼胜战之能。 没有本领的初心不过是空中楼阁。每一次训练，都当作守护人民的实战来对待。</w:t>
      </w:r>
    </w:p>
    <w:p w14:paraId="4008D310"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扎根基层，笃行实干之风。 不因岗位平凡而懈怠，不因事务繁杂而敷衍，不因岁月安稳而松懈。</w:t>
      </w:r>
    </w:p>
    <w:p w14:paraId="524C4A76">
      <w:pPr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为人民服务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不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在于一腔热忱地干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惊天动地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，而在于每一件平凡小事的极致追求中做隐姓埋名人。</w:t>
      </w:r>
    </w:p>
    <w:p w14:paraId="27B1EC8C"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同志们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</w:t>
      </w:r>
    </w:p>
    <w:p w14:paraId="7A9D48CA"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在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那个平常的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清晨，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张思德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像往常一样走进窑洞，像往常一样挥起铁镢，然后在危险降临的那一刻，像做出人生中最平常的决定一样，把战友推了出去。</w:t>
      </w:r>
    </w:p>
    <w:p w14:paraId="2D92B578"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他没有想过自己会被记住。可八十年过去了，我们还在念他的名字。</w:t>
      </w:r>
    </w:p>
    <w:p w14:paraId="2A3DD5D1"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他不是将军，不是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战斗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英雄，可一支军队把他的名字写进了灵魂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因为在他身上，这支军队认出了自己最初的样子：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一个来自人民的人，为了人民，把自己还给了人民。</w:t>
      </w:r>
    </w:p>
    <w:p w14:paraId="7377F882"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同志们，我们每个人走上这个岗位，都有各自的机缘。有人从战场走来，有人从校园走来，有人从乡村走来，有人从机关走来。但无论从哪里来，当我们穿上这身衣服的那一天，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我们就不再只属于自己。</w:t>
      </w:r>
    </w:p>
    <w:p w14:paraId="074B190F"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你是谁？你是那个在洪水中站立一夜的人，是那个在穷山沟里守望乡邻的人，是那个在三尺讲台上把故事讲下去的人。你是张思德之后、无数个仍然选择把别人推出去、把自己留下来的人。</w:t>
      </w:r>
    </w:p>
    <w:p w14:paraId="60CAA3EC"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我们不是生来伟大，我们只是选择了一个方向，然后不再回头。</w:t>
      </w:r>
    </w:p>
    <w:p w14:paraId="36D96392"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这个方向，叫作人民。</w:t>
      </w:r>
    </w:p>
    <w:p w14:paraId="23676FD7">
      <w:pPr>
        <w:pStyle w:val="2"/>
        <w:keepNext w:val="0"/>
        <w:keepLines w:val="0"/>
        <w:widowControl/>
        <w:suppressLineNumbers w:val="0"/>
        <w:spacing w:before="240" w:beforeAutospacing="0" w:after="240" w:afterAutospacing="0"/>
        <w:ind w:left="660" w:right="66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定准方向，就走对归途。</w:t>
      </w:r>
    </w:p>
    <w:p w14:paraId="02412499">
      <w:pPr>
        <w:pStyle w:val="2"/>
        <w:keepNext w:val="0"/>
        <w:keepLines w:val="0"/>
        <w:widowControl/>
        <w:suppressLineNumbers w:val="0"/>
        <w:spacing w:before="240" w:beforeAutospacing="0" w:after="0" w:afterAutospacing="0"/>
        <w:ind w:left="660" w:right="66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谢谢大家。</w:t>
      </w:r>
    </w:p>
    <w:p w14:paraId="0A346820">
      <w:pPr>
        <w:rPr>
          <w:rFonts w:hint="eastAsia" w:ascii="方正仿宋_GBK" w:hAnsi="方正仿宋_GBK" w:eastAsia="方正仿宋_GBK" w:cs="方正仿宋_GBK"/>
          <w:sz w:val="32"/>
          <w:szCs w:val="32"/>
        </w:rPr>
      </w:pPr>
    </w:p>
    <w:sectPr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var(--dsw-font-markdown-base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7325AF"/>
    <w:rsid w:val="614D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3252</Words>
  <Characters>3292</Characters>
  <Lines>0</Lines>
  <Paragraphs>0</Paragraphs>
  <TotalTime>24</TotalTime>
  <ScaleCrop>false</ScaleCrop>
  <LinksUpToDate>false</LinksUpToDate>
  <CharactersWithSpaces>3319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2026-06-22T03:55:00Z</dcterms:created>
  <dc:creator>Administrator</dc:creator>
  <cp:lastModifiedBy>凭栏听雨～</cp:lastModifiedBy>
  <dcterms:modified xsi:type="dcterms:W3CDTF">2026-06-22T09:33:12Z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C333EFCA07EA4D1A876D6E07416F10F5_12</vt:lpwstr>
  </property>
</Properties>
</file>