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82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sz w:val="44"/>
          <w:szCs w:val="44"/>
        </w:rPr>
        <w:t>瓷火不熄映初心——长征精神在泉州的跨时代回响</w:t>
      </w:r>
    </w:p>
    <w:p w14:paraId="614CA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</w:p>
    <w:p w14:paraId="23A77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尊敬的各位评委：</w:t>
      </w:r>
    </w:p>
    <w:p w14:paraId="50C8B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大家好！</w:t>
      </w:r>
    </w:p>
    <w:p w14:paraId="45F3C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你们留意过德化龙窑里的火吗？它燃烧千年，烧出过惊艳世界的“中国白”。但鲜为人知的是，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这窑火里，还淬炼着一种永不熄灭的精神——长征精神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。今天，我想带大家认识两个人：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一位，将24岁的生命化作长征路上的精神火种；一位，用95岁布满皱纹的双手，揉了一辈子初心不老的热土。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他们相隔近一个世纪，却在泉州这片热土上，守护着同一种信仰的窑火。</w:t>
      </w:r>
      <w:bookmarkStart w:id="0" w:name="_GoBack"/>
      <w:bookmarkEnd w:id="0"/>
    </w:p>
    <w:p w14:paraId="4EEE9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1934年秋，中央红军踏上漫漫征途。在八万六千人的队伍里，有一位24岁的泉州青年，名叫李子芳。他生于石狮华侨家庭，少年漂泊菲律宾，1927年毅然回国，在泉州培元、黎明高中读书时便投身革命。1932年红军攻克漳州，他在石码参加红军，次年入党。从中央苏区反“围剿”到两万五千里长征，他从未掉队。爬雪山，草鞋磨穿，脚上的冻疮化了又冻；过草地，他嚼着草根，仍借着篝火的微光整理干部名册、发展新党员。肖华将军说，他像一根旋紧的发条，不知疲倦。叶飞上将评价，他特别朴素、特别能吃苦。长征抵达陕北后，他奔赴抗日战场，担任新四军政治部组织部长。1941年皖南事变，突围未果，被囚于上饶集中营。在阴暗的牢房里，他写下：“铁军战士不发愁，革命何须怕断头。留得子胥豪情在，三年归报楚王仇。”但他终究没能等到胜利的那一天。1942年，李子芳英勇就义，年仅32岁，他是目前已知唯一一位参加长征的泉籍归侨将领。他用生命告诉我们：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信仰，是草鞋踏出的血痕；忠诚，是生死关头的无悔抉择。</w:t>
      </w:r>
    </w:p>
    <w:p w14:paraId="41716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b w:val="0"/>
          <w:bCs w:val="0"/>
          <w:sz w:val="32"/>
          <w:szCs w:val="32"/>
          <w:lang w:eastAsia="zh-CN"/>
        </w:rPr>
        <w:t>李子芳在追求光明的革命道路上倒下了，但长征精神在强国建设的复兴大道上永存。长征精神从不只是战场生的冲锋牺牲，硝烟散尽，这份精神便化作另一种奋进力量，潜入千行百业，在和平年代的“新长征”中继续燃烧。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哪里有关隘需要飞跃、哪里有壁垒需要突破，哪里就有长征精神的回响。在泉州德化，千年窑火旁，一位老人用七十年的坚守，给出了他的回答。</w:t>
      </w:r>
    </w:p>
    <w:p w14:paraId="2B6AF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他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叫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邱双炯，一位95岁高龄、拥有74年党龄的老人。他是中国陶瓷艺术大师、国家级非遗传承人，也是我们泉州工艺美术职业学院最可敬的客座教授。1952年入党后，他常说：“我是党培养的，我的技艺就该为人民创作。”他的瓷塑《红船》，用德化温润如玉的白瓷，塑造了那艘开启中国革命航程的小船，已成为我们学院党史教育最生动的教材。更令人敬佩的是，花甲之年，他向传统瓷塑的厚重发起挑战。无数次失败后，他首创“薄胎瓷塑”，让陶瓷薄如蝉翼、轻盈灵动。当你对光举起一件薄胎作品，光线温柔穿透瓷壁的刹那，仿佛能看见一位老人通透而坚定的初心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他打破的何止是瓷的厚度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？是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工艺的壁垒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、是思维的惯性、是“不可能”的封锁线——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这恰如当年长征冲破重重封锁的顽强。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他常说：“人老了，泥不能老；党龄长了，初心不能老。只要还能动，我就要为党捏泥人。”这位被誉为“德化瓷塑活化石”的大师，荣获了中国工艺美术终身成就奖，但在我们眼里，他就是一个用一生践行入党誓言的普通党员，一位和我们一起揉泥巴的亲切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老人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</w:p>
    <w:p w14:paraId="72F1C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是一名学生，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学的是市场营销，未来要走上策划、品牌推广的岗位。也许会有人问：长征精神、红色陶瓷，和我们有什么关系？我想说，关系重大。邱老的薄胎瓷塑，凝结着百折不挠的创新基因，这正是我们要推向世界的“中国好产品”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当我们站在展台前，面对全球客户，我们捧出的不是一件冰冷的瓷器，而是一捧有温度的、会讲故事的“瓷火”。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我们要向他们讲述的，是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李子芳“何须怕断头”的铁骨，是邱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老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74年党龄的坚守，是《红船》里那份开天辟地的初心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。这样的产品，才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能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承载民族的重量；这样的营销，才是真正有生命力的讲述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。</w:t>
      </w:r>
    </w:p>
    <w:p w14:paraId="2E52D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90年前，长征精神如同黑暗中擎起的火炬，照亮了民族前行的道路。90年后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的今天，这火炬传到了我们这一代人手中。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 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我们不必再去爬雪山、过草地，但我们每个人都有自己的“娄山关”需要攻克，有自己的“大渡河”需要强渡。对于科研工作者，它是关键核心技术的突破；对于乡村振兴的带头人，它是带领乡亲致富的担当；对于千千万万像我一样即将走上平凡岗位的青年，它是把每一件小事做到极致的匠心，是在困难面前不低头、在挫折面前不退缩的韧劲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 长征精神从未过时，它就在德化1280℃的窑炉中淬炼成器，在邱爷爷布满老茧的掌心化泥成型，更应该在每一个新时代青年的血脉中奔涌不息。让我们接过邱老手中的泥，也接过李子芳那一代人的初心。瓷火不熄，初心映照，在实现中华民族伟大复兴的新长征路上，每一个青春的我，都是长征精神的传人；每一次奋斗的你，都在续写红色故事的时代新篇！</w:t>
      </w:r>
    </w:p>
    <w:p w14:paraId="0D16C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谢谢大家！</w:t>
      </w:r>
    </w:p>
    <w:p w14:paraId="448DA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05620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3D0EAF"/>
    <w:rsid w:val="578357B4"/>
    <w:rsid w:val="69CA17F8"/>
    <w:rsid w:val="6F58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1517</Words>
  <Characters>1549</Characters>
  <Lines>0</Lines>
  <Paragraphs>0</Paragraphs>
  <TotalTime>21</TotalTime>
  <ScaleCrop>false</ScaleCrop>
  <LinksUpToDate>false</LinksUpToDate>
  <CharactersWithSpaces>1549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2026-05-25T01:32:00Z</dcterms:created>
  <dc:creator>Administrator</dc:creator>
  <cp:lastModifiedBy>凭栏听雨～</cp:lastModifiedBy>
  <dcterms:modified xsi:type="dcterms:W3CDTF">2026-05-28T09:12:32Z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578C04B69CD24C60A298AF27EB75463D_12</vt:lpwstr>
  </property>
</Properties>
</file>