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B0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5A7E9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sz w:val="44"/>
          <w:szCs w:val="44"/>
        </w:rPr>
        <w:t>讲好“扎西会议”故事 勇担民兵使命</w:t>
      </w:r>
    </w:p>
    <w:p w14:paraId="07E8F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sz w:val="44"/>
          <w:szCs w:val="44"/>
          <w:lang w:eastAsia="zh-CN"/>
        </w:rPr>
        <w:t>——</w:t>
      </w:r>
      <w:r>
        <w:rPr>
          <w:rFonts w:hint="default" w:ascii="Times New Roman" w:hAnsi="Times New Roman" w:eastAsia="方正小标宋_GBK" w:cs="Times New Roman"/>
          <w:sz w:val="44"/>
          <w:szCs w:val="44"/>
        </w:rPr>
        <w:t>民兵政治教育课讲稿</w:t>
      </w:r>
    </w:p>
    <w:p w14:paraId="2CC8C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2AB64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各位领导、各位评委、各位民兵战友：</w:t>
      </w:r>
    </w:p>
    <w:p w14:paraId="44F96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大家好！我是一名初中语文教师，更是一名光荣的女子民兵宣讲队员。今天，我怀着对革命先辈的崇高敬意，身着迷彩、站上讲台，向各位战友呈上一堂特殊的红色教育课——《讲好“扎西会议”故事 勇担民兵使命》。</w:t>
      </w:r>
    </w:p>
    <w:p w14:paraId="3F9E9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去年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2月，“扎西会议”迎来九十周年纪念，全国各地媒体及干部群众纷纷走进威信缅怀先烈，相关报道登上了央视等媒体。当年，习主席考察云南时曾强调，我们要讲好“扎西会议”改组党中央的领导特别是军事领导、推动中国革命走向胜利新阶段的故事，使红色基因代代相传、融入血脉。今天，我想请大家和我一起品味：这滚烫的红色接力棒，如何在新时代的民兵身上继续发光？</w:t>
      </w:r>
    </w:p>
    <w:p w14:paraId="44917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一、回味“扎西会议”故事，铭记一段绝地重生的革命历史</w:t>
      </w:r>
    </w:p>
    <w:p w14:paraId="5F387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战友们，回到那风雨如磐的1935年2月。遵义会议在最危急的关头挽救了党和红军，但由于行军作战频繁，思想统一刻不容缓。党中央率中央红军集结威信县境内的水田寨花房子、大河滩庄子上、扎西镇江西会馆，召开了载入史册的“扎西会议”。</w:t>
      </w:r>
    </w:p>
    <w:p w14:paraId="04837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当时的红军极度疲惫、物资匮乏，然而，正是在这里，会议通过了《中共中央关于反对敌人五次“围剿”的总结的决议》，巩固了毛泽东同志的正确军事领导地位，统一了全党全军的思想行动。同时进行的“扎西缩编”，精简机关、充实连队，使得这支革命队伍变得更为精锐顽强。</w:t>
      </w:r>
    </w:p>
    <w:p w14:paraId="19233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习近平总书记指出，“扎西会议”推动了中国革命走向胜利新阶段。习主席视察云南时还强调，要讲好扎西会议故事，将其作为主题教育的生动教材。今天，作为威信县的儿女，我们每一个民兵，必须时刻重温这段信仰坚定的历史——读懂扎西，才有底气扛起新时代的使命重担！</w:t>
      </w:r>
    </w:p>
    <w:p w14:paraId="3750F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7F4B8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二、品读“扎西会议”故事，感悟触动灵魂的革命精神</w:t>
      </w:r>
    </w:p>
    <w:p w14:paraId="5A0CC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战友们，扎西会议留给我们最珍贵的，是一股矢志不渝、冲锋向前的革命精神。</w:t>
      </w:r>
    </w:p>
    <w:p w14:paraId="0F899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这其中，有“忠诚于党、铁心跟党”的故事。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扎西整编中，干部层层下放，许多指挥员从师长、团长降为营长、班长。亲历者黄荣贤，自己被下放当班长，发现班里的战士竟都是连长。有人编起顺口溜：“精简大整编，连长下到班。班长黄荣贤，率领一个团。”但全军上下，从无一句怨言！只要党中央定下方向，哪怕从将军当回士兵，也坚定不移地听从真理的号令。这，就是最纯粹的“忠诚于党”！正如习近平总书记强调的：“党对军队的绝对领导是建军之本、强军之魂。”我们新时代民兵，更要赓续“忠于党、听党话、跟党走”的血脉。</w:t>
      </w:r>
    </w:p>
    <w:p w14:paraId="1A1FE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这其中，还有感人至深的“军民鱼水”故事。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红军进扎西，严明纪律不拿群众一针一线。王国祥家的鸡蛋，吃了，他们放下一块银元；吴正祥家的米，打了，他们也放下银元，却还特意关好柜子，并留下字条：“老乡，我们打了你家里的一斗米，钱就在柜子里面，来时请收下。”——这是一种何等沉甸甸的军民真情！</w:t>
      </w:r>
    </w:p>
    <w:p w14:paraId="790C5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还有那一刻动人心魄的抉择。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1935年早春，红三军团途经乌蒙山，在一间破旧的茅草棚里，他们发现一位苗族产妇刚生完孩子。天寒地冻，没有棉被，婴儿赤条条冻得紫黑。带队的指挥员毫不犹豫地让警卫员把仅有的一床棉被送去。警卫员急了：“首长，就这一床被子……”首长斩钉截铁地批评道：“我还不知道自己什么情况吗？她们比我更需要！”他亲手为孩子盖上被褥，又放下好几天的口粮。这个在军被下幸存的婴儿，后来就是威信县政协委员熊正林。在那个自身都生死未卜的年代，我们的红军将最后一丝温暖都给了群众！</w:t>
      </w:r>
    </w:p>
    <w:p w14:paraId="0F99F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然而，革命从来都是有牺牲的。中央红军在威信扩红时，全县仅七万多人口，便有3927名儿女毅然参军。但主力北上后，那些留守组建游击队坚持敌后武装斗争的2974名官兵，几乎全部壮烈牺牲。待到全国解放，当年参军的威信子弟中，活着回到故乡的，仅仅只剩两人！</w:t>
      </w:r>
    </w:p>
    <w:p w14:paraId="3C0B9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当我们回顾这段硝烟弥漫的历史，不禁扪心自问：这些离开扎西的英雄先辈，当初踏上征途时，可曾想过回不回来？那些长眠在大山里的先烈，用生命诠释了什么叫“前赴后继、义无反顾”。</w:t>
      </w:r>
    </w:p>
    <w:p w14:paraId="617AE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11BE2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三、续写“扎西会议”故事，扛起急难险重的时代重任</w:t>
      </w:r>
    </w:p>
    <w:p w14:paraId="72799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战友们，历史终究是教科书，也是最好的一剂警示良药。如今，时代的接力棒递到了我们手中，我们必须扎实践行习主席强军思想， 紧紧围绕实现建军一百年奋斗目标，聚焦加速形成战略能力，加快建设打仗型国防动员、推进高质量发展，有效履行新时代国防动员的使命任务。</w:t>
      </w:r>
    </w:p>
    <w:p w14:paraId="5A822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我们新时代民兵的使命，集中在三句短促而有力的话语：平时服务、急时应急、战时应战。威信的现代民兵部队，正一步一个脚印，用实际行动续写着传奇。</w:t>
      </w:r>
    </w:p>
    <w:p w14:paraId="1C56C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这是暴雨洪流中，筑起的“迷彩堤坝”！</w:t>
      </w:r>
    </w:p>
    <w:p w14:paraId="67748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2023年7月8日至9日，威信县遭受了一场破纪录的大暴雨。单日最大降雨量激增到254.4毫米，这是自1958年建站以来从未有过的极端天气！6小时内爆发山洪泥石流，200多处道路被冲垮，多户房屋倒塌，通讯中断。威信县委县政府迅速启动了防汛一级应急响应，各级党组织和民兵队伍的吼声响彻云霄！灾情就是命令！威信县人武部闻令而动，500余名应急民兵蹚过齐腰的深水、冒着随时遭遇滑坡的生命危险，在凌晨两点，扎西镇石龙社区新房子小组长冯宗禹摸着黑，一声声暴雨中揪心的呼喊“伯娘，大水来了！快起来，我背您去安全地方”，惊醒了睡梦中的村民，将他们迅速转移到高地。在小坝村，村书记杨冰更是奋不顾身地背起一位79岁的受伤老人，穿过泥石流挺进1公里外的生命接应点后，又再次冒死返回洪流中救出一名大半个身子已淹没的老人。长达三十多个小时的连续作战，身穿迷彩的民兵们脚底磨烂、血泡遍布，嗓子也嘶哑得说不出话，可群众感激地抹着泪说：“雨越大越看不清路，只要看见穿迷彩的兄弟们来了，那一刻心里就彻底踏实了！”这就是我们“平时服务、急时应急”的最真实诠释！</w:t>
      </w:r>
    </w:p>
    <w:p w14:paraId="489C0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这也是山火肆虐的绝境中，我们与烈焰比高的血性！</w:t>
      </w:r>
    </w:p>
    <w:p w14:paraId="33E6E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2024年2月，威信、大关等地接连爆发凶猛山火。昭通军分区和各人武部官兵闻令而动、火速驰援。在大关县玉碗镇的火场，150余名基干民兵背负着数十斤重的风力灭火机、油锯，顶着灼面的热浪逆行而上。“上！上！上！”山野间热血的口号声压过那滔天热浪，民兵突击队员们咬牙挖掘出一条条隔离带，成功扑灭4.5公里多的火线。没有消防战士的隔热服，脸颊烤得发疼，橡胶底都要烫化的橡胶味弥散在空气中，但“火不灭，人不退”这一铮铮誓言支撑着所有人持续战斗！</w:t>
      </w:r>
    </w:p>
    <w:p w14:paraId="26AE1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这还是日常训练中，千百次锤炼得如本能一般的过硬本领！</w:t>
      </w:r>
    </w:p>
    <w:p w14:paraId="7DB79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为了应对随时可能的突发状况，威信县将备战练兵摆在了至高位置。2023年5月12日，全县基干民兵集中在扎西红军广场庄严点验，全体紧握右拳读出入伍宣誓，在“召之即来、来之能战、战之必胜”的军旗下誓师。同年，威信县更是举行了规模极大的抗洪抢险实战演练，参演各部门严格按照应急处置规程，确保汛情高峰期能拉得出、用得上。此外，全县还系统化开展了人工降雨防雹民兵集中培训，从气象理论到高炮实操，被烈日暴晒得发烫的炮弹壳，一遍遍地装卸训练打湿了迷彩。步枪实弹射击场上，为了快一秒反应，为了让肌肉产生冻结反应般的记忆，一个卧倒出枪动作要做上百遍直到手掌磨破。他们清楚，多磨破一层老茧，战场上少流血牺牲的几率就多一分保障！这才是扎西儿女刻在骨子里、练到极致的那股铁血般的硬功夫！</w:t>
      </w:r>
    </w:p>
    <w:p w14:paraId="07003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43188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四、讲好“扎西会议”故事，争做让党放心的合格民兵</w:t>
      </w:r>
    </w:p>
    <w:p w14:paraId="3BC3C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战友们，传承红色基因，不只是口头响亮的口号，而是肩头沉甸甸、一步一个脚印的使命。</w:t>
      </w:r>
    </w:p>
    <w:p w14:paraId="03256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习近平总书记教导我们，广大民兵要全面落实“党指挥枪”根本原则，发挥来自群众、服务群众的优势，赓续革命老区民兵“忠诚、血性、担当、善战”的红色基因和血脉。</w:t>
      </w:r>
    </w:p>
    <w:p w14:paraId="50545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在新征程上，我们可以从扎西先辈身上汲取无穷力量：</w:t>
      </w:r>
    </w:p>
    <w:p w14:paraId="36C51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第一，铸牢忠诚之魂，坚持党指挥枪。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扎西整编那些干部，哪怕是军团的下放班长，眼中依然闪着对党的绝对忠诚！正如习近平总书记深刻指出：“党对军队的绝对领导是人民军队的建军之本、强军之魂。”新时代扎西民兵，同样要把这忠诚融入血脉，党指向哪里，我们就冲向哪里！</w:t>
      </w:r>
    </w:p>
    <w:p w14:paraId="0F6E8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第二，锤炼胜战之能，敢于亮剑亮旗。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要像龙厚生司令、熊正林母亲获赠的那床棉被一样，纵使征途千难万险，也把温暖留给人民，把生死置之度外！日常训练中坚决克服形式主义，把每一次擦拭枪管、每一次体能突破都看得比生命还重。正因为平时多流汗，战时才能少流血！</w:t>
      </w:r>
    </w:p>
    <w:p w14:paraId="0D47C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第三，恪守为民之心，续写鱼水情深。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威信民兵要自觉践行军民鱼水深情的优良传统，争当群众身边的守护者。身边像一等功臣退伍老兵黄庆才，还有洪水里搭起人桥、烈日下紧急排险的无数个模糊的迷彩身影，无不在用汗水和热血证明：扎西民兵，就是老百姓最信得过的身边子弟兵！</w:t>
      </w:r>
    </w:p>
    <w:p w14:paraId="7ABA1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第四，永葆奋斗之志，担当时</w:t>
      </w:r>
      <w:bookmarkStart w:id="0" w:name="_GoBack"/>
      <w:bookmarkEnd w:id="0"/>
      <w:r>
        <w:rPr>
          <w:rFonts w:hint="default" w:ascii="Times New Roman" w:hAnsi="Times New Roman" w:eastAsia="方正楷体_GBK" w:cs="Times New Roman"/>
          <w:sz w:val="32"/>
          <w:szCs w:val="32"/>
        </w:rPr>
        <w:t>代使命。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威信县委议军会议作出重要指示，始终坚持备战打仗，着力提升援战应战水平，在全面加强练兵备战中提升真实本领。我们要把工作岗位当成练兵场，无论脱产参加集训，还是坚守在反恐维稳一线，都要像无数老战友那样，毫不懈怠、分秒必争！</w:t>
      </w:r>
    </w:p>
    <w:p w14:paraId="66D9D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73177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五、尾声</w:t>
      </w:r>
    </w:p>
    <w:p w14:paraId="7F4D9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战友们，有一种温暖，叫作扎西的棉被；有一种冲锋，叫作洪流中的迷彩堤坝。今天我们品读“扎西会议”的风云故事，心潮起伏。明天，或许没有枪林弹雨，但暴雨夜凌晨吹响的口哨、烈火烧起的呐喊，就是我们手中的钢枪！</w:t>
      </w:r>
    </w:p>
    <w:p w14:paraId="7D38B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请允许我以这个小小的承诺结尾：我会将我的课堂变成讲述红色故事的讲台，让孩子们和战友们都记住那些伟大先辈的牺牲。每一趟清淤、每一回出警、每一次急行军，我都会默默地告诉自己：无论遇到多么绝望的险境，都不要忘了龙厚生司令那双悬挂在城头却始终睁着的眼睛；更不要忘了红军把最后一床棉被送给群众时，那片冬日里最温暖的胸膛！</w:t>
      </w:r>
    </w:p>
    <w:p w14:paraId="058DC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战友们，历史的接力棒就在我们手中！</w:t>
      </w:r>
    </w:p>
    <w:p w14:paraId="7419D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作为扎西儿女，我光荣；作为民兵战士，我骄傲！今天，请与我一道——将先辈的荣光化为使命，将人民的期待化为担当！</w:t>
      </w:r>
    </w:p>
    <w:p w14:paraId="2EF97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若有战，召必回，战必胜！</w:t>
      </w:r>
    </w:p>
    <w:p w14:paraId="098C5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448AE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我的授课完毕，谢谢大家！</w:t>
      </w: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A0681"/>
    <w:rsid w:val="282B030E"/>
    <w:rsid w:val="61497A70"/>
    <w:rsid w:val="76F3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3837</Words>
  <Characters>3883</Characters>
  <Lines>0</Lines>
  <Paragraphs>0</Paragraphs>
  <TotalTime>11</TotalTime>
  <ScaleCrop>false</ScaleCrop>
  <LinksUpToDate>false</LinksUpToDate>
  <CharactersWithSpaces>3886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2026-05-19T09:47:00Z</dcterms:created>
  <dc:creator>Administrator</dc:creator>
  <cp:lastModifiedBy>凭栏听雨～</cp:lastModifiedBy>
  <dcterms:modified xsi:type="dcterms:W3CDTF">2026-05-20T05:08:34Z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85B15ED7D92248B49227A9F07A287429_12</vt:lpwstr>
  </property>
</Properties>
</file>