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Préparation session intra + logistique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AF-INTRA-V2.5.16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Toutes sessions en présentiel intra-entreprise.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planification : Hicham SAIDI.</w:t>
      </w:r>
    </w:p>
    <w:p>
      <w:pPr>
        <w:pStyle w:val="ListBullet"/>
      </w:pPr>
      <w:r>
        <w:rPr>
          <w:rFonts w:ascii="Calibri" w:hAnsi="Calibri"/>
        </w:rPr>
        <w:t>Responsable terrain : Formateur animateur (Hicham ou Maxime).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Planifier la session (Sellsy + Access Campus).</w:t>
      </w:r>
    </w:p>
    <w:p>
      <w:pPr>
        <w:pStyle w:val="ListBullet"/>
      </w:pPr>
      <w:r>
        <w:rPr>
          <w:rFonts w:ascii="Calibri" w:hAnsi="Calibri"/>
        </w:rPr>
        <w:t>Envoyer convocation avec prérequis, EPI, horaires, contact, modalités.</w:t>
      </w:r>
    </w:p>
    <w:p>
      <w:pPr>
        <w:pStyle w:val="ListBullet"/>
      </w:pPr>
      <w:r>
        <w:rPr>
          <w:rFonts w:ascii="Calibri" w:hAnsi="Calibri"/>
        </w:rPr>
        <w:t>Préparer le matériel pédagogique et les documents (émargement, évaluations, QR code satisfaction).</w:t>
      </w:r>
    </w:p>
    <w:p>
      <w:pPr>
        <w:pStyle w:val="ListBullet"/>
      </w:pPr>
      <w:r>
        <w:rPr>
          <w:rFonts w:ascii="Calibri" w:hAnsi="Calibri"/>
        </w:rPr>
        <w:t>Réaliser la checklist prérequis site client (AF-CKSITE) et la faire signer.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Convocation.</w:t>
      </w:r>
    </w:p>
    <w:p>
      <w:pPr>
        <w:pStyle w:val="ListBullet"/>
      </w:pPr>
      <w:r>
        <w:rPr>
          <w:rFonts w:ascii="Calibri" w:hAnsi="Calibri"/>
        </w:rPr>
        <w:t>Checklist AF-CKSITE signée.</w:t>
      </w:r>
    </w:p>
    <w:p>
      <w:pPr>
        <w:pStyle w:val="ListBullet"/>
      </w:pPr>
      <w:r>
        <w:rPr>
          <w:rFonts w:ascii="Calibri" w:hAnsi="Calibri"/>
        </w:rPr>
        <w:t>Émargement, évaluations, satisfaction.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