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Désignation du Référent Déontologie</w:t>
      </w:r>
    </w:p>
    <w:p>
      <w:r>
        <w:rPr>
          <w:sz w:val="20"/>
        </w:rPr>
        <w:t>Access Formation SARL – SIRET 94356386600012 – NDA 53291026129 – 24 rue Kerbleiz, 29900 Concarneau</w:t>
      </w:r>
    </w:p>
    <w:p>
      <w:r>
        <w:rPr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AF-DESDEON-V2.5.16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Lettre de désignation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Hicham SAIDI</w:t>
            </w:r>
          </w:p>
        </w:tc>
      </w:tr>
    </w:tbl>
    <w:p/>
    <w:p>
      <w:r>
        <w:t>Concarneau, le 09/01/2026</w:t>
      </w:r>
    </w:p>
    <w:p/>
    <w:p>
      <w:r>
        <w:t>Objet : Désignation du Référent Déontologie</w:t>
      </w:r>
    </w:p>
    <w:p/>
    <w:p>
      <w:r>
        <w:t>Je soussigné Hicham SAIDI, co-dirigeant d’Access Formation SARL, désigne Maxime LANGLAIS pour :</w:t>
      </w:r>
    </w:p>
    <w:p>
      <w:pPr>
        <w:pStyle w:val="ListBullet"/>
      </w:pPr>
      <w:r>
        <w:t>Référent Déontologie</w:t>
      </w:r>
    </w:p>
    <w:p/>
    <w:p>
      <w:r>
        <w:t>Missions principales :</w:t>
      </w:r>
    </w:p>
    <w:p>
      <w:pPr>
        <w:pStyle w:val="ListBullet"/>
      </w:pPr>
      <w:r>
        <w:t>Porter la charte de déontologie Access Formation.</w:t>
      </w:r>
    </w:p>
    <w:p>
      <w:pPr>
        <w:pStyle w:val="ListBullet"/>
      </w:pPr>
      <w:r>
        <w:t>Recevoir et tracer toute alerte déontologique et les actions associées.</w:t>
      </w:r>
    </w:p>
    <w:p/>
    <w:p>
      <w:r>
        <w:t>Moyens et organisation :</w:t>
      </w:r>
    </w:p>
    <w:p>
      <w:pPr>
        <w:pStyle w:val="ListBullet"/>
      </w:pPr>
      <w:r>
        <w:t>Accès complet à Access Campus (documents et archives) et Sellsy (CRM, devis, facturation).</w:t>
      </w:r>
    </w:p>
    <w:p>
      <w:pPr>
        <w:pStyle w:val="ListBullet"/>
      </w:pPr>
      <w:r>
        <w:t>Traçabilité via registres et versioning selon le système qualité Access Formation.</w:t>
      </w:r>
    </w:p>
    <w:p/>
    <w:p>
      <w:r>
        <w:t>Prise d’effet : ____/____/______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Hicham SAIDI</w:t>
              <w:br/>
              <w:t>Co-direction Access Formation</w:t>
              <w:br/>
              <w:t>Signature :</w:t>
            </w:r>
          </w:p>
        </w:tc>
        <w:tc>
          <w:tcPr>
            <w:tcW w:type="dxa" w:w="4320"/>
          </w:tcPr>
          <w:p>
            <w:r>
              <w:t>Maxime LANGLAIS</w:t>
              <w:br/>
              <w:t>Co-direction Access Formation</w:t>
              <w:br/>
              <w:t>Signature 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