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`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drawing>
          <wp:inline distB="0" distT="0" distL="0" distR="0">
            <wp:extent cx="5866345" cy="4206599"/>
            <wp:effectExtent b="0" l="0" r="0" t="0"/>
            <wp:docPr descr="BSS_LOGO" id="1" name="image01.jpg"/>
            <a:graphic>
              <a:graphicData uri="http://schemas.openxmlformats.org/drawingml/2006/picture">
                <pic:pic>
                  <pic:nvPicPr>
                    <pic:cNvPr descr="BSS_LOGO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6345" cy="4206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Process Life Cycle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color w:val="808080"/>
          <w:rtl w:val="0"/>
        </w:rPr>
        <w:t xml:space="preserve">Van Lang Admissions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120" w:line="2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Revision Table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50.0" w:type="dxa"/>
        <w:jc w:val="center"/>
        <w:tblInd w:w="-115.0" w:type="dxa"/>
        <w:tblBorders>
          <w:top w:color="00a0b8" w:space="0" w:sz="4" w:val="single"/>
          <w:left w:color="00a0b8" w:space="0" w:sz="4" w:val="single"/>
          <w:bottom w:color="00a0b8" w:space="0" w:sz="4" w:val="single"/>
          <w:right w:color="00a0b8" w:space="0" w:sz="4" w:val="single"/>
          <w:insideH w:color="00a0b8" w:space="0" w:sz="4" w:val="single"/>
          <w:insideV w:color="00a0b8" w:space="0" w:sz="4" w:val="single"/>
        </w:tblBorders>
        <w:tblLayout w:type="fixed"/>
        <w:tblLook w:val="04A0"/>
      </w:tblPr>
      <w:tblGrid>
        <w:gridCol w:w="2065"/>
        <w:gridCol w:w="1708"/>
        <w:gridCol w:w="4052"/>
        <w:gridCol w:w="1525"/>
        <w:tblGridChange w:id="0">
          <w:tblGrid>
            <w:gridCol w:w="2065"/>
            <w:gridCol w:w="1708"/>
            <w:gridCol w:w="4052"/>
            <w:gridCol w:w="1525"/>
          </w:tblGrid>
        </w:tblGridChange>
      </w:tblGrid>
      <w:tr>
        <w:tc>
          <w:tcPr>
            <w:tcBorders>
              <w:top w:color="00addc" w:space="0" w:sz="4" w:val="single"/>
              <w:left w:color="00addc" w:space="0" w:sz="4" w:val="single"/>
              <w:bottom w:color="00addc" w:space="0" w:sz="4" w:val="single"/>
            </w:tcBorders>
            <w:shd w:fill="00addc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Author</w:t>
            </w:r>
          </w:p>
        </w:tc>
        <w:tc>
          <w:tcPr>
            <w:tcBorders>
              <w:top w:color="00addc" w:space="0" w:sz="4" w:val="single"/>
              <w:bottom w:color="00addc" w:space="0" w:sz="4" w:val="single"/>
            </w:tcBorders>
            <w:shd w:fill="00add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Date</w:t>
            </w:r>
          </w:p>
        </w:tc>
        <w:tc>
          <w:tcPr>
            <w:tcBorders>
              <w:top w:color="00addc" w:space="0" w:sz="4" w:val="single"/>
              <w:bottom w:color="00addc" w:space="0" w:sz="4" w:val="single"/>
            </w:tcBorders>
            <w:shd w:fill="00add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Reason for changes</w:t>
            </w:r>
          </w:p>
        </w:tc>
        <w:tc>
          <w:tcPr>
            <w:tcBorders>
              <w:top w:color="00addc" w:space="0" w:sz="4" w:val="single"/>
              <w:bottom w:color="00addc" w:space="0" w:sz="4" w:val="single"/>
              <w:right w:color="00addc" w:space="0" w:sz="4" w:val="single"/>
            </w:tcBorders>
            <w:shd w:fill="00add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ff"/>
                <w:rtl w:val="0"/>
              </w:rPr>
              <w:t xml:space="preserve">Version</w:t>
            </w:r>
          </w:p>
        </w:tc>
      </w:tr>
      <w:tr>
        <w:tc>
          <w:tcPr>
            <w:tcBorders>
              <w:top w:color="00addc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Tai Nguyen</w:t>
            </w:r>
          </w:p>
        </w:tc>
        <w:tc>
          <w:tcPr>
            <w:tcBorders>
              <w:top w:color="00addc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22/10/2016</w:t>
            </w:r>
          </w:p>
        </w:tc>
        <w:tc>
          <w:tcPr>
            <w:tcBorders>
              <w:top w:color="00addc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Incremental Process</w:t>
            </w:r>
          </w:p>
        </w:tc>
        <w:tc>
          <w:tcPr>
            <w:tcBorders>
              <w:top w:color="00addc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60" w:before="0" w:line="26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a0b8"/>
          <w:sz w:val="30"/>
          <w:szCs w:val="30"/>
          <w:rtl w:val="0"/>
        </w:rPr>
        <w:t xml:space="preserve">Table of Contents</w:t>
      </w:r>
    </w:p>
    <w:p w:rsidR="00000000" w:rsidDel="00000000" w:rsidP="00000000" w:rsidRDefault="00000000" w:rsidRPr="00000000">
      <w:pPr>
        <w:tabs>
          <w:tab w:val="left" w:pos="660"/>
          <w:tab w:val="right" w:pos="8630"/>
        </w:tabs>
        <w:spacing w:after="100" w:before="120" w:line="264" w:lineRule="auto"/>
        <w:contextualSpacing w:val="0"/>
      </w:pPr>
      <w:hyperlink w:anchor="_30j0zll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eb8803"/>
            <w:sz w:val="24"/>
            <w:szCs w:val="24"/>
            <w:u w:val="single"/>
            <w:rtl w:val="0"/>
          </w:rPr>
          <w:t xml:space="preserve">Revision Table</w:t>
        </w:r>
      </w:hyperlink>
      <w:hyperlink w:anchor="_30j0zll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ab/>
        </w:r>
      </w:hyperlink>
      <w:hyperlink w:anchor="_Toc4649095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660"/>
          <w:tab w:val="right" w:pos="8630"/>
        </w:tabs>
        <w:spacing w:after="100" w:before="120" w:line="264" w:lineRule="auto"/>
        <w:contextualSpacing w:val="0"/>
      </w:pPr>
      <w:bookmarkStart w:colFirst="0" w:colLast="0" w:name="_1fob9te" w:id="2"/>
      <w:bookmarkEnd w:id="2"/>
      <w:hyperlink w:anchor="_3znysh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eb8803"/>
            <w:sz w:val="24"/>
            <w:szCs w:val="24"/>
            <w:u w:val="single"/>
            <w:rtl w:val="0"/>
          </w:rPr>
          <w:t xml:space="preserve">1.</w:t>
        </w:r>
      </w:hyperlink>
      <w:hyperlink w:anchor="_3znysh7">
        <w:r w:rsidDel="00000000" w:rsidR="00000000" w:rsidRPr="00000000">
          <w:rPr>
            <w:rFonts w:ascii="Merriweather" w:cs="Merriweather" w:eastAsia="Merriweather" w:hAnsi="Merriweather"/>
            <w:b w:val="0"/>
            <w:sz w:val="22"/>
            <w:szCs w:val="22"/>
            <w:rtl w:val="0"/>
          </w:rPr>
          <w:tab/>
        </w:r>
      </w:hyperlink>
      <w:hyperlink w:anchor="_3znysh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eb8803"/>
            <w:sz w:val="24"/>
            <w:szCs w:val="24"/>
            <w:u w:val="single"/>
            <w:rtl w:val="0"/>
          </w:rPr>
          <w:t xml:space="preserve">INTRODUCTION</w:t>
        </w:r>
      </w:hyperlink>
      <w:hyperlink w:anchor="_3znysh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ab/>
        </w:r>
      </w:hyperlink>
      <w:hyperlink w:anchor="_Toc46490952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880"/>
          <w:tab w:val="right" w:pos="8630"/>
        </w:tabs>
        <w:spacing w:after="100" w:before="120" w:line="264" w:lineRule="auto"/>
        <w:ind w:left="200" w:firstLine="0"/>
        <w:contextualSpacing w:val="0"/>
      </w:pPr>
      <w:hyperlink w:anchor="_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eb8803"/>
            <w:sz w:val="24"/>
            <w:szCs w:val="24"/>
            <w:u w:val="single"/>
            <w:rtl w:val="0"/>
          </w:rPr>
          <w:t xml:space="preserve">1.1.</w:t>
        </w:r>
      </w:hyperlink>
      <w:hyperlink w:anchor="_tyjcwt">
        <w:r w:rsidDel="00000000" w:rsidR="00000000" w:rsidRPr="00000000">
          <w:rPr>
            <w:rFonts w:ascii="Merriweather" w:cs="Merriweather" w:eastAsia="Merriweather" w:hAnsi="Merriweather"/>
            <w:b w:val="0"/>
            <w:sz w:val="22"/>
            <w:szCs w:val="22"/>
            <w:rtl w:val="0"/>
          </w:rPr>
          <w:tab/>
        </w:r>
      </w:hyperlink>
      <w:hyperlink w:anchor="_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eb8803"/>
            <w:sz w:val="24"/>
            <w:szCs w:val="24"/>
            <w:u w:val="single"/>
            <w:rtl w:val="0"/>
          </w:rPr>
          <w:t xml:space="preserve">Purpose</w:t>
        </w:r>
      </w:hyperlink>
      <w:hyperlink w:anchor="_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Toc46490952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880"/>
          <w:tab w:val="right" w:pos="8630"/>
        </w:tabs>
        <w:spacing w:after="100" w:before="120" w:line="264" w:lineRule="auto"/>
        <w:ind w:left="200" w:firstLine="0"/>
        <w:contextualSpacing w:val="0"/>
      </w:pPr>
      <w:hyperlink w:anchor="_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eb8803"/>
            <w:sz w:val="24"/>
            <w:szCs w:val="24"/>
            <w:u w:val="single"/>
            <w:rtl w:val="0"/>
          </w:rPr>
          <w:t xml:space="preserve">1.2.</w:t>
        </w:r>
      </w:hyperlink>
      <w:hyperlink w:anchor="_3dy6vkm">
        <w:r w:rsidDel="00000000" w:rsidR="00000000" w:rsidRPr="00000000">
          <w:rPr>
            <w:rFonts w:ascii="Merriweather" w:cs="Merriweather" w:eastAsia="Merriweather" w:hAnsi="Merriweather"/>
            <w:b w:val="0"/>
            <w:sz w:val="22"/>
            <w:szCs w:val="22"/>
            <w:rtl w:val="0"/>
          </w:rPr>
          <w:tab/>
        </w:r>
      </w:hyperlink>
      <w:hyperlink w:anchor="_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eb8803"/>
            <w:sz w:val="24"/>
            <w:szCs w:val="24"/>
            <w:u w:val="single"/>
            <w:rtl w:val="0"/>
          </w:rPr>
          <w:t xml:space="preserve">Audience</w:t>
        </w:r>
      </w:hyperlink>
      <w:hyperlink w:anchor="_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Toc46490953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660"/>
          <w:tab w:val="right" w:pos="8630"/>
        </w:tabs>
        <w:spacing w:after="100" w:before="120" w:line="264" w:lineRule="auto"/>
        <w:contextualSpacing w:val="0"/>
      </w:pPr>
      <w:hyperlink w:anchor="_1t3h5sf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eb8803"/>
            <w:sz w:val="24"/>
            <w:szCs w:val="24"/>
            <w:u w:val="single"/>
            <w:rtl w:val="0"/>
          </w:rPr>
          <w:t xml:space="preserve">2.</w:t>
        </w:r>
      </w:hyperlink>
      <w:hyperlink w:anchor="_1t3h5sf">
        <w:r w:rsidDel="00000000" w:rsidR="00000000" w:rsidRPr="00000000">
          <w:rPr>
            <w:rFonts w:ascii="Merriweather" w:cs="Merriweather" w:eastAsia="Merriweather" w:hAnsi="Merriweather"/>
            <w:b w:val="0"/>
            <w:sz w:val="22"/>
            <w:szCs w:val="22"/>
            <w:rtl w:val="0"/>
          </w:rPr>
          <w:tab/>
        </w:r>
      </w:hyperlink>
      <w:hyperlink w:anchor="_1t3h5sf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eb8803"/>
            <w:sz w:val="24"/>
            <w:szCs w:val="24"/>
            <w:u w:val="single"/>
            <w:rtl w:val="0"/>
          </w:rPr>
          <w:t xml:space="preserve">Process</w:t>
        </w:r>
      </w:hyperlink>
      <w:hyperlink w:anchor="_1t3h5sf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ab/>
        </w:r>
      </w:hyperlink>
      <w:hyperlink w:anchor="_Toc46490953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880"/>
          <w:tab w:val="right" w:pos="8630"/>
        </w:tabs>
        <w:spacing w:after="100" w:before="120" w:line="264" w:lineRule="auto"/>
        <w:ind w:left="200" w:firstLine="0"/>
        <w:contextualSpacing w:val="0"/>
      </w:pPr>
      <w:hyperlink w:anchor="_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eb8803"/>
            <w:sz w:val="24"/>
            <w:szCs w:val="24"/>
            <w:u w:val="single"/>
            <w:rtl w:val="0"/>
          </w:rPr>
          <w:t xml:space="preserve">2.1.</w:t>
        </w:r>
      </w:hyperlink>
      <w:hyperlink w:anchor="_4d34og8">
        <w:r w:rsidDel="00000000" w:rsidR="00000000" w:rsidRPr="00000000">
          <w:rPr>
            <w:rFonts w:ascii="Merriweather" w:cs="Merriweather" w:eastAsia="Merriweather" w:hAnsi="Merriweather"/>
            <w:b w:val="0"/>
            <w:sz w:val="22"/>
            <w:szCs w:val="22"/>
            <w:rtl w:val="0"/>
          </w:rPr>
          <w:tab/>
        </w:r>
      </w:hyperlink>
      <w:hyperlink w:anchor="_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eb8803"/>
            <w:sz w:val="24"/>
            <w:szCs w:val="24"/>
            <w:u w:val="single"/>
            <w:rtl w:val="0"/>
          </w:rPr>
          <w:t xml:space="preserve">Process flow</w:t>
        </w:r>
      </w:hyperlink>
      <w:hyperlink w:anchor="_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Toc46490953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880"/>
          <w:tab w:val="right" w:pos="8630"/>
        </w:tabs>
        <w:spacing w:after="100" w:before="120" w:line="264" w:lineRule="auto"/>
        <w:ind w:left="200" w:firstLine="0"/>
        <w:contextualSpacing w:val="0"/>
      </w:pPr>
      <w:hyperlink w:anchor="_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eb8803"/>
            <w:sz w:val="24"/>
            <w:szCs w:val="24"/>
            <w:u w:val="single"/>
            <w:rtl w:val="0"/>
          </w:rPr>
          <w:t xml:space="preserve">2.2.</w:t>
        </w:r>
      </w:hyperlink>
      <w:hyperlink w:anchor="_2s8eyo1">
        <w:r w:rsidDel="00000000" w:rsidR="00000000" w:rsidRPr="00000000">
          <w:rPr>
            <w:rFonts w:ascii="Merriweather" w:cs="Merriweather" w:eastAsia="Merriweather" w:hAnsi="Merriweather"/>
            <w:b w:val="0"/>
            <w:sz w:val="22"/>
            <w:szCs w:val="22"/>
            <w:rtl w:val="0"/>
          </w:rPr>
          <w:tab/>
        </w:r>
      </w:hyperlink>
      <w:hyperlink w:anchor="_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eb8803"/>
            <w:sz w:val="24"/>
            <w:szCs w:val="24"/>
            <w:u w:val="single"/>
            <w:rtl w:val="0"/>
          </w:rPr>
          <w:t xml:space="preserve">Activities</w:t>
        </w:r>
      </w:hyperlink>
      <w:hyperlink w:anchor="_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Toc46490953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880"/>
          <w:tab w:val="right" w:pos="8630"/>
        </w:tabs>
        <w:spacing w:after="100" w:before="120" w:line="264" w:lineRule="auto"/>
        <w:ind w:left="200" w:firstLine="0"/>
        <w:contextualSpacing w:val="0"/>
      </w:pPr>
      <w:hyperlink w:anchor="_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eb8803"/>
            <w:sz w:val="24"/>
            <w:szCs w:val="24"/>
            <w:u w:val="single"/>
            <w:rtl w:val="0"/>
          </w:rPr>
          <w:t xml:space="preserve">2.3.</w:t>
        </w:r>
      </w:hyperlink>
      <w:hyperlink w:anchor="_17dp8vu">
        <w:r w:rsidDel="00000000" w:rsidR="00000000" w:rsidRPr="00000000">
          <w:rPr>
            <w:rFonts w:ascii="Merriweather" w:cs="Merriweather" w:eastAsia="Merriweather" w:hAnsi="Merriweather"/>
            <w:b w:val="0"/>
            <w:sz w:val="22"/>
            <w:szCs w:val="22"/>
            <w:rtl w:val="0"/>
          </w:rPr>
          <w:tab/>
        </w:r>
      </w:hyperlink>
      <w:hyperlink w:anchor="_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eb8803"/>
            <w:sz w:val="24"/>
            <w:szCs w:val="24"/>
            <w:u w:val="single"/>
            <w:rtl w:val="0"/>
          </w:rPr>
          <w:t xml:space="preserve">Roles and Responsibility</w:t>
        </w:r>
      </w:hyperlink>
      <w:hyperlink w:anchor="_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Toc46490953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880"/>
          <w:tab w:val="right" w:pos="8630"/>
        </w:tabs>
        <w:spacing w:after="100" w:before="120" w:line="264" w:lineRule="auto"/>
        <w:ind w:left="200" w:firstLine="0"/>
        <w:contextualSpacing w:val="0"/>
      </w:pPr>
      <w:hyperlink w:anchor="_3rdcrjn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eb8803"/>
            <w:sz w:val="24"/>
            <w:szCs w:val="24"/>
            <w:u w:val="single"/>
            <w:rtl w:val="0"/>
          </w:rPr>
          <w:t xml:space="preserve">2.4.</w:t>
        </w:r>
      </w:hyperlink>
      <w:hyperlink w:anchor="_3rdcrjn">
        <w:r w:rsidDel="00000000" w:rsidR="00000000" w:rsidRPr="00000000">
          <w:rPr>
            <w:rFonts w:ascii="Merriweather" w:cs="Merriweather" w:eastAsia="Merriweather" w:hAnsi="Merriweather"/>
            <w:b w:val="0"/>
            <w:sz w:val="22"/>
            <w:szCs w:val="22"/>
            <w:rtl w:val="0"/>
          </w:rPr>
          <w:tab/>
        </w:r>
      </w:hyperlink>
      <w:hyperlink w:anchor="_3rdcrjn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eb8803"/>
            <w:sz w:val="24"/>
            <w:szCs w:val="24"/>
            <w:u w:val="single"/>
            <w:rtl w:val="0"/>
          </w:rPr>
          <w:t xml:space="preserve">Process Decision</w:t>
        </w:r>
      </w:hyperlink>
      <w:hyperlink w:anchor="_3rdcrjn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_Toc46490953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_Toc46490953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_Toc46490953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0"/>
          <w:smallCaps w:val="1"/>
          <w:color w:val="00a0b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1080" w:hanging="360"/>
        <w:rPr>
          <w:rFonts w:ascii="Times New Roman" w:cs="Times New Roman" w:eastAsia="Times New Roman" w:hAnsi="Times New Roman"/>
          <w:b w:val="0"/>
          <w:smallCaps w:val="1"/>
          <w:color w:val="00a0b8"/>
        </w:rPr>
      </w:pPr>
      <w:bookmarkStart w:colFirst="0" w:colLast="0" w:name="_tyjcwt" w:id="5"/>
      <w:bookmarkEnd w:id="5"/>
      <w:bookmarkStart w:colFirst="0" w:colLast="0" w:name="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120" w:line="264" w:lineRule="auto"/>
        <w:ind w:left="3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It should offer a sampling of the key aspects of the problem and provide a solution that is simple enough to understand and implement easily.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64" w:lineRule="auto"/>
        <w:ind w:left="3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analysis of an iteration is based upon user feedback, and the program analysis facilities available.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64" w:lineRule="auto"/>
        <w:ind w:left="3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It Supports analysis of the structure, modularity, usability, reliability, efficiency, &amp; achievement of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ind w:left="1080" w:hanging="360"/>
        <w:rPr>
          <w:rFonts w:ascii="Times New Roman" w:cs="Times New Roman" w:eastAsia="Times New Roman" w:hAnsi="Times New Roman"/>
          <w:b w:val="0"/>
          <w:smallCaps w:val="1"/>
          <w:color w:val="00a0b8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The intended audience of the CM Plan is 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8364.0" w:type="dxa"/>
        <w:jc w:val="center"/>
        <w:tblInd w:w="-115.0" w:type="dxa"/>
        <w:tblBorders>
          <w:top w:color="00a0b8" w:space="0" w:sz="8" w:val="single"/>
          <w:left w:color="00a0b8" w:space="0" w:sz="8" w:val="single"/>
          <w:bottom w:color="00a0b8" w:space="0" w:sz="8" w:val="single"/>
          <w:right w:color="00a0b8" w:space="0" w:sz="8" w:val="single"/>
        </w:tblBorders>
        <w:tblLayout w:type="fixed"/>
        <w:tblLook w:val="00A0"/>
      </w:tblPr>
      <w:tblGrid>
        <w:gridCol w:w="3969"/>
        <w:gridCol w:w="4395"/>
        <w:tblGridChange w:id="0">
          <w:tblGrid>
            <w:gridCol w:w="3969"/>
            <w:gridCol w:w="4395"/>
          </w:tblGrid>
        </w:tblGridChange>
      </w:tblGrid>
      <w:tr>
        <w:trPr>
          <w:trHeight w:val="20" w:hRule="atLeast"/>
        </w:trPr>
        <w:tc>
          <w:tcPr>
            <w:tcBorders>
              <w:bottom w:color="00addc" w:space="0" w:sz="4" w:val="single"/>
            </w:tcBorders>
            <w:shd w:fill="00addc"/>
          </w:tcPr>
          <w:p w:rsidR="00000000" w:rsidDel="00000000" w:rsidP="00000000" w:rsidRDefault="00000000" w:rsidRPr="00000000">
            <w:pPr>
              <w:spacing w:after="200" w:before="120" w:line="264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Intended Audience</w:t>
            </w:r>
          </w:p>
        </w:tc>
        <w:tc>
          <w:tcPr>
            <w:tcBorders>
              <w:bottom w:color="00addc" w:space="0" w:sz="4" w:val="single"/>
            </w:tcBorders>
            <w:shd w:fill="00addc"/>
          </w:tcPr>
          <w:p w:rsidR="00000000" w:rsidDel="00000000" w:rsidP="00000000" w:rsidRDefault="00000000" w:rsidRPr="00000000">
            <w:pPr>
              <w:spacing w:after="200" w:before="120" w:line="264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trHeight w:val="20" w:hRule="atLeast"/>
        </w:trPr>
        <w:tc>
          <w:tcPr>
            <w:tcBorders>
              <w:top w:color="00addc" w:space="0" w:sz="4" w:val="single"/>
              <w:left w:color="00addc" w:space="0" w:sz="4" w:val="single"/>
              <w:bottom w:color="00addc" w:space="0" w:sz="4" w:val="single"/>
              <w:right w:color="00addc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sz w:val="28"/>
                <w:szCs w:val="28"/>
                <w:rtl w:val="0"/>
              </w:rPr>
              <w:t xml:space="preserve">All team 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addc" w:space="0" w:sz="4" w:val="single"/>
              <w:left w:color="00addc" w:space="0" w:sz="4" w:val="single"/>
              <w:bottom w:color="00addc" w:space="0" w:sz="4" w:val="single"/>
              <w:right w:color="00addc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All member have a meeting and discuss about 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addc" w:space="0" w:sz="4" w:val="single"/>
              <w:left w:color="00addc" w:space="0" w:sz="4" w:val="single"/>
              <w:bottom w:color="00addc" w:space="0" w:sz="4" w:val="single"/>
              <w:right w:color="00addc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sz w:val="28"/>
                <w:szCs w:val="28"/>
                <w:rtl w:val="0"/>
              </w:rPr>
              <w:t xml:space="preserve">The mentor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addc" w:space="0" w:sz="4" w:val="single"/>
              <w:left w:color="00addc" w:space="0" w:sz="4" w:val="single"/>
              <w:bottom w:color="00addc" w:space="0" w:sz="4" w:val="single"/>
              <w:right w:color="00addc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People give an advice and support group during implement process.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addc" w:space="0" w:sz="4" w:val="single"/>
              <w:left w:color="00addc" w:space="0" w:sz="4" w:val="single"/>
              <w:bottom w:color="00addc" w:space="0" w:sz="4" w:val="single"/>
              <w:right w:color="00addc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0000ff"/>
                <w:sz w:val="28"/>
                <w:szCs w:val="28"/>
                <w:rtl w:val="0"/>
              </w:rPr>
              <w:t xml:space="preserve">Stakeholder on customer side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addc" w:space="0" w:sz="4" w:val="single"/>
              <w:left w:color="00addc" w:space="0" w:sz="4" w:val="single"/>
              <w:bottom w:color="00addc" w:space="0" w:sz="4" w:val="single"/>
              <w:right w:color="00addc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People give requirement of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addc" w:space="0" w:sz="4" w:val="single"/>
              <w:left w:color="00addc" w:space="0" w:sz="4" w:val="single"/>
              <w:bottom w:color="00addc" w:space="0" w:sz="4" w:val="single"/>
              <w:right w:color="00addc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addc" w:space="0" w:sz="4" w:val="single"/>
              <w:left w:color="00addc" w:space="0" w:sz="4" w:val="single"/>
              <w:bottom w:color="00addc" w:space="0" w:sz="4" w:val="single"/>
              <w:right w:color="00addc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0"/>
          <w:smallCaps w:val="1"/>
          <w:color w:val="00a0b8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1080" w:hanging="360"/>
        <w:rPr>
          <w:rFonts w:ascii="Times New Roman" w:cs="Times New Roman" w:eastAsia="Times New Roman" w:hAnsi="Times New Roman"/>
          <w:b w:val="0"/>
          <w:smallCaps w:val="1"/>
          <w:color w:val="00a0b8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Process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0" distT="0" distL="114300" distR="114300">
            <wp:extent cx="5932805" cy="518985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5189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1080" w:hanging="360"/>
        <w:rPr>
          <w:rFonts w:ascii="Times New Roman" w:cs="Times New Roman" w:eastAsia="Times New Roman" w:hAnsi="Times New Roman"/>
          <w:b w:val="0"/>
          <w:smallCaps w:val="1"/>
          <w:color w:val="00a0b8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570.0" w:type="dxa"/>
        <w:jc w:val="left"/>
        <w:tblInd w:w="-210.0" w:type="dxa"/>
        <w:tblLayout w:type="fixed"/>
        <w:tblLook w:val="0400"/>
      </w:tblPr>
      <w:tblGrid>
        <w:gridCol w:w="2056"/>
        <w:gridCol w:w="7514"/>
        <w:tblGridChange w:id="0">
          <w:tblGrid>
            <w:gridCol w:w="2056"/>
            <w:gridCol w:w="7514"/>
          </w:tblGrid>
        </w:tblGridChange>
      </w:tblGrid>
      <w:tr>
        <w:tc>
          <w:tcPr>
            <w:tcBorders>
              <w:top w:color="acb9ca" w:space="0" w:sz="6" w:val="single"/>
              <w:left w:color="acb9ca" w:space="0" w:sz="6" w:val="single"/>
              <w:bottom w:color="acb9ca" w:space="0" w:sz="6" w:val="single"/>
              <w:right w:color="acb9ca" w:space="0" w:sz="6" w:val="single"/>
            </w:tcBorders>
            <w:shd w:fill="5b9bd5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ffffff"/>
                <w:sz w:val="28"/>
                <w:szCs w:val="28"/>
                <w:shd w:fill="5b9bd5" w:val="clear"/>
                <w:rtl w:val="0"/>
              </w:rPr>
              <w:t xml:space="preserve">Phases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9ca" w:space="0" w:sz="6" w:val="single"/>
              <w:left w:color="acb9ca" w:space="0" w:sz="6" w:val="single"/>
              <w:bottom w:color="acb9ca" w:space="0" w:sz="6" w:val="single"/>
              <w:right w:color="acb9ca" w:space="0" w:sz="6" w:val="single"/>
            </w:tcBorders>
            <w:shd w:fill="5b9bd5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ffffff"/>
                <w:sz w:val="28"/>
                <w:szCs w:val="28"/>
                <w:shd w:fill="5b9bd5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9ca" w:space="0" w:sz="6" w:val="single"/>
              <w:left w:color="5b9bd5" w:space="0" w:sz="6" w:val="single"/>
              <w:bottom w:color="5b9bd5" w:space="0" w:sz="6" w:val="single"/>
              <w:right w:color="acb9ca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Requirement</w:t>
            </w:r>
          </w:p>
        </w:tc>
        <w:tc>
          <w:tcPr>
            <w:tcBorders>
              <w:top w:color="acb9ca" w:space="0" w:sz="6" w:val="single"/>
              <w:left w:color="acb9ca" w:space="0" w:sz="6" w:val="single"/>
              <w:bottom w:color="5b9bd5" w:space="0" w:sz="6" w:val="single"/>
              <w:right w:color="5b9bd5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The Customers provide information about business process of them.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All requirements are fully collected through meetings with customers then analyze and asked, confirm with the customer.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These requests will be evaluated to choose important requirements, so we can arrange priority of requirement.</w:t>
              <w:br w:type="textWrapping"/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5b9bd5" w:space="0" w:sz="6" w:val="single"/>
              <w:left w:color="acb9ca" w:space="0" w:sz="6" w:val="single"/>
              <w:bottom w:color="acb9ca" w:space="0" w:sz="6" w:val="single"/>
              <w:right w:color="acb9ca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Architect</w:t>
            </w:r>
          </w:p>
        </w:tc>
        <w:tc>
          <w:tcPr>
            <w:tcBorders>
              <w:top w:color="5b9bd5" w:space="0" w:sz="6" w:val="single"/>
              <w:left w:color="acb9ca" w:space="0" w:sz="6" w:val="single"/>
              <w:bottom w:color="acb9ca" w:space="0" w:sz="6" w:val="single"/>
              <w:right w:color="acb9ca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The requirements of customers are divided and grouped into sections (modules) each functionality to manage the conduct of software development easily.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Hardware and software are agreed after discussions with customer in meetings.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Analyze quality attribute and trade-off with the customer to bring best thing for customer and team project.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5b9bd5" w:space="0" w:sz="6" w:val="single"/>
              <w:left w:color="acb9ca" w:space="0" w:sz="6" w:val="single"/>
              <w:bottom w:color="acb9ca" w:space="0" w:sz="6" w:val="single"/>
              <w:right w:color="acb9ca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Design</w:t>
            </w:r>
          </w:p>
        </w:tc>
        <w:tc>
          <w:tcPr>
            <w:tcBorders>
              <w:top w:color="5b9bd5" w:space="0" w:sz="6" w:val="single"/>
              <w:left w:color="acb9ca" w:space="0" w:sz="6" w:val="single"/>
              <w:bottom w:color="acb9ca" w:space="0" w:sz="6" w:val="single"/>
              <w:right w:color="acb9ca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Training Design member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Make use case description, use-case diagram, sequence diagram, database.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Determine all functions, quality attribute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9ca" w:space="0" w:sz="6" w:val="single"/>
              <w:left w:color="5b9bd5" w:space="0" w:sz="6" w:val="single"/>
              <w:bottom w:color="5b9bd5" w:space="0" w:sz="6" w:val="single"/>
              <w:right w:color="acb9ca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Implement</w:t>
            </w:r>
          </w:p>
        </w:tc>
        <w:tc>
          <w:tcPr>
            <w:tcBorders>
              <w:top w:color="acb9ca" w:space="0" w:sz="6" w:val="single"/>
              <w:left w:color="acb9ca" w:space="0" w:sz="6" w:val="single"/>
              <w:bottom w:color="5b9bd5" w:space="0" w:sz="6" w:val="single"/>
              <w:right w:color="5b9bd5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Training Implement member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Programming all interface and function for the program.</w:t>
            </w:r>
          </w:p>
        </w:tc>
      </w:tr>
      <w:tr>
        <w:tc>
          <w:tcPr>
            <w:tcBorders>
              <w:top w:color="acb9ca" w:space="0" w:sz="6" w:val="single"/>
              <w:left w:color="5b9bd5" w:space="0" w:sz="6" w:val="single"/>
              <w:bottom w:color="5b9bd5" w:space="0" w:sz="6" w:val="single"/>
              <w:right w:color="acb9ca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Test</w:t>
            </w:r>
          </w:p>
        </w:tc>
        <w:tc>
          <w:tcPr>
            <w:tcBorders>
              <w:top w:color="acb9ca" w:space="0" w:sz="6" w:val="single"/>
              <w:left w:color="acb9ca" w:space="0" w:sz="6" w:val="single"/>
              <w:bottom w:color="5b9bd5" w:space="0" w:sz="6" w:val="single"/>
              <w:right w:color="5b9bd5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Training Test member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write document: System test, Acceptance test, Summary report, Test case, Bugs List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Run test case</w:t>
            </w:r>
          </w:p>
        </w:tc>
      </w:tr>
      <w:tr>
        <w:tc>
          <w:tcPr>
            <w:tcBorders>
              <w:top w:color="acb9ca" w:space="0" w:sz="6" w:val="single"/>
              <w:left w:color="5b9bd5" w:space="0" w:sz="6" w:val="single"/>
              <w:bottom w:color="5b9bd5" w:space="0" w:sz="6" w:val="single"/>
              <w:right w:color="acb9ca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Maintain</w:t>
            </w:r>
          </w:p>
        </w:tc>
        <w:tc>
          <w:tcPr>
            <w:tcBorders>
              <w:top w:color="acb9ca" w:space="0" w:sz="6" w:val="single"/>
              <w:left w:color="acb9ca" w:space="0" w:sz="6" w:val="single"/>
              <w:bottom w:color="5b9bd5" w:space="0" w:sz="6" w:val="single"/>
              <w:right w:color="5b9bd5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Guide customer how to use  and install program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1080" w:hanging="360"/>
        <w:rPr>
          <w:rFonts w:ascii="Times New Roman" w:cs="Times New Roman" w:eastAsia="Times New Roman" w:hAnsi="Times New Roman"/>
          <w:b w:val="0"/>
          <w:smallCaps w:val="1"/>
          <w:color w:val="00a0b8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Roles and Responsibility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570.0" w:type="dxa"/>
        <w:jc w:val="left"/>
        <w:tblInd w:w="-210.0" w:type="dxa"/>
        <w:tblLayout w:type="fixed"/>
        <w:tblLook w:val="0400"/>
      </w:tblPr>
      <w:tblGrid>
        <w:gridCol w:w="3090"/>
        <w:gridCol w:w="6480"/>
        <w:tblGridChange w:id="0">
          <w:tblGrid>
            <w:gridCol w:w="3090"/>
            <w:gridCol w:w="6480"/>
          </w:tblGrid>
        </w:tblGridChange>
      </w:tblGrid>
      <w:tr>
        <w:tc>
          <w:tcPr>
            <w:tcBorders>
              <w:top w:color="acb9ca" w:space="0" w:sz="6" w:val="single"/>
              <w:left w:color="acb9ca" w:space="0" w:sz="6" w:val="single"/>
              <w:bottom w:color="acb9ca" w:space="0" w:sz="6" w:val="single"/>
              <w:right w:color="acb9ca" w:space="0" w:sz="6" w:val="single"/>
            </w:tcBorders>
            <w:shd w:fill="5b9bd5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ffffff"/>
                <w:sz w:val="28"/>
                <w:szCs w:val="28"/>
                <w:shd w:fill="5b9bd5" w:val="clear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9ca" w:space="0" w:sz="6" w:val="single"/>
              <w:left w:color="acb9ca" w:space="0" w:sz="6" w:val="single"/>
              <w:bottom w:color="acb9ca" w:space="0" w:sz="6" w:val="single"/>
              <w:right w:color="acb9ca" w:space="0" w:sz="6" w:val="single"/>
            </w:tcBorders>
            <w:shd w:fill="5b9bd5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ffffff"/>
                <w:sz w:val="28"/>
                <w:szCs w:val="28"/>
                <w:shd w:fill="5b9bd5" w:val="clear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9ca" w:space="0" w:sz="6" w:val="single"/>
              <w:left w:color="5b9bd5" w:space="0" w:sz="6" w:val="single"/>
              <w:bottom w:color="acb9ca" w:space="0" w:sz="6" w:val="single"/>
              <w:right w:color="acb9ca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Requirement Leader</w:t>
            </w:r>
          </w:p>
        </w:tc>
        <w:tc>
          <w:tcPr>
            <w:tcBorders>
              <w:top w:color="acb9ca" w:space="0" w:sz="6" w:val="single"/>
              <w:left w:color="acb9ca" w:space="0" w:sz="6" w:val="single"/>
              <w:bottom w:color="acb9ca" w:space="0" w:sz="6" w:val="single"/>
              <w:right w:color="5b9bd5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  <w:jc w:val="both"/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Manage about strategy, schedule, resources, and environment to identify, analyze, document and manage requirement of  SEP.</w:t>
            </w:r>
          </w:p>
          <w:p w:rsidR="00000000" w:rsidDel="00000000" w:rsidP="00000000" w:rsidRDefault="00000000" w:rsidRPr="00000000">
            <w:pPr>
              <w:spacing w:before="0" w:line="240" w:lineRule="auto"/>
              <w:ind w:left="72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9ca" w:space="0" w:sz="6" w:val="single"/>
              <w:left w:color="5b9bd5" w:space="0" w:sz="6" w:val="single"/>
              <w:bottom w:color="acb9ca" w:space="0" w:sz="6" w:val="single"/>
              <w:right w:color="acb9ca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Architecture Leader</w:t>
            </w:r>
          </w:p>
        </w:tc>
        <w:tc>
          <w:tcPr>
            <w:tcBorders>
              <w:top w:color="acb9ca" w:space="0" w:sz="6" w:val="single"/>
              <w:left w:color="acb9ca" w:space="0" w:sz="6" w:val="single"/>
              <w:bottom w:color="acb9ca" w:space="0" w:sz="6" w:val="single"/>
              <w:right w:color="5b9bd5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  <w:jc w:val="both"/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Discuss the ideas, objectives, requirements and budget of a project and in some cases help to select a site.</w:t>
            </w:r>
          </w:p>
          <w:p w:rsidR="00000000" w:rsidDel="00000000" w:rsidP="00000000" w:rsidRDefault="00000000" w:rsidRPr="00000000">
            <w:pPr>
              <w:spacing w:before="0" w:line="240" w:lineRule="auto"/>
              <w:ind w:left="72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9ca" w:space="0" w:sz="6" w:val="single"/>
              <w:left w:color="5b9bd5" w:space="0" w:sz="6" w:val="single"/>
              <w:bottom w:color="acb9ca" w:space="0" w:sz="6" w:val="single"/>
              <w:right w:color="acb9ca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Design Leader</w:t>
            </w:r>
          </w:p>
        </w:tc>
        <w:tc>
          <w:tcPr>
            <w:tcBorders>
              <w:top w:color="acb9ca" w:space="0" w:sz="6" w:val="single"/>
              <w:left w:color="acb9ca" w:space="0" w:sz="6" w:val="single"/>
              <w:bottom w:color="acb9ca" w:space="0" w:sz="6" w:val="single"/>
              <w:right w:color="5b9bd5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  <w:jc w:val="both"/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Manage and review about design document.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  <w:jc w:val="both"/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Redefine a design brief within the constraints of cost and time;</w:t>
            </w:r>
          </w:p>
          <w:p w:rsidR="00000000" w:rsidDel="00000000" w:rsidP="00000000" w:rsidRDefault="00000000" w:rsidRPr="00000000">
            <w:pPr>
              <w:spacing w:before="0" w:line="240" w:lineRule="auto"/>
              <w:ind w:left="720" w:firstLine="0"/>
              <w:contextualSpacing w:val="0"/>
              <w:jc w:val="both"/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Presenting finalized ideas and concepts to clients or account managers.</w:t>
            </w:r>
          </w:p>
        </w:tc>
      </w:tr>
      <w:tr>
        <w:tc>
          <w:tcPr>
            <w:tcBorders>
              <w:top w:color="acb9ca" w:space="0" w:sz="6" w:val="single"/>
              <w:left w:color="5b9bd5" w:space="0" w:sz="6" w:val="single"/>
              <w:bottom w:color="acb9ca" w:space="0" w:sz="6" w:val="single"/>
              <w:right w:color="acb9ca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Implement Leader</w:t>
            </w:r>
          </w:p>
        </w:tc>
        <w:tc>
          <w:tcPr>
            <w:tcBorders>
              <w:top w:color="acb9ca" w:space="0" w:sz="6" w:val="single"/>
              <w:left w:color="acb9ca" w:space="0" w:sz="6" w:val="single"/>
              <w:bottom w:color="acb9ca" w:space="0" w:sz="6" w:val="single"/>
              <w:right w:color="5b9bd5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          Training for implement member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          List task and assign to members</w:t>
            </w:r>
          </w:p>
          <w:p w:rsidR="00000000" w:rsidDel="00000000" w:rsidP="00000000" w:rsidRDefault="00000000" w:rsidRPr="00000000">
            <w:pPr>
              <w:spacing w:before="0" w:line="240" w:lineRule="auto"/>
              <w:ind w:left="720" w:firstLine="0"/>
              <w:contextualSpacing w:val="0"/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Control each phase of implement process</w:t>
            </w:r>
          </w:p>
        </w:tc>
      </w:tr>
      <w:tr>
        <w:tc>
          <w:tcPr>
            <w:tcBorders>
              <w:top w:color="acb9ca" w:space="0" w:sz="6" w:val="single"/>
              <w:left w:color="5b9bd5" w:space="0" w:sz="6" w:val="single"/>
              <w:bottom w:color="acb9ca" w:space="0" w:sz="6" w:val="single"/>
              <w:right w:color="acb9ca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Test Leader</w:t>
            </w:r>
          </w:p>
        </w:tc>
        <w:tc>
          <w:tcPr>
            <w:tcBorders>
              <w:top w:color="acb9ca" w:space="0" w:sz="6" w:val="single"/>
              <w:left w:color="acb9ca" w:space="0" w:sz="6" w:val="single"/>
              <w:bottom w:color="acb9ca" w:space="0" w:sz="6" w:val="single"/>
              <w:right w:color="5b9bd5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  <w:jc w:val="both"/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Define the test tool, the way to perform testing, acceptance criteria for testing, deliverable for testing phase.</w:t>
            </w:r>
          </w:p>
          <w:p w:rsidR="00000000" w:rsidDel="00000000" w:rsidP="00000000" w:rsidRDefault="00000000" w:rsidRPr="00000000">
            <w:pPr>
              <w:spacing w:before="0" w:line="240" w:lineRule="auto"/>
              <w:ind w:left="72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9ca" w:space="0" w:sz="6" w:val="single"/>
              <w:left w:color="5b9bd5" w:space="0" w:sz="6" w:val="single"/>
              <w:bottom w:color="5b9bd5" w:space="0" w:sz="6" w:val="single"/>
              <w:right w:color="acb9ca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Project manager</w:t>
            </w:r>
          </w:p>
        </w:tc>
        <w:tc>
          <w:tcPr>
            <w:tcBorders>
              <w:top w:color="acb9ca" w:space="0" w:sz="6" w:val="single"/>
              <w:left w:color="acb9ca" w:space="0" w:sz="6" w:val="single"/>
              <w:bottom w:color="5b9bd5" w:space="0" w:sz="6" w:val="single"/>
              <w:right w:color="5b9bd5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ind w:left="720" w:firstLine="0"/>
              <w:contextualSpacing w:val="0"/>
              <w:jc w:val="both"/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Managing the project from the first formal documentation of the project’s initiation to its formal conclusion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1080" w:hanging="360"/>
        <w:rPr>
          <w:rFonts w:ascii="Times New Roman" w:cs="Times New Roman" w:eastAsia="Times New Roman" w:hAnsi="Times New Roman"/>
          <w:b w:val="0"/>
          <w:smallCaps w:val="1"/>
          <w:color w:val="00a0b8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Process Decision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Reference: </w:t>
      </w:r>
      <w:r w:rsidDel="00000000" w:rsidR="00000000" w:rsidRPr="00000000">
        <w:rPr>
          <w:color w:val="eb8803"/>
          <w:u w:val="single"/>
          <w:rtl w:val="0"/>
        </w:rPr>
        <w:t xml:space="preserve">BSS_ProjectDesicion_Bla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728" w:left="1800" w:right="180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2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16"/>
          <w:szCs w:val="16"/>
        </w:rPr>
      </w:r>
    </w:fldSimple>
    <w:r w:rsidDel="00000000" w:rsidR="00000000" w:rsidRPr="00000000">
      <w:rPr>
        <w:rFonts w:ascii="Times New Roman" w:cs="Times New Roman" w:eastAsia="Times New Roman" w:hAnsi="Times New Roman"/>
        <w:b w:val="1"/>
        <w:smallCaps w:val="1"/>
        <w:sz w:val="16"/>
        <w:szCs w:val="16"/>
        <w:rtl w:val="0"/>
      </w:rPr>
      <w:t xml:space="preserve"> | </w:t>
    </w:r>
    <w:r w:rsidDel="00000000" w:rsidR="00000000" w:rsidRPr="00000000">
      <w:rPr>
        <w:rFonts w:ascii="Times New Roman" w:cs="Times New Roman" w:eastAsia="Times New Roman" w:hAnsi="Times New Roman"/>
        <w:b w:val="0"/>
        <w:smallCaps w:val="1"/>
        <w:color w:val="808080"/>
        <w:sz w:val="16"/>
        <w:szCs w:val="16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20" w:before="0" w:line="240" w:lineRule="auto"/>
      <w:contextualSpacing w:val="0"/>
      <w:jc w:val="right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20" w:before="0" w:line="240" w:lineRule="auto"/>
      <w:contextualSpacing w:val="0"/>
      <w:jc w:val="right"/>
    </w:pPr>
    <w:r w:rsidDel="00000000" w:rsidR="00000000" w:rsidRPr="00000000">
      <mc:AlternateContent>
        <mc:Choice Requires="wpg">
          <w:drawing>
            <wp:inline distB="0" distT="0" distL="114300" distR="114300">
              <wp:extent cx="3949700" cy="2667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374325" y="3647412"/>
                        <a:ext cx="3943350" cy="265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Merriweather" w:cs="Merriweather" w:eastAsia="Merriweather" w:hAnsi="Merriweather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BSS - Team | Capstone Project | October 22, 2016</w:t>
                          </w:r>
                        </w:p>
                      </w:txbxContent>
                    </wps:txbx>
                    <wps:bodyPr anchorCtr="0" anchor="t" bIns="45700" lIns="0" rIns="0" tIns="45700"/>
                  </wps:wsp>
                </a:graphicData>
              </a:graphic>
            </wp:inline>
          </w:drawing>
        </mc:Choice>
        <mc:Fallback>
          <w:drawing>
            <wp:inline distB="0" distT="0" distL="114300" distR="114300">
              <wp:extent cx="3949700" cy="266700"/>
              <wp:effectExtent b="0" l="0" r="0" t="0"/>
              <wp:docPr id="4" name="image07.png"/>
              <a:graphic>
                <a:graphicData uri="http://schemas.openxmlformats.org/drawingml/2006/picture">
                  <pic:pic>
                    <pic:nvPicPr>
                      <pic:cNvPr id="0" name="image0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49700" cy="266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720" w:line="240" w:lineRule="auto"/>
      <w:contextualSpacing w:val="0"/>
    </w:pPr>
    <w:r w:rsidDel="00000000" w:rsidR="00000000" w:rsidRPr="00000000">
      <w:rPr>
        <w:rFonts w:ascii="Merriweather" w:cs="Merriweather" w:eastAsia="Merriweather" w:hAnsi="Merriweather"/>
        <w:b w:val="0"/>
        <w:color w:val="00a0b8"/>
        <w:sz w:val="24"/>
        <w:szCs w:val="24"/>
        <w:rtl w:val="0"/>
      </w:rPr>
      <w:t xml:space="preserve">Software Process Life CycleOctober 22, 2016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720" w:line="240" w:lineRule="auto"/>
      <w:contextualSpacing w:val="0"/>
      <w:jc w:val="center"/>
    </w:pPr>
    <w:r w:rsidDel="00000000" w:rsidR="00000000" w:rsidRPr="00000000">
      <w:drawing>
        <wp:inline distB="0" distT="0" distL="0" distR="0">
          <wp:extent cx="1507250" cy="381000"/>
          <wp:effectExtent b="0" l="0" r="0" t="0"/>
          <wp:docPr id="2" name="image03.png"/>
          <a:graphic>
            <a:graphicData uri="http://schemas.openxmlformats.org/drawingml/2006/picture">
              <pic:pic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1.%1."/>
      <w:lvlJc w:val="left"/>
      <w:pPr>
        <w:ind w:left="1080" w:firstLine="72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2">
    <w:lvl w:ilvl="0">
      <w:start w:val="1"/>
      <w:numFmt w:val="bullet"/>
      <w:lvlText w:val="❖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4">
      <w:start w:val="1"/>
      <w:numFmt w:val="bullet"/>
      <w:lvlText w:val="♦"/>
      <w:lvlJc w:val="left"/>
      <w:pPr>
        <w:ind w:left="1800" w:firstLine="1440"/>
      </w:pPr>
      <w:rPr>
        <w:rFonts w:ascii="Arial" w:cs="Arial" w:eastAsia="Arial" w:hAnsi="Arial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ascii="Arial" w:cs="Arial" w:eastAsia="Arial" w:hAnsi="Arial"/>
      </w:rPr>
    </w:lvl>
    <w:lvl w:ilvl="6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ascii="Arial" w:cs="Arial" w:eastAsia="Arial" w:hAnsi="Arial"/>
      </w:rPr>
    </w:lvl>
  </w:abstractNum>
  <w:abstractNum w:abstractNumId="3">
    <w:lvl w:ilvl="0">
      <w:start w:val="2"/>
      <w:numFmt w:val="decimal"/>
      <w:lvlText w:val="%1."/>
      <w:lvlJc w:val="left"/>
      <w:pPr>
        <w:ind w:left="720" w:firstLine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1080" w:firstLine="360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080" w:firstLine="360"/>
      </w:pPr>
      <w:rPr/>
    </w:lvl>
    <w:lvl w:ilvl="3">
      <w:start w:val="1"/>
      <w:numFmt w:val="decimal"/>
      <w:lvlText w:val="%1.%2.%3.%4."/>
      <w:lvlJc w:val="left"/>
      <w:pPr>
        <w:ind w:left="1440" w:firstLine="360"/>
      </w:pPr>
      <w:rPr/>
    </w:lvl>
    <w:lvl w:ilvl="4">
      <w:start w:val="1"/>
      <w:numFmt w:val="decimal"/>
      <w:lvlText w:val="%1.%2.%3.%4.%5."/>
      <w:lvlJc w:val="left"/>
      <w:pPr>
        <w:ind w:left="1440" w:firstLine="360"/>
      </w:pPr>
      <w:rPr/>
    </w:lvl>
    <w:lvl w:ilvl="5">
      <w:start w:val="1"/>
      <w:numFmt w:val="decimal"/>
      <w:lvlText w:val="%1.%2.%3.%4.%5.%6."/>
      <w:lvlJc w:val="left"/>
      <w:pPr>
        <w:ind w:left="1800" w:firstLine="360"/>
      </w:pPr>
      <w:rPr/>
    </w:lvl>
    <w:lvl w:ilvl="6">
      <w:start w:val="1"/>
      <w:numFmt w:val="decimal"/>
      <w:lvlText w:val="%1.%2.%3.%4.%5.%6.%7."/>
      <w:lvlJc w:val="left"/>
      <w:pPr>
        <w:ind w:left="1800" w:firstLine="360"/>
      </w:pPr>
      <w:rPr/>
    </w:lvl>
    <w:lvl w:ilvl="7">
      <w:start w:val="1"/>
      <w:numFmt w:val="decimal"/>
      <w:lvlText w:val="%1.%2.%3.%4.%5.%6.%7.%8."/>
      <w:lvlJc w:val="left"/>
      <w:pPr>
        <w:ind w:left="2160" w:firstLine="360"/>
      </w:pPr>
      <w:rPr/>
    </w:lvl>
    <w:lvl w:ilvl="8">
      <w:start w:val="1"/>
      <w:numFmt w:val="decimal"/>
      <w:lvlText w:val="%1.%2.%3.%4.%5.%6.%7.%8.%9."/>
      <w:lvlJc w:val="left"/>
      <w:pPr>
        <w:ind w:left="2160" w:firstLine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sz w:val="36"/>
        <w:szCs w:val="36"/>
      </w:rPr>
    </w:lvl>
    <w:lvl w:ilvl="1">
      <w:start w:val="2"/>
      <w:numFmt w:val="decimal"/>
      <w:lvlText w:val="%1.%2."/>
      <w:lvlJc w:val="left"/>
      <w:pPr>
        <w:ind w:left="1080" w:firstLine="360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080" w:firstLine="360"/>
      </w:pPr>
      <w:rPr/>
    </w:lvl>
    <w:lvl w:ilvl="3">
      <w:start w:val="1"/>
      <w:numFmt w:val="decimal"/>
      <w:lvlText w:val="%1.%2.%3.%4."/>
      <w:lvlJc w:val="left"/>
      <w:pPr>
        <w:ind w:left="1440" w:firstLine="360"/>
      </w:pPr>
      <w:rPr/>
    </w:lvl>
    <w:lvl w:ilvl="4">
      <w:start w:val="1"/>
      <w:numFmt w:val="decimal"/>
      <w:lvlText w:val="%1.%2.%3.%4.%5."/>
      <w:lvlJc w:val="left"/>
      <w:pPr>
        <w:ind w:left="1440" w:firstLine="360"/>
      </w:pPr>
      <w:rPr/>
    </w:lvl>
    <w:lvl w:ilvl="5">
      <w:start w:val="1"/>
      <w:numFmt w:val="decimal"/>
      <w:lvlText w:val="%1.%2.%3.%4.%5.%6."/>
      <w:lvlJc w:val="left"/>
      <w:pPr>
        <w:ind w:left="1800" w:firstLine="360"/>
      </w:pPr>
      <w:rPr/>
    </w:lvl>
    <w:lvl w:ilvl="6">
      <w:start w:val="1"/>
      <w:numFmt w:val="decimal"/>
      <w:lvlText w:val="%1.%2.%3.%4.%5.%6.%7."/>
      <w:lvlJc w:val="left"/>
      <w:pPr>
        <w:ind w:left="1800" w:firstLine="360"/>
      </w:pPr>
      <w:rPr/>
    </w:lvl>
    <w:lvl w:ilvl="7">
      <w:start w:val="1"/>
      <w:numFmt w:val="decimal"/>
      <w:lvlText w:val="%1.%2.%3.%4.%5.%6.%7.%8."/>
      <w:lvlJc w:val="left"/>
      <w:pPr>
        <w:ind w:left="2160" w:firstLine="360"/>
      </w:pPr>
      <w:rPr/>
    </w:lvl>
    <w:lvl w:ilvl="8">
      <w:start w:val="1"/>
      <w:numFmt w:val="decimal"/>
      <w:lvlText w:val="%1.%2.%3.%4.%5.%6.%7.%8.%9."/>
      <w:lvlJc w:val="left"/>
      <w:pPr>
        <w:ind w:left="2160" w:firstLine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120" w:line="264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600" w:line="264" w:lineRule="auto"/>
    </w:pPr>
    <w:rPr>
      <w:rFonts w:ascii="Merriweather" w:cs="Merriweather" w:eastAsia="Merriweather" w:hAnsi="Merriweather"/>
      <w:b w:val="0"/>
      <w:smallCaps w:val="1"/>
      <w:color w:val="00a0b8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40" w:line="264" w:lineRule="auto"/>
    </w:pPr>
    <w:rPr>
      <w:rFonts w:ascii="Merriweather" w:cs="Merriweather" w:eastAsia="Merriweather" w:hAnsi="Merriweather"/>
      <w:b w:val="0"/>
      <w:smallCaps w:val="1"/>
      <w:color w:val="00a0b8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64" w:lineRule="auto"/>
    </w:pPr>
    <w:rPr>
      <w:rFonts w:ascii="Merriweather" w:cs="Merriweather" w:eastAsia="Merriweather" w:hAnsi="Merriweather"/>
      <w:b w:val="0"/>
      <w:color w:val="00a0b8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64" w:lineRule="auto"/>
    </w:pPr>
    <w:rPr>
      <w:rFonts w:ascii="Merriweather" w:cs="Merriweather" w:eastAsia="Merriweather" w:hAnsi="Merriweather"/>
      <w:b w:val="0"/>
      <w:i w:val="1"/>
      <w:color w:val="00a0b8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64" w:lineRule="auto"/>
    </w:pPr>
    <w:rPr>
      <w:rFonts w:ascii="Merriweather" w:cs="Merriweather" w:eastAsia="Merriweather" w:hAnsi="Merriweather"/>
      <w:b w:val="0"/>
      <w:color w:val="00505c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64" w:lineRule="auto"/>
    </w:pPr>
    <w:rPr>
      <w:rFonts w:ascii="Merriweather" w:cs="Merriweather" w:eastAsia="Merriweather" w:hAnsi="Merriweather"/>
      <w:b w:val="0"/>
      <w:i w:val="1"/>
      <w:color w:val="004f5b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40" w:before="480" w:line="240" w:lineRule="auto"/>
      <w:jc w:val="center"/>
    </w:pPr>
    <w:rPr>
      <w:rFonts w:ascii="Merriweather" w:cs="Merriweather" w:eastAsia="Merriweather" w:hAnsi="Merriweather"/>
      <w:b w:val="0"/>
      <w:color w:val="007789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480" w:before="0" w:line="264" w:lineRule="auto"/>
      <w:jc w:val="center"/>
    </w:pPr>
    <w:rPr>
      <w:rFonts w:ascii="Merriweather" w:cs="Merriweather" w:eastAsia="Merriweather" w:hAnsi="Merriweather"/>
      <w:b w:val="0"/>
      <w:i w:val="1"/>
      <w:smallCaps w:val="1"/>
      <w:color w:val="666666"/>
      <w:sz w:val="26"/>
      <w:szCs w:val="26"/>
    </w:rPr>
  </w:style>
  <w:style w:type="table" w:styleId="Table1">
    <w:basedOn w:val="TableNormal"/>
    <w:pPr>
      <w:spacing w:after="60" w:before="60" w:line="240" w:lineRule="auto"/>
      <w:jc w:val="center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>
      <w:pPr>
        <w:jc w:val="left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tcMar>
          <w:left w:w="115.0" w:type="dxa"/>
          <w:right w:w="115.0" w:type="dxa"/>
        </w:tcMar>
      </w:tcPr>
    </w:tblStylePr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before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00a0b8" w:space="0" w:sz="8" w:val="single"/>
          <w:left w:color="00a0b8" w:space="0" w:sz="8" w:val="single"/>
          <w:bottom w:color="00a0b8" w:space="0" w:sz="8" w:val="single"/>
          <w:right w:color="00a0b8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00a0b8" w:space="0" w:sz="8" w:val="single"/>
          <w:left w:color="00a0b8" w:space="0" w:sz="8" w:val="single"/>
          <w:bottom w:color="00a0b8" w:space="0" w:sz="8" w:val="single"/>
          <w:right w:color="00a0b8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a0b8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a0b8" w:space="0" w:sz="6" w:val="single"/>
          <w:left w:color="00a0b8" w:space="0" w:sz="8" w:val="single"/>
          <w:bottom w:color="00a0b8" w:space="0" w:sz="8" w:val="single"/>
          <w:right w:color="00a0b8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image" Target="media/image01.jpg"/><Relationship Id="rId6" Type="http://schemas.openxmlformats.org/officeDocument/2006/relationships/image" Target="media/image05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0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