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</w:rPr>
        <w:t>创作与社交的思考</w:t>
      </w:r>
    </w:p>
    <w:p>
      <w:pPr>
        <w:spacing w:lineRule="exact"/>
        <w:jc w:val="left"/>
      </w:pPr>
      <w:r>
        <w:t>金色</w:t>
        <w:br w:type="textWrapping"/>
        <w:t>金色绘画的。</w:t>
        <w:br w:type="textWrapping"/>
        <w:t>血帮我填了。</w:t>
        <w:br w:type="textWrapping"/>
        <w:t>尽管他妈的。</w:t>
        <w:br w:type="textWrapping"/>
        <w:t>哎。</w:t>
        <w:br w:type="textWrapping"/>
        <w:t>哈吉米呀哈吉米哈吉米哈吉米哈吉哈吉米哈基米死祖。</w:t>
        <w:br w:type="textWrapping"/>
        <w:t>n。</w:t>
        <w:br w:type="textWrapping"/>
        <w:t>要是他当年没有想。</w:t>
        <w:br w:type="textWrapping"/>
        <w:t>哈膏子。</w:t>
        <w:br w:type="textWrapping"/>
        <w:t>拉钩子。</w:t>
        <w:br w:type="textWrapping"/>
        <w:t>哈基米哦哈基米哈哈吉米狮子十组巨子。</w:t>
        <w:br w:type="textWrapping"/>
        <w:t>有没有发现？</w:t>
        <w:br w:type="textWrapping"/>
        <w:t>要是一个创作的良好的环境。</w:t>
        <w:br w:type="textWrapping"/>
        <w:t>里面有大量的女朋友创作者说话，而抖音并不会抖音，会会问他妈啊，都还要不是我他妈你你这个哥，他妈火都不会火，吃抖音的人会把自己当爹妈。而b站抖音的人会把自己当爹。</w:t>
        <w:br w:type="textWrapping"/>
        <w:t>鸡蛋是维护创作。</w:t>
        <w:br w:type="textWrapping"/>
        <w:t>懂吗？有这个感觉了嗯。</w:t>
        <w:br w:type="textWrapping"/>
        <w:t>把人当人看，等于是把。</w:t>
        <w:br w:type="textWrapping"/>
        <w:t>自己当成爹看呵呵。</w:t>
        <w:br w:type="textWrapping"/>
        <w:t>你这样一说，我都感觉b站会活的比抖音久，应该是b站比抖音更受欢迎。但是但是怎么说呢？b站他。</w:t>
        <w:br w:type="textWrapping"/>
        <w:t>b站的骨头都在亏吗？</w:t>
        <w:br w:type="textWrapping"/>
        <w:t>素材和思想太丰富了，你妈的逼。</w:t>
        <w:br w:type="textWrapping"/>
        <w:t>短视频时代的自我。</w:t>
        <w:br w:type="textWrapping"/>
        <w:t>我操妈了个。</w:t>
        <w:br w:type="textWrapping"/>
        <w:t>我靠，我真服了，我操，妈的这几个真牛批啊，我操。</w:t>
        <w:br w:type="textWrapping"/>
        <w:t>被迫和心于主攻，选择当代青年社交观念转变的个案研究。我操这他妈不就是老哥吗？我操你妈的，你不觉得是的。</w:t>
        <w:br w:type="textWrapping"/>
        <w:t>向上社交到自我科技，一向关于大学生过渡期的自我名著之研究太优秀了，我操。</w:t>
        <w:br w:type="textWrapping"/>
        <w:t>不是。</w:t>
        <w:br w:type="textWrapping"/>
        <w:t>哎，等一下哥，我这是写第四个字，他更不是一个路人靠。</w:t>
        <w:br w:type="textWrapping"/>
        <w:t>哎。</w:t>
        <w:br w:type="textWrapping"/>
        <w:t>还可以写什么？我不对呀。</w:t>
        <w:br w:type="textWrapping"/>
        <w:t>我靠。</w:t>
        <w:br w:type="textWrapping"/>
        <w:t>谢谢你啊，金币我操啊。</w:t>
        <w:br w:type="textWrapping"/>
        <w:t>嗯。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2025-09-15T09:00:28Z</dcterms:created>
  <dc:creator>Apache POI</dc:creator>
</cp:coreProperties>
</file>