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w:t>
      </w:r>
      <w:r w:rsidDel="00000000" w:rsidR="00000000" w:rsidRPr="00000000">
        <w:rPr>
          <w:rtl w:val="0"/>
        </w:rPr>
      </w:r>
    </w:p>
    <w:p w:rsidR="00000000" w:rsidDel="00000000" w:rsidP="00000000" w:rsidRDefault="00000000" w:rsidRPr="00000000" w14:paraId="00000002">
      <w:pPr>
        <w:spacing w:after="2400" w:lineRule="auto"/>
        <w:jc w:val="center"/>
        <w:rPr/>
      </w:pPr>
      <w:r w:rsidDel="00000000" w:rsidR="00000000" w:rsidRPr="00000000">
        <w:rPr>
          <w:rFonts w:ascii="Times New Roman" w:cs="Times New Roman" w:eastAsia="Times New Roman" w:hAnsi="Times New Roman"/>
          <w:b w:val="1"/>
          <w:bCs w:val="1"/>
          <w:sz w:val="28"/>
          <w:szCs w:val="28"/>
          <w:rtl w:val="0"/>
        </w:rPr>
        <w:t xml:space="preserve">KHOA QUẢN TRỊ KINH DOANH</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Times New Roman" w:cs="Times New Roman" w:eastAsia="Times New Roman" w:hAnsi="Times New Roman"/>
          <w:b w:val="1"/>
          <w:bCs w:val="1"/>
          <w:sz w:val="32"/>
          <w:szCs w:val="32"/>
          <w:rtl w:val="0"/>
        </w:rPr>
        <w:t xml:space="preserve">ĐỀ ÁN NGHIÊN CỨU ỨNG DỤNG</w:t>
      </w:r>
      <w:r w:rsidDel="00000000" w:rsidR="00000000" w:rsidRPr="00000000">
        <w:rPr>
          <w:rtl w:val="0"/>
        </w:rPr>
      </w:r>
    </w:p>
    <w:p w:rsidR="00000000" w:rsidDel="00000000" w:rsidP="00000000" w:rsidRDefault="00000000" w:rsidRPr="00000000" w14:paraId="00000004">
      <w:pPr>
        <w:spacing w:after="2400" w:lineRule="auto"/>
        <w:jc w:val="center"/>
        <w:rPr/>
      </w:pPr>
      <w:r w:rsidDel="00000000" w:rsidR="00000000" w:rsidRPr="00000000">
        <w:rPr>
          <w:rFonts w:ascii="Times New Roman" w:cs="Times New Roman" w:eastAsia="Times New Roman" w:hAnsi="Times New Roman"/>
          <w:b w:val="1"/>
          <w:bCs w:val="1"/>
          <w:sz w:val="32"/>
          <w:szCs w:val="32"/>
          <w:rtl w:val="0"/>
        </w:rPr>
        <w:t xml:space="preserve">CHUYỂN ĐỔI SỐ VÀ PHÁT TRIỂN THƯƠNG MẠI ĐIỆN TỬ CHO HỢP TÁC XÃ NÔNG SẢN ĐỊA PHƯƠNG</w:t>
      </w:r>
      <w:r w:rsidDel="00000000" w:rsidR="00000000" w:rsidRPr="00000000">
        <w:rPr>
          <w:rtl w:val="0"/>
        </w:rPr>
      </w:r>
    </w:p>
    <w:p w:rsidR="00000000" w:rsidDel="00000000" w:rsidP="00000000" w:rsidRDefault="00000000" w:rsidRPr="00000000" w14:paraId="00000005">
      <w:pPr>
        <w:spacing w:after="120" w:lineRule="auto"/>
        <w:ind w:left="0" w:firstLine="0"/>
        <w:jc w:val="left"/>
        <w:rPr/>
      </w:pPr>
      <w:r w:rsidDel="00000000" w:rsidR="00000000" w:rsidRPr="00000000">
        <w:rPr>
          <w:rFonts w:ascii="Times New Roman" w:cs="Times New Roman" w:eastAsia="Times New Roman" w:hAnsi="Times New Roman"/>
          <w:rtl w:val="0"/>
        </w:rPr>
        <w:t xml:space="preserve">Sinh viên thực hiện:</w:t>
      </w:r>
      <w:r w:rsidDel="00000000" w:rsidR="00000000" w:rsidRPr="00000000">
        <w:rPr>
          <w:rtl w:val="0"/>
        </w:rPr>
        <w:t xml:space="preserve">Đào Minh Hiếu</w:t>
      </w:r>
    </w:p>
    <w:p w:rsidR="00000000" w:rsidDel="00000000" w:rsidP="00000000" w:rsidRDefault="00000000" w:rsidRPr="00000000" w14:paraId="00000006">
      <w:pPr>
        <w:spacing w:after="120" w:lineRule="auto"/>
        <w:ind w:left="0" w:firstLine="0"/>
        <w:jc w:val="left"/>
        <w:rPr/>
      </w:pPr>
      <w:r w:rsidDel="00000000" w:rsidR="00000000" w:rsidRPr="00000000">
        <w:rPr>
          <w:rFonts w:ascii="Times New Roman" w:cs="Times New Roman" w:eastAsia="Times New Roman" w:hAnsi="Times New Roman"/>
          <w:rtl w:val="0"/>
        </w:rPr>
        <w:t xml:space="preserve">Mã sinh viên:B26DTQT085  </w:t>
      </w:r>
      <w:r w:rsidDel="00000000" w:rsidR="00000000" w:rsidRPr="00000000">
        <w:rPr>
          <w:rtl w:val="0"/>
        </w:rPr>
      </w:r>
    </w:p>
    <w:p w:rsidR="00000000" w:rsidDel="00000000" w:rsidP="00000000" w:rsidRDefault="00000000" w:rsidRPr="00000000" w14:paraId="00000007">
      <w:pPr>
        <w:spacing w:after="120" w:lineRule="auto"/>
        <w:ind w:left="0" w:firstLine="0"/>
        <w:jc w:val="left"/>
        <w:rPr/>
      </w:pPr>
      <w:r w:rsidDel="00000000" w:rsidR="00000000" w:rsidRPr="00000000">
        <w:rPr>
          <w:rFonts w:ascii="Times New Roman" w:cs="Times New Roman" w:eastAsia="Times New Roman" w:hAnsi="Times New Roman"/>
          <w:rtl w:val="0"/>
        </w:rPr>
        <w:t xml:space="preserve">Lớp:</w:t>
      </w:r>
      <w:r w:rsidDel="00000000" w:rsidR="00000000" w:rsidRPr="00000000">
        <w:rPr>
          <w:color w:val="081b3a"/>
          <w:sz w:val="23"/>
          <w:szCs w:val="23"/>
          <w:shd w:fill="e5f1ff" w:val="clear"/>
          <w:rtl w:val="0"/>
        </w:rPr>
        <w:t xml:space="preserve">D26TXQT05-B</w:t>
      </w:r>
      <w:r w:rsidDel="00000000" w:rsidR="00000000" w:rsidRPr="00000000">
        <w:rPr>
          <w:rtl w:val="0"/>
        </w:rPr>
        <w:t xml:space="preserve"> </w:t>
      </w:r>
    </w:p>
    <w:p w:rsidR="00000000" w:rsidDel="00000000" w:rsidP="00000000" w:rsidRDefault="00000000" w:rsidRPr="00000000" w14:paraId="00000008">
      <w:pPr>
        <w:spacing w:after="2400" w:lineRule="auto"/>
        <w:ind w:left="0" w:firstLine="0"/>
        <w:jc w:val="left"/>
        <w:rPr/>
      </w:pPr>
      <w:r w:rsidDel="00000000" w:rsidR="00000000" w:rsidRPr="00000000">
        <w:rPr>
          <w:rFonts w:ascii="Times New Roman" w:cs="Times New Roman" w:eastAsia="Times New Roman" w:hAnsi="Times New Roman"/>
          <w:rtl w:val="0"/>
        </w:rPr>
        <w:t xml:space="preserve">Giảng viên hướng dẫn:Nguy</w:t>
      </w:r>
      <w:r w:rsidDel="00000000" w:rsidR="00000000" w:rsidRPr="00000000">
        <w:rPr>
          <w:rtl w:val="0"/>
        </w:rPr>
        <w:t xml:space="preserve">ễn Ngọc Vân Khanh</w:t>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rtl w:val="0"/>
        </w:rPr>
        <w:t xml:space="preserve">Hà Nội, năm 2026</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MỤC LỤC</w:t>
      </w:r>
      <w:r w:rsidDel="00000000" w:rsidR="00000000" w:rsidRPr="00000000">
        <w:rPr>
          <w:rtl w:val="0"/>
        </w:rPr>
      </w:r>
    </w:p>
    <w:sdt>
      <w:sdtPr>
        <w:id w:val="1685501227"/>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 Tổng quan và sự cần thiết của đề án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Bối cảnh của các hợp tác xã nông sản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Mục tiêu và phạm vi triển khai</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2: Mô hình vận hành và dự toán kinh phí</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Mô hình chuỗi liên kết giá trị nông sản số</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Bảng dự toán kinh phí triển khai thí điểm</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3: Lộ trình thực hiện và khuyến nghị chính sách</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Lộ trình triển khai theo mốc thời gian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Khuyến nghị để đề án duy trì lâu dài</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Times New Roman" w:cs="Times New Roman" w:eastAsia="Times New Roman" w:hAnsi="Times New Roman"/>
          <w:rtl w:val="0"/>
        </w:rPr>
        <w:t xml:space="preserve">Chương 1: Tổng quan và sự cần thiết của đề án</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Times New Roman" w:cs="Times New Roman" w:eastAsia="Times New Roman" w:hAnsi="Times New Roman"/>
          <w:rtl w:val="0"/>
        </w:rPr>
        <w:t xml:space="preserve">1.1. Bối cảnh của các hợp tác xã nông sản</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rtl w:val="0"/>
        </w:rPr>
        <w:t xml:space="preserve">Kinh tế số đang phát triển nhanh, trong khi các hợp tác xã nông nghiệp truyền thống chịu sức ép cạnh tranh ngày một nặng. Phần lớn vẫn bán hàng qua thương lái trung gian, nên giá trị gia tăng thấp và đầu ra thiếu ổn định. Công nghệ thông tin và sàn thương mại điện tử cho phép hợp tác xã bán thẳng đến người tiêu dùng, bớt được nhiều khâu trung gian.</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Times New Roman" w:cs="Times New Roman" w:eastAsia="Times New Roman" w:hAnsi="Times New Roman"/>
          <w:rtl w:val="0"/>
        </w:rPr>
        <w:t xml:space="preserve">1.2. Mục tiêu và phạm vi triển khai</w:t>
      </w: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rtl w:val="0"/>
        </w:rPr>
        <w:t xml:space="preserve">Đề án có ba mục tiêu:</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hiện trạng ứng dụng công nghệ thông tin tại 15 hợp tác xã thí điểm.</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quy trình chuẩn hóa dữ liệu sản phẩm nông sản theo tiêu chuẩn OCOP trên môi trường số.</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Đào tạo kỹ năng số cho cán bộ quản lý hợp tác xã, tập trung vào quản lý đơn hàng và marketing đa kênh.</w:t>
      </w:r>
    </w:p>
    <w:p w:rsidR="00000000" w:rsidDel="00000000" w:rsidP="00000000" w:rsidRDefault="00000000" w:rsidRPr="00000000" w14:paraId="0000001E">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Fonts w:ascii="Times New Roman" w:cs="Times New Roman" w:eastAsia="Times New Roman" w:hAnsi="Times New Roman"/>
          <w:rtl w:val="0"/>
        </w:rPr>
        <w:t xml:space="preserve">Chương 2: Mô hình vận hành và dự toán kinh phí</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Times New Roman" w:cs="Times New Roman" w:eastAsia="Times New Roman" w:hAnsi="Times New Roman"/>
          <w:rtl w:val="0"/>
        </w:rPr>
        <w:t xml:space="preserve">2.1. Mô hình chuỗi liên kết giá trị nông sản số</w:t>
      </w: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rtl w:val="0"/>
        </w:rPr>
        <w:t xml:space="preserve">Mô hình vận hành số hóa gồm bốn khâu:</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Vùng trồng: quản lý và truy xuất nguồn gốc qua mã QR.</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Hợp tác xã: số hóa việc phân loại, đóng gói và in dán tem chứng nhận OCOP.</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Nền tảng thương mại điện tử: tiếp nhận thông tin, quản lý kho và xử lý đơn hàng trên nhiều kênh.</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Logistics: đơn vị vận chuyển nhận hàng và giao tận tay khách trong vòng 24 giờ, để nông sản còn tươi.</w:t>
      </w:r>
    </w:p>
    <w:p w:rsidR="00000000" w:rsidDel="00000000" w:rsidP="00000000" w:rsidRDefault="00000000" w:rsidRPr="00000000" w14:paraId="00000026">
      <w:pPr>
        <w:keepNext w:val="1"/>
        <w:spacing w:after="60" w:before="120" w:line="240" w:lineRule="auto"/>
        <w:jc w:val="center"/>
        <w:rPr/>
      </w:pPr>
      <w:r w:rsidDel="00000000" w:rsidR="00000000" w:rsidRPr="00000000">
        <w:rPr/>
        <w:drawing>
          <wp:inline distB="114300" distT="114300" distL="114300" distR="114300">
            <wp:extent cx="5759775" cy="3022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i w:val="1"/>
          <w:iCs w:val="1"/>
          <w:rtl w:val="0"/>
        </w:rPr>
        <w:t xml:space="preserve">Hình 1: Quy trình liên kết chuỗi giá trị nông sản trên nền tảng số - Nguồn: Đề án Chuyển đổi số nông nghiệp 2026</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Fonts w:ascii="Times New Roman" w:cs="Times New Roman" w:eastAsia="Times New Roman" w:hAnsi="Times New Roman"/>
          <w:rtl w:val="0"/>
        </w:rPr>
        <w:t xml:space="preserve">2.2. Bảng dự toán kinh phí triển khai thí điểm</w:t>
      </w:r>
      <w:r w:rsidDel="00000000" w:rsidR="00000000" w:rsidRPr="00000000">
        <w:rPr>
          <w:rtl w:val="0"/>
        </w:rPr>
      </w:r>
    </w:p>
    <w:p w:rsidR="00000000" w:rsidDel="00000000" w:rsidP="00000000" w:rsidRDefault="00000000" w:rsidRPr="00000000" w14:paraId="00000029">
      <w:pPr>
        <w:keepNext w:val="1"/>
        <w:rPr/>
      </w:pPr>
      <w:r w:rsidDel="00000000" w:rsidR="00000000" w:rsidRPr="00000000">
        <w:rPr>
          <w:rFonts w:ascii="Times New Roman" w:cs="Times New Roman" w:eastAsia="Times New Roman" w:hAnsi="Times New Roman"/>
          <w:rtl w:val="0"/>
        </w:rPr>
        <w:t xml:space="preserve">Bảng dưới đây phân bổ vốn mua thiết bị công nghệ và đào tạo kỹ năng số cho giai đoạn thử nghiệm đầu tiên, kéo dài 6 tháng.</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300"/>
        <w:gridCol w:w="800"/>
        <w:gridCol w:w="900"/>
        <w:gridCol w:w="1300"/>
        <w:gridCol w:w="1400"/>
        <w:gridCol w:w="1811"/>
        <w:tblGridChange w:id="0">
          <w:tblGrid>
            <w:gridCol w:w="560"/>
            <w:gridCol w:w="2300"/>
            <w:gridCol w:w="800"/>
            <w:gridCol w:w="900"/>
            <w:gridCol w:w="1300"/>
            <w:gridCol w:w="1400"/>
            <w:gridCol w:w="181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2A">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2B">
            <w:pPr>
              <w:spacing w:after="0" w:before="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Hạng mục 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2C">
            <w:pPr>
              <w:spacing w:after="0" w:before="0" w:line="240" w:lineRule="auto"/>
              <w:jc w:val="right"/>
              <w:rPr/>
            </w:pPr>
            <w:r w:rsidDel="00000000" w:rsidR="00000000" w:rsidRPr="00000000">
              <w:rPr>
                <w:rFonts w:ascii="Times New Roman" w:cs="Times New Roman" w:eastAsia="Times New Roman" w:hAnsi="Times New Roman"/>
                <w:b w:val="1"/>
                <w:bCs w:val="1"/>
                <w:sz w:val="20"/>
                <w:szCs w:val="20"/>
                <w:rtl w:val="0"/>
              </w:rPr>
              <w:t xml:space="preserve">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2D">
            <w:pPr>
              <w:spacing w:after="0" w:before="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Đơn vị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2E">
            <w:pPr>
              <w:spacing w:after="0" w:before="0" w:line="240" w:lineRule="auto"/>
              <w:jc w:val="right"/>
              <w:rPr/>
            </w:pPr>
            <w:r w:rsidDel="00000000" w:rsidR="00000000" w:rsidRPr="00000000">
              <w:rPr>
                <w:rFonts w:ascii="Times New Roman" w:cs="Times New Roman" w:eastAsia="Times New Roman" w:hAnsi="Times New Roman"/>
                <w:b w:val="1"/>
                <w:bCs w:val="1"/>
                <w:sz w:val="20"/>
                <w:szCs w:val="20"/>
                <w:rtl w:val="0"/>
              </w:rPr>
              <w:t xml:space="preserve">Đơn giá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2F">
            <w:pPr>
              <w:spacing w:after="0" w:before="0" w:line="240" w:lineRule="auto"/>
              <w:jc w:val="right"/>
              <w:rPr/>
            </w:pPr>
            <w:r w:rsidDel="00000000" w:rsidR="00000000" w:rsidRPr="00000000">
              <w:rPr>
                <w:rFonts w:ascii="Times New Roman" w:cs="Times New Roman" w:eastAsia="Times New Roman" w:hAnsi="Times New Roman"/>
                <w:b w:val="1"/>
                <w:bCs w:val="1"/>
                <w:sz w:val="20"/>
                <w:szCs w:val="20"/>
                <w:rtl w:val="0"/>
              </w:rPr>
              <w:t xml:space="preserve">Thành tiền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60.0" w:type="dxa"/>
              <w:left w:w="80.0" w:type="dxa"/>
              <w:bottom w:w="60.0" w:type="dxa"/>
              <w:right w:w="80.0" w:type="dxa"/>
            </w:tcMar>
            <w:vAlign w:val="center"/>
          </w:tcPr>
          <w:p w:rsidR="00000000" w:rsidDel="00000000" w:rsidP="00000000" w:rsidRDefault="00000000" w:rsidRPr="00000000" w14:paraId="00000030">
            <w:pPr>
              <w:spacing w:after="0" w:before="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Phụ trách</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1">
            <w:pPr>
              <w:spacing w:after="0" w:before="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2">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Máy tính bảng thu thập dữ liệu đồng ruộng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3">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4">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Chiếc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5">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6.500.000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6">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97.500.000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Bộ phận Kỹ thuật</w:t>
            </w:r>
            <w:r w:rsidDel="00000000" w:rsidR="00000000" w:rsidRPr="00000000">
              <w:rPr>
                <w:rtl w:val="0"/>
              </w:rPr>
            </w:r>
          </w:p>
        </w:tc>
      </w:tr>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8">
            <w:pPr>
              <w:spacing w:after="0" w:before="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Hệ thống máy in mã QR và tem truy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A">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C">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4.200.000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D">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63.000.000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Bộ phận Kỹ thuật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3F">
            <w:pPr>
              <w:spacing w:after="0" w:before="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Phí đăng ký gian hàng sàn TMĐT chính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1">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2">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Gian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3">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2.000.000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4">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30.000.000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Nhóm Marketing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6">
            <w:pPr>
              <w:spacing w:after="0" w:before="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Khóa tập huấn kỹ năng tin học và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8">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Buổi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A">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5.000.000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B">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30.000.000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Chuyên gia Rikkei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D">
            <w:pPr>
              <w:spacing w:after="0" w:before="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Thiết kế bao bì và bộ nhận diện số 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4F">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1">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3.500.000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2">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52.500.000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3">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Nhóm Thiết kế</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4">
            <w:pPr>
              <w:spacing w:after="0" w:before="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Chi phí hạ tầng lưu trữ đám mây năm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6">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8">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18.000.000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9">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18.000.000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Quản trị viên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B">
            <w:pPr>
              <w:spacing w:after="0" w:before="0" w:line="240" w:lineRule="auto"/>
              <w:jc w:val="center"/>
              <w:rPr/>
            </w:pPr>
            <w:r w:rsidDel="00000000" w:rsidR="00000000" w:rsidRPr="00000000">
              <w:rPr>
                <w:rFonts w:ascii="Times New Roman" w:cs="Times New Roman" w:eastAsia="Times New Roman" w:hAnsi="Times New Roman"/>
                <w:b w:val="0"/>
                <w:bCs w:val="0"/>
                <w:sz w:val="20"/>
                <w:szCs w:val="20"/>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Quỹ dự phòng rủi ro và phát sinh 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D">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5F">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20.000.000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60">
            <w:pPr>
              <w:spacing w:after="0" w:before="0" w:line="240" w:lineRule="auto"/>
              <w:jc w:val="right"/>
              <w:rPr/>
            </w:pPr>
            <w:r w:rsidDel="00000000" w:rsidR="00000000" w:rsidRPr="00000000">
              <w:rPr>
                <w:rFonts w:ascii="Times New Roman" w:cs="Times New Roman" w:eastAsia="Times New Roman" w:hAnsi="Times New Roman"/>
                <w:b w:val="0"/>
                <w:bCs w:val="0"/>
                <w:sz w:val="20"/>
                <w:szCs w:val="20"/>
                <w:rtl w:val="0"/>
              </w:rPr>
              <w:t xml:space="preserve">20.000.000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61">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Ban Điều phối</w:t>
            </w:r>
            <w:r w:rsidDel="00000000" w:rsidR="00000000" w:rsidRPr="00000000">
              <w:rPr>
                <w:rtl w:val="0"/>
              </w:rPr>
            </w:r>
          </w:p>
        </w:tc>
      </w:tr>
      <w:tr>
        <w:trPr>
          <w:cantSplit w:val="1"/>
          <w:tblHeader w:val="0"/>
        </w:trPr>
        <w:tc>
          <w:tcPr>
            <w:gridSpan w:val="5"/>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62">
            <w:pPr>
              <w:spacing w:after="0" w:before="0" w:line="240" w:lineRule="auto"/>
              <w:jc w:val="left"/>
              <w:rPr/>
            </w:pPr>
            <w:r w:rsidDel="00000000" w:rsidR="00000000" w:rsidRPr="00000000">
              <w:rPr>
                <w:rFonts w:ascii="Times New Roman" w:cs="Times New Roman" w:eastAsia="Times New Roman" w:hAnsi="Times New Roman"/>
                <w:b w:val="1"/>
                <w:bCs w:val="1"/>
                <w:sz w:val="20"/>
                <w:szCs w:val="20"/>
                <w:rtl w:val="0"/>
              </w:rPr>
              <w:t xml:space="preserve">Tổng cộng dự toán kinh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67">
            <w:pPr>
              <w:spacing w:after="0" w:before="0" w:line="240" w:lineRule="auto"/>
              <w:jc w:val="right"/>
              <w:rPr/>
            </w:pPr>
            <w:r w:rsidDel="00000000" w:rsidR="00000000" w:rsidRPr="00000000">
              <w:rPr>
                <w:rFonts w:ascii="Times New Roman" w:cs="Times New Roman" w:eastAsia="Times New Roman" w:hAnsi="Times New Roman"/>
                <w:b w:val="1"/>
                <w:bCs w:val="1"/>
                <w:sz w:val="20"/>
                <w:szCs w:val="20"/>
                <w:rtl w:val="0"/>
              </w:rPr>
              <w:t xml:space="preserve">311.000.000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center"/>
          </w:tcPr>
          <w:p w:rsidR="00000000" w:rsidDel="00000000" w:rsidP="00000000" w:rsidRDefault="00000000" w:rsidRPr="00000000" w14:paraId="00000068">
            <w:pPr>
              <w:spacing w:after="0" w:before="0" w:line="240" w:lineRule="auto"/>
              <w:jc w:val="left"/>
              <w:rPr/>
            </w:pPr>
            <w:r w:rsidDel="00000000" w:rsidR="00000000" w:rsidRPr="00000000">
              <w:rPr>
                <w:rtl w:val="0"/>
              </w:rPr>
            </w:r>
          </w:p>
        </w:tc>
      </w:tr>
    </w:tbl>
    <w:p w:rsidR="00000000" w:rsidDel="00000000" w:rsidP="00000000" w:rsidRDefault="00000000" w:rsidRPr="00000000" w14:paraId="0000006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Fonts w:ascii="Times New Roman" w:cs="Times New Roman" w:eastAsia="Times New Roman" w:hAnsi="Times New Roman"/>
          <w:rtl w:val="0"/>
        </w:rPr>
        <w:t xml:space="preserve">Chương 3: Lộ trình thực hiện và khuyến nghị chính sách</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Fonts w:ascii="Times New Roman" w:cs="Times New Roman" w:eastAsia="Times New Roman" w:hAnsi="Times New Roman"/>
          <w:rtl w:val="0"/>
        </w:rPr>
        <w:t xml:space="preserve">3.1. Lộ trình triển khai theo mốc thời gian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1 (tháng 1 đến tháng 2): khảo sát thực địa tại 15 hợp tác xã, mua thiết bị chuyên dụng, cài phần mềm quản lý.</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2 (tháng 3 đến tháng 4): mở các lớp tập huấn kỹ năng số, chuẩn hóa hình ảnh sản phẩm và bộ nhận diện OCOP.</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3 (tháng 5 đến tháng 6): bán lẻ thử nghiệm trên các nền tảng số, kiểm soát đơn hàng và đánh giá hiệu quả theo định kỳ.</w:t>
      </w:r>
    </w:p>
    <w:p w:rsidR="00000000" w:rsidDel="00000000" w:rsidP="00000000" w:rsidRDefault="00000000" w:rsidRPr="00000000" w14:paraId="0000006F">
      <w:pPr>
        <w:pStyle w:val="Heading2"/>
        <w:rPr/>
      </w:pPr>
      <w:r w:rsidDel="00000000" w:rsidR="00000000" w:rsidRPr="00000000">
        <w:rPr>
          <w:rFonts w:ascii="Times New Roman" w:cs="Times New Roman" w:eastAsia="Times New Roman" w:hAnsi="Times New Roman"/>
          <w:rtl w:val="0"/>
        </w:rPr>
        <w:t xml:space="preserve">3.2. Khuyến nghị để đề án duy trì lâu dài</w:t>
      </w:r>
      <w:r w:rsidDel="00000000" w:rsidR="00000000" w:rsidRPr="00000000">
        <w:rPr>
          <w:rtl w:val="0"/>
        </w:rPr>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rtl w:val="0"/>
        </w:rPr>
        <w:t xml:space="preserve">Để đề án chạy được lâu dài, hợp tác xã cần: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quen với việc lưu hồ sơ, dữ liệu kinh doanh và danh sách khách hàng đồng bộ trên nền tảng đám mây.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quyền quản lý rõ ràng và giữ chặt thông tin tài khoản ngân hàng số, cổng thanh toán.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chất lượng nông sản định kỳ để giữ uy tín thương hiệu trên các sàn thương mại điện tử.</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134" w:left="1701"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numPr>
        <w:ilvl w:val="0"/>
        <w:numId w:val="1"/>
      </w:numPr>
      <w:ind w:left="720" w:hanging="360"/>
    </w:pPr>
    <w:r w:rsidDel="00000000" w:rsidR="00000000" w:rsidRPr="00000000">
      <w:rPr>
        <w:rtl w:val="0"/>
      </w:rPr>
    </w:r>
  </w:p>
  <w:p w:rsidR="00000000" w:rsidDel="00000000" w:rsidP="00000000" w:rsidRDefault="00000000" w:rsidRPr="00000000" w14:paraId="00000078">
    <w:pPr>
      <w:spacing w:after="0" w:line="240" w:lineRule="auto"/>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spacing w:after="0" w:line="240" w:lineRule="auto"/>
      <w:jc w:val="right"/>
      <w:rPr/>
    </w:pPr>
    <w:r w:rsidDel="00000000" w:rsidR="00000000" w:rsidRPr="00000000">
      <w:rPr>
        <w:rFonts w:ascii="Times New Roman" w:cs="Times New Roman" w:eastAsia="Times New Roman" w:hAnsi="Times New Roman"/>
        <w:i w:val="1"/>
        <w:iCs w:val="1"/>
        <w:sz w:val="18"/>
        <w:szCs w:val="18"/>
        <w:rtl w:val="0"/>
      </w:rPr>
      <w:t xml:space="preserve">Đề Án Chuyển Đổi Số Hợp Tác Xã Nông Sản - Khóa K26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left"/>
    </w:pPr>
    <w:rPr>
      <w:rFonts w:ascii="Times New Roman" w:cs="Times New Roman" w:eastAsia="Times New Roman" w:hAnsi="Times New Roman"/>
      <w:b w:val="1"/>
      <w:bCs w:val="1"/>
      <w:i w:val="0"/>
      <w:iCs w:val="0"/>
      <w:smallCaps w:val="0"/>
      <w:strike w:val="0"/>
      <w:color w:val="40404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5KoqXVIBXY7qry9Ql8BXYYFrZA==">CgMxLjA4AHIhMXJyWVBfWExFTUJBYkdKTUxBaUtRcDlaX0Z3WHM2dFdk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2026-10-01T06:40:51.207Z</dcterms:created>
  <dc:creator>Un-named</dc:creator>
</cp:coreProperties>
</file>

<file path=docProps/custom.xml><?xml version="1.0" encoding="utf-8"?>
<Properties xmlns="http://schemas.openxmlformats.org/officeDocument/2006/custom-properties" xmlns:vt="http://schemas.openxmlformats.org/officeDocument/2006/docPropsVTypes"/>
</file>