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9FA7F" w14:textId="2D454FB8" w:rsidR="00DC5FA5" w:rsidRPr="00DC5FA5" w:rsidRDefault="00DC5FA5" w:rsidP="00DC5FA5">
      <w:pPr>
        <w:rPr>
          <w:rFonts w:ascii="Times New Roman" w:hAnsi="Times New Roman" w:cs="Times New Roman"/>
          <w:sz w:val="24"/>
          <w:szCs w:val="24"/>
          <w:lang w:val="en-US"/>
        </w:rPr>
      </w:pPr>
      <w:r w:rsidRPr="00DC5FA5">
        <w:rPr>
          <w:rFonts w:ascii="Times New Roman" w:hAnsi="Times New Roman" w:cs="Times New Roman"/>
          <w:sz w:val="24"/>
          <w:szCs w:val="24"/>
          <w:lang w:val="en-US"/>
        </w:rPr>
        <w:t>Họ và tên: Nguyễn Tiến Anh</w:t>
      </w:r>
    </w:p>
    <w:p w14:paraId="68846293" w14:textId="3D8D39DB" w:rsidR="00DC5FA5" w:rsidRPr="00DC5FA5" w:rsidRDefault="00DC5FA5" w:rsidP="00DC5FA5">
      <w:pPr>
        <w:rPr>
          <w:rFonts w:ascii="Times New Roman" w:hAnsi="Times New Roman" w:cs="Times New Roman"/>
          <w:sz w:val="24"/>
          <w:szCs w:val="24"/>
          <w:lang w:val="en-US"/>
        </w:rPr>
      </w:pPr>
      <w:r w:rsidRPr="00DC5FA5">
        <w:rPr>
          <w:rFonts w:ascii="Times New Roman" w:hAnsi="Times New Roman" w:cs="Times New Roman"/>
          <w:sz w:val="24"/>
          <w:szCs w:val="24"/>
          <w:lang w:val="en-US"/>
        </w:rPr>
        <w:t>MSSV: 20176074</w:t>
      </w:r>
    </w:p>
    <w:p w14:paraId="6DF15A40" w14:textId="08E748B1" w:rsidR="00DC5FA5" w:rsidRPr="00DC5FA5" w:rsidRDefault="00DC5FA5" w:rsidP="00DC5FA5">
      <w:pPr>
        <w:rPr>
          <w:rFonts w:ascii="Times New Roman" w:hAnsi="Times New Roman" w:cs="Times New Roman"/>
          <w:b/>
          <w:bCs/>
          <w:i/>
          <w:iCs/>
          <w:sz w:val="24"/>
          <w:szCs w:val="24"/>
          <w:lang w:val="en-US"/>
        </w:rPr>
      </w:pPr>
      <w:r w:rsidRPr="00DC5FA5">
        <w:rPr>
          <w:rFonts w:ascii="Times New Roman" w:hAnsi="Times New Roman" w:cs="Times New Roman"/>
          <w:b/>
          <w:bCs/>
          <w:i/>
          <w:iCs/>
          <w:sz w:val="24"/>
          <w:szCs w:val="24"/>
          <w:lang w:val="en-US"/>
        </w:rPr>
        <w:t xml:space="preserve">Câu 1: </w:t>
      </w:r>
      <w:r w:rsidRPr="00DC5FA5">
        <w:rPr>
          <w:rFonts w:ascii="Times New Roman" w:hAnsi="Times New Roman" w:cs="Times New Roman"/>
          <w:b/>
          <w:bCs/>
          <w:i/>
          <w:iCs/>
          <w:sz w:val="24"/>
          <w:szCs w:val="24"/>
          <w:lang w:val="en-US"/>
        </w:rPr>
        <w:t>Phân tích nhiệm vụ của S trong một ca sử dụng (ví dụ: “Lập báo cáo công việc theo tuần”, “Xem báo cáo tổng hợp theo tháng”, “Đánh giá KPI công việc hàng ngày”, “Lập kế hoạch đánh giá KPI theo năm”, v.v.) dựa vào một trong số các tiếp cận / mô hình đã học (ví dụ HTA)</w:t>
      </w:r>
    </w:p>
    <w:p w14:paraId="72CED51A"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Biểu diễn phân tích công việc “Hút bụi” bằng ký pháp viết lùi:</w:t>
      </w:r>
    </w:p>
    <w:p w14:paraId="03D23724"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0. Mục đích: Hút bụi trong nhà</w:t>
      </w:r>
    </w:p>
    <w:p w14:paraId="329A1AC0"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1. Lấy máy hút bụi</w:t>
      </w:r>
    </w:p>
    <w:p w14:paraId="5D00F3D7"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2. Lắp các phụ tùng</w:t>
      </w:r>
    </w:p>
    <w:p w14:paraId="089772E0"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3. Thực hiện hút bụi: 3.1. Hút bụi ngoài hành lang; 3.2. Hút bụi trong phòng khách;3.3. Hút bụi trong phòng ngủ</w:t>
      </w:r>
    </w:p>
    <w:p w14:paraId="351EA0D7"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4. Đổ túi chứa bụi</w:t>
      </w:r>
    </w:p>
    <w:p w14:paraId="730D2B0C"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5. Tháo các phụ tùng và cất máy</w:t>
      </w:r>
    </w:p>
    <w:p w14:paraId="5B396E7C"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Plan 0 (Kế hoạch 0):</w:t>
      </w:r>
    </w:p>
    <w:p w14:paraId="45506017"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 Thể hiện cách thực hiện các nhiệm vụ từ đến 5 của đích 0.</w:t>
      </w:r>
    </w:p>
    <w:p w14:paraId="3783326A"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 Thực hiện các công việc -2 -3 -5 theo trìnhệ thốngự .</w:t>
      </w:r>
    </w:p>
    <w:p w14:paraId="3F31E11A"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 Khi túi chứa bụi đầy thì thực hiện công việc 4.</w:t>
      </w:r>
    </w:p>
    <w:p w14:paraId="77957F0E"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Plan 3 (Kế hoạch 3):</w:t>
      </w:r>
    </w:p>
    <w:p w14:paraId="3D382968"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 Thể hiện cách thực hiện các nhiệm vụ từ 3.đến 3.3.</w:t>
      </w:r>
    </w:p>
    <w:p w14:paraId="2E995539" w14:textId="77777777"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 Thực hiện các nhiệm vụ 3.1, 3.2, 3.3 theo thứ tự bất kỳ,phụ thuộc vào nhu cầu.</w:t>
      </w:r>
    </w:p>
    <w:p w14:paraId="56B79C54" w14:textId="7CB51730" w:rsidR="00DC5FA5" w:rsidRPr="00DC5FA5" w:rsidRDefault="00DC5FA5" w:rsidP="00DC5FA5">
      <w:pPr>
        <w:rPr>
          <w:rFonts w:ascii="Times New Roman" w:hAnsi="Times New Roman" w:cs="Times New Roman"/>
          <w:sz w:val="24"/>
          <w:szCs w:val="24"/>
        </w:rPr>
      </w:pPr>
      <w:r w:rsidRPr="00DC5FA5">
        <w:rPr>
          <w:rFonts w:ascii="Times New Roman" w:hAnsi="Times New Roman" w:cs="Times New Roman"/>
          <w:sz w:val="24"/>
          <w:szCs w:val="24"/>
        </w:rPr>
        <w:t>Các nhiệm vụ 1,2 và 4: không có kế hoạch thực hiện vì các nhiệm vụ này không cần phân rã.</w:t>
      </w:r>
    </w:p>
    <w:p w14:paraId="3738B253" w14:textId="43B4A1C9" w:rsidR="00DC5FA5" w:rsidRPr="00DC5FA5" w:rsidRDefault="00DC5FA5" w:rsidP="00DC5FA5">
      <w:pPr>
        <w:rPr>
          <w:rFonts w:ascii="Times New Roman" w:hAnsi="Times New Roman" w:cs="Times New Roman"/>
          <w:sz w:val="24"/>
          <w:szCs w:val="24"/>
          <w:lang w:val="en-US"/>
        </w:rPr>
      </w:pPr>
    </w:p>
    <w:p w14:paraId="59020398" w14:textId="03AF7770" w:rsidR="00DC5FA5" w:rsidRDefault="00DC5FA5" w:rsidP="00DC5FA5">
      <w:pPr>
        <w:rPr>
          <w:rFonts w:ascii="Times New Roman" w:hAnsi="Times New Roman" w:cs="Times New Roman"/>
          <w:b/>
          <w:bCs/>
          <w:sz w:val="24"/>
          <w:szCs w:val="24"/>
          <w:lang w:val="en-US"/>
        </w:rPr>
      </w:pPr>
      <w:r w:rsidRPr="00DC5FA5">
        <w:rPr>
          <w:rFonts w:ascii="Times New Roman" w:hAnsi="Times New Roman" w:cs="Times New Roman"/>
          <w:b/>
          <w:bCs/>
          <w:sz w:val="24"/>
          <w:szCs w:val="24"/>
          <w:lang w:val="en-US"/>
        </w:rPr>
        <w:t xml:space="preserve">Câu 2: </w:t>
      </w:r>
      <w:r w:rsidRPr="00DC5FA5">
        <w:rPr>
          <w:rFonts w:ascii="Times New Roman" w:hAnsi="Times New Roman" w:cs="Times New Roman"/>
          <w:b/>
          <w:bCs/>
          <w:sz w:val="24"/>
          <w:szCs w:val="24"/>
          <w:lang w:val="en-US"/>
        </w:rPr>
        <w:t>Phân tích nhiệm vụ của S dựa trên mô hình ngôn ngữ BNF</w:t>
      </w:r>
    </w:p>
    <w:p w14:paraId="2614321E"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 BNF = Backus Naus Form: luật để mô tả văn phạm đối thoại </w:t>
      </w:r>
    </w:p>
    <w:p w14:paraId="6FD35DCC"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tên ::= &lt;biểu thức&gt;; </w:t>
      </w:r>
    </w:p>
    <w:p w14:paraId="1AC23E18"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dấu ::= hiểu là “được định nghĩa” </w:t>
      </w:r>
    </w:p>
    <w:p w14:paraId="28D4D040"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 Chỉ liên quan đến cú pháp, bỏ qua ngữ nghĩa của ngôn ngữ. </w:t>
      </w:r>
    </w:p>
    <w:p w14:paraId="0745DD34"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 Ký hiệu kết thúc viết bằng chữ in hoa </w:t>
      </w:r>
    </w:p>
    <w:p w14:paraId="1E43BEFA"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Ký hiệu không kết thúc viết bằng chữ thường</w:t>
      </w:r>
    </w:p>
    <w:p w14:paraId="2802414E"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lastRenderedPageBreak/>
        <w:t xml:space="preserve">Suy ra: BNF được sử dụng khá rộng rãi để đặc tả cú pháp của các ngôn ngữ lập trình .Chỉ biểu diễn hành động ND mà không đề cập đến cảm nhận của ND vè sự đáp ứng của hệ thống </w:t>
      </w:r>
    </w:p>
    <w:p w14:paraId="799027EC"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Ví dụ: chức năng vẽ đường của một ứng dụng đồ họa </w:t>
      </w:r>
    </w:p>
    <w:p w14:paraId="2A5879BA"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 Có thể vẽ nhiều đoạn thẳng (polyline) nối giữa 2 điểm: chọn một điểm bằng cách nhấn chuột trong vùng vẽ và chỉ ra điểm cuối cùng bằng cách nhấn kép. </w:t>
      </w:r>
    </w:p>
    <w:p w14:paraId="1F42AB1D"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 Cú pháp: </w:t>
      </w:r>
    </w:p>
    <w:p w14:paraId="5BAB4981"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vẽ đường ::= &lt;chọn đường&gt;&lt;chọn điểm&gt;&lt;chọn điểm cuối&gt; </w:t>
      </w:r>
    </w:p>
    <w:p w14:paraId="552FCF20"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chọn đường ::= &lt;định vị con trỏ&gt;&lt;Nhấn phím đơn&gt; </w:t>
      </w:r>
    </w:p>
    <w:p w14:paraId="2629E2BB"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chọn điểm ::= &lt;chọn 1điểm&gt;/&lt;chọn điểm&gt;&lt;chọn 1điểm&gt;</w:t>
      </w:r>
    </w:p>
    <w:p w14:paraId="2FEBED30" w14:textId="77777777" w:rsidR="00653FB7" w:rsidRP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 xml:space="preserve">chọn 1điểm ::= &lt;định vị con trỏ&gt;&lt;Nhấn phím đơn&gt; chọn điểm cuối ::= &lt;định vị con trỏ &gt;&lt;Nhấn phím kép&gt; </w:t>
      </w:r>
    </w:p>
    <w:p w14:paraId="79E9CBB9" w14:textId="080759B5" w:rsidR="00653FB7" w:rsidRDefault="00653FB7" w:rsidP="00653FB7">
      <w:pPr>
        <w:rPr>
          <w:rFonts w:ascii="Times New Roman" w:hAnsi="Times New Roman" w:cs="Times New Roman"/>
          <w:sz w:val="24"/>
          <w:szCs w:val="24"/>
        </w:rPr>
      </w:pPr>
      <w:r w:rsidRPr="00653FB7">
        <w:rPr>
          <w:rFonts w:ascii="Times New Roman" w:hAnsi="Times New Roman" w:cs="Times New Roman"/>
          <w:sz w:val="24"/>
          <w:szCs w:val="24"/>
        </w:rPr>
        <w:t>định vị con trỏ ::= &lt;rỗng &gt;&lt;di chuyển&gt;&lt;định</w:t>
      </w:r>
    </w:p>
    <w:p w14:paraId="0B863251" w14:textId="6E6027F5"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*Ví dụ về phân tích nhiệm vụ “Hútbụi” :</w:t>
      </w:r>
    </w:p>
    <w:p w14:paraId="3644FD4E"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 Mục đích: “Hút bụi trong nhà” </w:t>
      </w:r>
    </w:p>
    <w:p w14:paraId="0FB675CD"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 Các công việc cần làm: </w:t>
      </w:r>
    </w:p>
    <w:p w14:paraId="65D1F27E"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 Lấy máy hút bụi </w:t>
      </w:r>
    </w:p>
    <w:p w14:paraId="4250AE61"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 Lắp các phụ tùng cần thiết </w:t>
      </w:r>
    </w:p>
    <w:p w14:paraId="2C3E9A94"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 Thực hiện hút bụi </w:t>
      </w:r>
    </w:p>
    <w:p w14:paraId="78BCE359"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Một số các điều kiện: </w:t>
      </w:r>
    </w:p>
    <w:p w14:paraId="016AC765"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 Khi hộp rác đã đầy: tháo bỏ rác và lắp lại </w:t>
      </w:r>
    </w:p>
    <w:p w14:paraId="78701D1E"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Khi hút xong: tháo các phụ tùng và cất máy</w:t>
      </w:r>
    </w:p>
    <w:p w14:paraId="001A0748"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Tri thức cần có:</w:t>
      </w:r>
    </w:p>
    <w:p w14:paraId="01960C15"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 Sử dụng máy hút bụi như thế nào </w:t>
      </w:r>
    </w:p>
    <w:p w14:paraId="745A3A93"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xml:space="preserve">– Việc tháo lắp các chi tiết ra sao </w:t>
      </w:r>
    </w:p>
    <w:p w14:paraId="4486036A" w14:textId="77777777" w:rsidR="00653FB7" w:rsidRPr="00DC5FA5" w:rsidRDefault="00653FB7" w:rsidP="00653FB7">
      <w:pPr>
        <w:rPr>
          <w:rFonts w:ascii="Times New Roman" w:hAnsi="Times New Roman" w:cs="Times New Roman"/>
          <w:sz w:val="24"/>
          <w:szCs w:val="24"/>
        </w:rPr>
      </w:pPr>
      <w:r w:rsidRPr="00DC5FA5">
        <w:rPr>
          <w:rFonts w:ascii="Times New Roman" w:hAnsi="Times New Roman" w:cs="Times New Roman"/>
          <w:sz w:val="24"/>
          <w:szCs w:val="24"/>
        </w:rPr>
        <w:t>– Trình tự hút ở các phòng như thế nào</w:t>
      </w:r>
    </w:p>
    <w:p w14:paraId="7D85A7E0" w14:textId="77777777" w:rsidR="00653FB7" w:rsidRDefault="00653FB7" w:rsidP="00DC5FA5">
      <w:pPr>
        <w:rPr>
          <w:rFonts w:ascii="Times New Roman" w:hAnsi="Times New Roman" w:cs="Times New Roman"/>
          <w:b/>
          <w:bCs/>
          <w:sz w:val="24"/>
          <w:szCs w:val="24"/>
          <w:lang w:val="en-US"/>
        </w:rPr>
      </w:pPr>
    </w:p>
    <w:p w14:paraId="7A4CE7F2" w14:textId="77777777" w:rsidR="00DC5FA5" w:rsidRPr="00DC5FA5" w:rsidRDefault="00DC5FA5" w:rsidP="00DC5FA5">
      <w:pPr>
        <w:rPr>
          <w:rFonts w:ascii="Times New Roman" w:hAnsi="Times New Roman" w:cs="Times New Roman"/>
          <w:b/>
          <w:bCs/>
          <w:sz w:val="24"/>
          <w:szCs w:val="24"/>
          <w:lang w:val="en-US"/>
        </w:rPr>
      </w:pPr>
    </w:p>
    <w:p w14:paraId="2105B4F4" w14:textId="77777777" w:rsidR="002116D8" w:rsidRPr="00DC5FA5" w:rsidRDefault="00653FB7">
      <w:pPr>
        <w:rPr>
          <w:sz w:val="24"/>
          <w:szCs w:val="24"/>
        </w:rPr>
      </w:pPr>
    </w:p>
    <w:sectPr w:rsidR="002116D8" w:rsidRPr="00DC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18"/>
    <w:rsid w:val="00653FB7"/>
    <w:rsid w:val="0068010C"/>
    <w:rsid w:val="0073797A"/>
    <w:rsid w:val="00D523F0"/>
    <w:rsid w:val="00DC5FA5"/>
    <w:rsid w:val="00FA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7F2F"/>
  <w15:chartTrackingRefBased/>
  <w15:docId w15:val="{995B9414-EA4B-4EF1-A094-64462C35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FA5"/>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4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Anh Nguyễn</dc:creator>
  <cp:keywords/>
  <dc:description/>
  <cp:lastModifiedBy>Tiến Anh Nguyễn</cp:lastModifiedBy>
  <cp:revision>2</cp:revision>
  <dcterms:created xsi:type="dcterms:W3CDTF">2020-12-03T02:44:00Z</dcterms:created>
  <dcterms:modified xsi:type="dcterms:W3CDTF">2020-12-03T02:58:00Z</dcterms:modified>
</cp:coreProperties>
</file>