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DB0" w:rsidRPr="00975451" w:rsidRDefault="003F766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Assignment</w:t>
      </w:r>
      <w:r w:rsidR="00BE2DB0" w:rsidRPr="00975451">
        <w:rPr>
          <w:rFonts w:ascii="Times New Roman" w:hAnsi="Times New Roman" w:cs="Times New Roman"/>
          <w:sz w:val="28"/>
          <w:szCs w:val="28"/>
        </w:rPr>
        <w:t xml:space="preserve"> 10.</w:t>
      </w:r>
      <w:proofErr w:type="gramEnd"/>
      <w:r w:rsidR="00150405">
        <w:rPr>
          <w:rFonts w:ascii="Times New Roman" w:hAnsi="Times New Roman" w:cs="Times New Roman"/>
          <w:sz w:val="28"/>
          <w:szCs w:val="28"/>
        </w:rPr>
        <w:t xml:space="preserve"> </w:t>
      </w:r>
      <w:r w:rsidR="00150405" w:rsidRPr="00150405">
        <w:rPr>
          <w:rFonts w:ascii="Times New Roman" w:hAnsi="Times New Roman" w:cs="Times New Roman"/>
          <w:sz w:val="28"/>
          <w:szCs w:val="28"/>
        </w:rPr>
        <w:t>HCI_08 20142183 Nguyễn Tuấn Hưng</w:t>
      </w:r>
    </w:p>
    <w:p w:rsidR="00C23FE6" w:rsidRPr="00975451" w:rsidRDefault="00BE2DB0">
      <w:pPr>
        <w:rPr>
          <w:rFonts w:ascii="Times New Roman" w:hAnsi="Times New Roman" w:cs="Times New Roman"/>
          <w:b/>
          <w:sz w:val="28"/>
          <w:szCs w:val="28"/>
        </w:rPr>
      </w:pPr>
      <w:r w:rsidRPr="00975451">
        <w:rPr>
          <w:rFonts w:ascii="Times New Roman" w:hAnsi="Times New Roman" w:cs="Times New Roman"/>
          <w:b/>
          <w:sz w:val="28"/>
          <w:szCs w:val="28"/>
        </w:rPr>
        <w:t>1. Mô tả quy trình nhóm sinh viên sử dụng để phát triển S.</w:t>
      </w:r>
    </w:p>
    <w:p w:rsidR="00763002" w:rsidRPr="00975451" w:rsidRDefault="007E116A">
      <w:pPr>
        <w:rPr>
          <w:rFonts w:ascii="Times New Roman" w:hAnsi="Times New Roman" w:cs="Times New Roman"/>
          <w:sz w:val="28"/>
          <w:szCs w:val="28"/>
        </w:rPr>
      </w:pPr>
      <w:r w:rsidRPr="00975451">
        <w:rPr>
          <w:rFonts w:ascii="Times New Roman" w:hAnsi="Times New Roman" w:cs="Times New Roman"/>
          <w:sz w:val="28"/>
          <w:szCs w:val="28"/>
        </w:rPr>
        <w:t>Mô hình thác nước:</w:t>
      </w:r>
    </w:p>
    <w:p w:rsidR="007E116A" w:rsidRPr="00975451" w:rsidRDefault="00F72028" w:rsidP="007E116A">
      <w:pPr>
        <w:shd w:val="clear" w:color="auto" w:fill="FFFFFF"/>
        <w:spacing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1.1. Phân tích</w:t>
      </w:r>
      <w:r w:rsidR="007E116A" w:rsidRPr="0097545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 xml:space="preserve"> yêu cầu</w:t>
      </w:r>
    </w:p>
    <w:p w:rsidR="009B515D" w:rsidRPr="00975451" w:rsidRDefault="004720DC" w:rsidP="007E116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* Yêu cầu về giao diện:</w:t>
      </w:r>
    </w:p>
    <w:p w:rsidR="00E143DC" w:rsidRPr="00975451" w:rsidRDefault="00E143DC" w:rsidP="007E116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Giao diện đẹp, đơn giản, dễ sử dụng.</w:t>
      </w:r>
    </w:p>
    <w:p w:rsidR="00E143DC" w:rsidRPr="00975451" w:rsidRDefault="00E143DC" w:rsidP="007E116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Hiển thị rõ ràng, chi tiết.</w:t>
      </w:r>
    </w:p>
    <w:p w:rsidR="004720DC" w:rsidRPr="00975451" w:rsidRDefault="004720DC" w:rsidP="007E116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* </w:t>
      </w:r>
      <w:r w:rsidR="00C75303" w:rsidRPr="0097545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Các</w:t>
      </w:r>
      <w:r w:rsidRPr="0097545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chức năng:</w:t>
      </w:r>
    </w:p>
    <w:p w:rsidR="008F3205" w:rsidRPr="00975451" w:rsidRDefault="00144852" w:rsidP="007E116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Tập gõ.</w:t>
      </w:r>
    </w:p>
    <w:p w:rsidR="00144852" w:rsidRPr="00975451" w:rsidRDefault="00144852" w:rsidP="007E116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Tra từ điển.</w:t>
      </w:r>
    </w:p>
    <w:p w:rsidR="00144852" w:rsidRPr="00975451" w:rsidRDefault="00144852" w:rsidP="007E116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A35670" w:rsidRPr="009754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 cứu quy tắc.</w:t>
      </w:r>
    </w:p>
    <w:p w:rsidR="00A35670" w:rsidRPr="00975451" w:rsidRDefault="00A35670" w:rsidP="007E116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Tiến độ học.</w:t>
      </w:r>
    </w:p>
    <w:p w:rsidR="009B515D" w:rsidRPr="00975451" w:rsidRDefault="009B515D" w:rsidP="007E116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E116A" w:rsidRPr="00975451" w:rsidRDefault="007E116A" w:rsidP="007E116A">
      <w:pPr>
        <w:shd w:val="clear" w:color="auto" w:fill="FFFFFF"/>
        <w:spacing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1.2. Thiết kế:</w:t>
      </w:r>
    </w:p>
    <w:p w:rsidR="00B01C8F" w:rsidRPr="00975451" w:rsidRDefault="00B01C8F" w:rsidP="007E116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* </w:t>
      </w:r>
      <w:r w:rsidR="00BC4107" w:rsidRPr="0097545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Activity diagram</w:t>
      </w:r>
      <w:r w:rsidRPr="0097545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483093" w:rsidRPr="00975451" w:rsidRDefault="006C3340" w:rsidP="006C3340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Tập gõ.</w:t>
      </w:r>
    </w:p>
    <w:p w:rsidR="00520662" w:rsidRPr="00975451" w:rsidRDefault="00520662" w:rsidP="006C3340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4773930" cy="6198870"/>
            <wp:effectExtent l="19050" t="0" r="7620" b="0"/>
            <wp:docPr id="1" name="Picture 1" descr="C:\Users\MyCom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Com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6198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C99" w:rsidRPr="00975451" w:rsidRDefault="00687C99" w:rsidP="006C3340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87C99" w:rsidRPr="00975451" w:rsidRDefault="00687C99" w:rsidP="006C3340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87C99" w:rsidRPr="00975451" w:rsidRDefault="00687C99" w:rsidP="006C3340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87C99" w:rsidRPr="00975451" w:rsidRDefault="00687C99" w:rsidP="006C3340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87C99" w:rsidRPr="00975451" w:rsidRDefault="00687C99" w:rsidP="006C3340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C3340" w:rsidRPr="00975451" w:rsidRDefault="006C3340" w:rsidP="006C3340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- Tra từ điển.</w:t>
      </w:r>
    </w:p>
    <w:p w:rsidR="00740121" w:rsidRPr="00975451" w:rsidRDefault="007B0106" w:rsidP="006C3340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773930" cy="3241675"/>
            <wp:effectExtent l="19050" t="0" r="7620" b="0"/>
            <wp:docPr id="2" name="Picture 2" descr="C:\Users\MyCom\Desktop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Com\Desktop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324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340" w:rsidRPr="00975451" w:rsidRDefault="006C3340" w:rsidP="006C3340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Tra cứu quy tắc.</w:t>
      </w:r>
    </w:p>
    <w:p w:rsidR="00863AA5" w:rsidRPr="00975451" w:rsidRDefault="00863AA5" w:rsidP="006C3340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773930" cy="2672080"/>
            <wp:effectExtent l="19050" t="0" r="7620" b="0"/>
            <wp:docPr id="3" name="Picture 3" descr="C:\Users\MyCom\Desktop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Com\Desktop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267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AA5" w:rsidRPr="00975451" w:rsidRDefault="00863AA5" w:rsidP="006C3340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63AA5" w:rsidRPr="00975451" w:rsidRDefault="00863AA5" w:rsidP="006C3340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63AA5" w:rsidRPr="00975451" w:rsidRDefault="00863AA5" w:rsidP="006C3340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C3340" w:rsidRPr="00975451" w:rsidRDefault="006C3340" w:rsidP="006C3340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- Tiến độ học.</w:t>
      </w:r>
    </w:p>
    <w:p w:rsidR="00765463" w:rsidRPr="00975451" w:rsidRDefault="00765463" w:rsidP="006C3340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 Hiển thị các bài đã làm, bài chưa làm.</w:t>
      </w:r>
    </w:p>
    <w:p w:rsidR="00765463" w:rsidRPr="00975451" w:rsidRDefault="00765463" w:rsidP="006C3340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 Hiển thị thời gian hoàn thành các bài.</w:t>
      </w:r>
    </w:p>
    <w:p w:rsidR="004720DC" w:rsidRPr="00975451" w:rsidRDefault="004720DC" w:rsidP="007E116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* Giao diện.</w:t>
      </w:r>
    </w:p>
    <w:p w:rsidR="0027212A" w:rsidRPr="00975451" w:rsidRDefault="00EC6F64" w:rsidP="007E116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4522872"/>
            <wp:effectExtent l="19050" t="0" r="0" b="0"/>
            <wp:docPr id="4" name="Picture 1" descr="C:\Users\MyCom\Desktop\2020-12-03_212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Com\Desktop\2020-12-03_21225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2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F64" w:rsidRPr="00975451" w:rsidRDefault="00EC6F64" w:rsidP="007E116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3342243"/>
            <wp:effectExtent l="19050" t="0" r="0" b="0"/>
            <wp:docPr id="5" name="Picture 2" descr="C:\Users\MyCom\Desktop\Nguyễn Tiến A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Com\Desktop\Nguyễn Tiến Anh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F64" w:rsidRPr="00975451" w:rsidRDefault="00EC6F64" w:rsidP="007E116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780915"/>
            <wp:effectExtent l="19050" t="0" r="0" b="0"/>
            <wp:docPr id="6" name="Picture 3" descr="C:\Users\MyCom\Desktop\Nguyễn Tuấn Hưng 201421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Com\Desktop\Nguyễn Tuấn Hưng 2014218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95B" w:rsidRPr="00975451" w:rsidRDefault="004D395B" w:rsidP="007E116A">
      <w:pPr>
        <w:shd w:val="clear" w:color="auto" w:fill="FFFFFF"/>
        <w:spacing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4D395B" w:rsidRPr="00975451" w:rsidRDefault="004D395B" w:rsidP="007E116A">
      <w:pPr>
        <w:shd w:val="clear" w:color="auto" w:fill="FFFFFF"/>
        <w:spacing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7E116A" w:rsidRPr="00975451" w:rsidRDefault="007E116A" w:rsidP="007E116A">
      <w:pPr>
        <w:shd w:val="clear" w:color="auto" w:fill="FFFFFF"/>
        <w:spacing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lastRenderedPageBreak/>
        <w:t>1.3. Lập trình</w:t>
      </w:r>
    </w:p>
    <w:p w:rsidR="007E116A" w:rsidRPr="00975451" w:rsidRDefault="007E116A" w:rsidP="007E116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Nhiệm vụ: Lập trình viên thực hiện lập trình dựa trên tài liệu Giải pháp và Thiết kế đã được phê duyệt.</w:t>
      </w:r>
    </w:p>
    <w:p w:rsidR="007E116A" w:rsidRPr="00975451" w:rsidRDefault="007E116A" w:rsidP="007E116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Kết quả: Source code.</w:t>
      </w:r>
    </w:p>
    <w:p w:rsidR="007E116A" w:rsidRPr="00975451" w:rsidRDefault="007E116A" w:rsidP="007E116A">
      <w:pPr>
        <w:shd w:val="clear" w:color="auto" w:fill="FFFFFF"/>
        <w:spacing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1.4. Kiểm thử</w:t>
      </w:r>
    </w:p>
    <w:p w:rsidR="007E116A" w:rsidRPr="00975451" w:rsidRDefault="007E116A" w:rsidP="007E116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Nhiệm vụ: Tester tạo kịch bản kiểm thử (test case) </w:t>
      </w:r>
      <w:proofErr w:type="gramStart"/>
      <w:r w:rsidRPr="009754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theo</w:t>
      </w:r>
      <w:proofErr w:type="gramEnd"/>
      <w:r w:rsidRPr="009754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tài liệu đặc tả yêu cầu, thực hiện kiểm thử và cập nhật kết quả vào kịch bản kiểm thử, log lỗi trên các tool quản lý lỗi.</w:t>
      </w:r>
    </w:p>
    <w:p w:rsidR="007E116A" w:rsidRPr="00975451" w:rsidRDefault="007E116A" w:rsidP="007E116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Kết quả: Test </w:t>
      </w:r>
      <w:proofErr w:type="gramStart"/>
      <w:r w:rsidRPr="009754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case ,</w:t>
      </w:r>
      <w:proofErr w:type="gramEnd"/>
      <w:r w:rsidRPr="009754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lỗi trên hệ thống quản lý lỗi.</w:t>
      </w:r>
    </w:p>
    <w:p w:rsidR="00763002" w:rsidRPr="00975451" w:rsidRDefault="007E116A" w:rsidP="0027212A">
      <w:pPr>
        <w:shd w:val="clear" w:color="auto" w:fill="FFFFFF"/>
        <w:spacing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1.5. Triển khai</w:t>
      </w:r>
    </w:p>
    <w:p w:rsidR="0027212A" w:rsidRPr="00975451" w:rsidRDefault="0027212A" w:rsidP="0027212A">
      <w:pPr>
        <w:shd w:val="clear" w:color="auto" w:fill="FFFFFF"/>
        <w:spacing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BE2DB0" w:rsidRPr="00975451" w:rsidRDefault="00BE2DB0">
      <w:pPr>
        <w:rPr>
          <w:rFonts w:ascii="Times New Roman" w:hAnsi="Times New Roman" w:cs="Times New Roman"/>
          <w:b/>
          <w:sz w:val="28"/>
          <w:szCs w:val="28"/>
        </w:rPr>
      </w:pPr>
      <w:r w:rsidRPr="00975451">
        <w:rPr>
          <w:rFonts w:ascii="Times New Roman" w:hAnsi="Times New Roman" w:cs="Times New Roman"/>
          <w:b/>
          <w:sz w:val="28"/>
          <w:szCs w:val="28"/>
        </w:rPr>
        <w:t>2. Chỉ ra định hướng áp dụng các nguyên tắc thiết kế cho S.</w:t>
      </w:r>
    </w:p>
    <w:p w:rsidR="00BE2DB0" w:rsidRPr="00975451" w:rsidRDefault="00455A3C" w:rsidP="005A1A1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75451">
        <w:rPr>
          <w:rFonts w:ascii="Times New Roman" w:hAnsi="Times New Roman" w:cs="Times New Roman"/>
          <w:b/>
          <w:sz w:val="28"/>
          <w:szCs w:val="28"/>
        </w:rPr>
        <w:t>Nguyên lí Norman.</w:t>
      </w:r>
      <w:proofErr w:type="gramEnd"/>
    </w:p>
    <w:p w:rsidR="00BE2DB0" w:rsidRPr="00975451" w:rsidRDefault="00455A3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75451">
        <w:rPr>
          <w:rFonts w:ascii="Times New Roman" w:hAnsi="Times New Roman" w:cs="Times New Roman"/>
          <w:b/>
          <w:i/>
          <w:sz w:val="28"/>
          <w:szCs w:val="28"/>
        </w:rPr>
        <w:t xml:space="preserve">2.1. </w:t>
      </w:r>
      <w:r w:rsidR="00FC31E5" w:rsidRPr="00975451">
        <w:rPr>
          <w:rFonts w:ascii="Times New Roman" w:hAnsi="Times New Roman" w:cs="Times New Roman"/>
          <w:b/>
          <w:i/>
          <w:sz w:val="28"/>
          <w:szCs w:val="28"/>
        </w:rPr>
        <w:t>Visibility.</w:t>
      </w:r>
    </w:p>
    <w:p w:rsidR="00221273" w:rsidRPr="00975451" w:rsidRDefault="00221273" w:rsidP="00221273">
      <w:pP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</w:pPr>
      <w:r w:rsidRPr="0097545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>Nội dung:</w:t>
      </w:r>
    </w:p>
    <w:p w:rsidR="003E79F5" w:rsidRPr="00975451" w:rsidRDefault="00987E38" w:rsidP="0022127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color w:val="000000"/>
          <w:sz w:val="28"/>
          <w:szCs w:val="28"/>
        </w:rPr>
        <w:t>- Phần của hệ thống liên quan đến tương tác phải được nhìn thấy.</w:t>
      </w:r>
    </w:p>
    <w:p w:rsidR="00987E38" w:rsidRPr="00975451" w:rsidRDefault="00987E38" w:rsidP="0022127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color w:val="000000"/>
          <w:sz w:val="28"/>
          <w:szCs w:val="28"/>
        </w:rPr>
        <w:t>- Giúp người sử dụng nhận biết trạng thái hiện hành.</w:t>
      </w:r>
    </w:p>
    <w:p w:rsidR="00987E38" w:rsidRPr="00975451" w:rsidRDefault="00987E38" w:rsidP="0022127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Cần biết sẽ thực hiện thao tác nào tiếp </w:t>
      </w:r>
      <w:proofErr w:type="gramStart"/>
      <w:r w:rsidRPr="00975451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gramEnd"/>
      <w:r w:rsidRPr="0097545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21273" w:rsidRPr="00975451" w:rsidRDefault="00221273" w:rsidP="00221273">
      <w:pPr>
        <w:rPr>
          <w:rFonts w:ascii="Times New Roman" w:eastAsia="Times New Roman" w:hAnsi="Times New Roman" w:cs="Times New Roman"/>
          <w:b/>
          <w:i/>
          <w:vanish/>
          <w:color w:val="333333"/>
          <w:sz w:val="28"/>
          <w:szCs w:val="28"/>
          <w:u w:val="single"/>
        </w:rPr>
      </w:pPr>
    </w:p>
    <w:p w:rsidR="00221273" w:rsidRPr="00975451" w:rsidRDefault="00221273" w:rsidP="00221273">
      <w:pP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</w:pPr>
      <w:r w:rsidRPr="0097545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>Áp dụng:</w:t>
      </w:r>
    </w:p>
    <w:p w:rsidR="00327FD1" w:rsidRPr="00975451" w:rsidRDefault="00327FD1">
      <w:pPr>
        <w:rPr>
          <w:rFonts w:ascii="Times New Roman" w:eastAsia="Times New Roman" w:hAnsi="Times New Roman" w:cs="Times New Roman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sz w:val="28"/>
          <w:szCs w:val="28"/>
        </w:rPr>
        <w:t>*Trang HOME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br/>
        <w:t>- Các tính năng được hiển thị đầy đủ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br/>
        <w:t>- Các phím chức năng được hiển thị nổi</w:t>
      </w:r>
    </w:p>
    <w:p w:rsidR="00221273" w:rsidRPr="00975451" w:rsidRDefault="00327FD1">
      <w:pPr>
        <w:rPr>
          <w:rFonts w:ascii="Times New Roman" w:eastAsia="Times New Roman" w:hAnsi="Times New Roman" w:cs="Times New Roman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sz w:val="28"/>
          <w:szCs w:val="28"/>
        </w:rPr>
        <w:t xml:space="preserve">*Trang tập gõ 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br/>
        <w:t>- Hiển thị từ hoặc câu đang được gõ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br/>
        <w:t>- Bàn phím thường và bàn phím steno được hiển thị đầy đủ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br/>
      </w:r>
      <w:r w:rsidRPr="00975451">
        <w:rPr>
          <w:rFonts w:ascii="Times New Roman" w:eastAsia="Times New Roman" w:hAnsi="Times New Roman" w:cs="Times New Roman"/>
          <w:sz w:val="28"/>
          <w:szCs w:val="28"/>
        </w:rPr>
        <w:lastRenderedPageBreak/>
        <w:t>- Các thông số được hiển thị ở cột phía bên phải cùng nút Pause và Finish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br/>
        <w:t>- Các tính năng vẫn được thể hiện đầy đủ trên menu chính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br/>
        <w:t>- Các nút chuyển từ hoặc câu hay chuyển bài tập hình mũi tên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br/>
        <w:t>*Trang ghi chú</w:t>
      </w:r>
      <w:proofErr w:type="gramStart"/>
      <w:r w:rsidRPr="00975451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Pr="00975451">
        <w:rPr>
          <w:rFonts w:ascii="Times New Roman" w:eastAsia="Times New Roman" w:hAnsi="Times New Roman" w:cs="Times New Roman"/>
          <w:sz w:val="28"/>
          <w:szCs w:val="28"/>
        </w:rPr>
        <w:br/>
        <w:t>- Các thao tác thực hiện được thể hiện rõ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br/>
        <w:t>- Các phím chức năng được hiển thị rõ</w:t>
      </w:r>
    </w:p>
    <w:p w:rsidR="00327FD1" w:rsidRPr="00975451" w:rsidRDefault="00327FD1">
      <w:pPr>
        <w:rPr>
          <w:rFonts w:ascii="Times New Roman" w:eastAsia="Times New Roman" w:hAnsi="Times New Roman" w:cs="Times New Roman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sz w:val="28"/>
          <w:szCs w:val="28"/>
        </w:rPr>
        <w:t>*Trang từ điển chính tả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br/>
        <w:t>- Các chức năng được hiển thị đầy đủ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br/>
        <w:t>- Hiển thị tính năng tra từ bằng ô tra từ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br/>
        <w:t>- Hiển thị tính năng gợi ý dưới ô tra từ</w:t>
      </w:r>
    </w:p>
    <w:p w:rsidR="00327FD1" w:rsidRPr="00975451" w:rsidRDefault="00327FD1">
      <w:pPr>
        <w:rPr>
          <w:rFonts w:ascii="Times New Roman" w:eastAsia="Times New Roman" w:hAnsi="Times New Roman" w:cs="Times New Roman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sz w:val="28"/>
          <w:szCs w:val="28"/>
        </w:rPr>
        <w:t>* Trang Tiến độ</w:t>
      </w:r>
      <w:proofErr w:type="gramStart"/>
      <w:r w:rsidRPr="00975451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Pr="00975451">
        <w:rPr>
          <w:rFonts w:ascii="Times New Roman" w:eastAsia="Times New Roman" w:hAnsi="Times New Roman" w:cs="Times New Roman"/>
          <w:sz w:val="28"/>
          <w:szCs w:val="28"/>
        </w:rPr>
        <w:br/>
        <w:t>- Các chức năng trên thanh menu được hiển thị đầy đủ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br/>
        <w:t>- Hiển thị tính năng xem tiền độ theo ngày, tháng, năm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br/>
        <w:t>- Các thao tác lọc</w:t>
      </w:r>
    </w:p>
    <w:p w:rsidR="00C678E4" w:rsidRPr="00975451" w:rsidRDefault="00327FD1" w:rsidP="00327FD1">
      <w:pPr>
        <w:rPr>
          <w:rFonts w:ascii="Times New Roman" w:hAnsi="Times New Roman" w:cs="Times New Roman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sz w:val="28"/>
          <w:szCs w:val="28"/>
        </w:rPr>
        <w:t xml:space="preserve">* Trang chọn level: 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br/>
        <w:t>- Các level được hiển thị rõ ràng thành từng ô với các mức level từ thấp đến cao.</w:t>
      </w:r>
      <w:r w:rsidRPr="009754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31E5" w:rsidRPr="00975451" w:rsidRDefault="00FC31E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75451">
        <w:rPr>
          <w:rFonts w:ascii="Times New Roman" w:hAnsi="Times New Roman" w:cs="Times New Roman"/>
          <w:b/>
          <w:i/>
          <w:sz w:val="28"/>
          <w:szCs w:val="28"/>
        </w:rPr>
        <w:t>2.2. Feedback.</w:t>
      </w:r>
    </w:p>
    <w:p w:rsidR="003E79F5" w:rsidRPr="00975451" w:rsidRDefault="003E79F5" w:rsidP="003E79F5">
      <w:pP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</w:pPr>
      <w:r w:rsidRPr="0097545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>Nội dung:</w:t>
      </w:r>
    </w:p>
    <w:p w:rsidR="003E79F5" w:rsidRPr="00975451" w:rsidRDefault="000343FC" w:rsidP="003E79F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color w:val="000000"/>
          <w:sz w:val="28"/>
          <w:szCs w:val="28"/>
        </w:rPr>
        <w:t>- Là cái hệ thống thể hiện khi user hành động: âm thanh, hình ảnh, thông báo…</w:t>
      </w:r>
    </w:p>
    <w:p w:rsidR="003E79F5" w:rsidRPr="00975451" w:rsidRDefault="003E79F5" w:rsidP="003E79F5">
      <w:pPr>
        <w:rPr>
          <w:rFonts w:ascii="Times New Roman" w:eastAsia="Times New Roman" w:hAnsi="Times New Roman" w:cs="Times New Roman"/>
          <w:b/>
          <w:i/>
          <w:vanish/>
          <w:color w:val="333333"/>
          <w:sz w:val="28"/>
          <w:szCs w:val="28"/>
          <w:u w:val="single"/>
        </w:rPr>
      </w:pPr>
    </w:p>
    <w:p w:rsidR="003E79F5" w:rsidRPr="00975451" w:rsidRDefault="003E79F5" w:rsidP="003E79F5">
      <w:pP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</w:pPr>
      <w:r w:rsidRPr="0097545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>Áp dụng:</w:t>
      </w:r>
    </w:p>
    <w:p w:rsidR="003E79F5" w:rsidRPr="00975451" w:rsidRDefault="000343FC" w:rsidP="003E79F5">
      <w:pPr>
        <w:rPr>
          <w:rFonts w:ascii="Times New Roman" w:eastAsia="Times New Roman" w:hAnsi="Times New Roman" w:cs="Times New Roman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sz w:val="28"/>
          <w:szCs w:val="28"/>
        </w:rPr>
        <w:t>*Trang tập gõ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br/>
        <w:t>- Bàn phím sẽ sáng nút nhập từ bên ngoài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br/>
        <w:t>- Các thông số sẽ chuyển đổi theo trạng thái gõ của người dùng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br/>
        <w:t>- Sẽ chuyển từ hoặc câu mới khi nhấn vào phím chuyển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br/>
        <w:t>- Khi nhấn vào nút chuyển bài thì sẽ hiện ra hộp các options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br/>
        <w:t xml:space="preserve">- Khi nhấn vào nút pause thì các thông số sẽ tạm dừng 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br/>
        <w:t>- Khi nhấn finish thì sẽ được chuyển về trang Home và thông số bài học sẽ được lưu vào hệ thống</w:t>
      </w:r>
    </w:p>
    <w:p w:rsidR="000343FC" w:rsidRPr="00975451" w:rsidRDefault="0095571C" w:rsidP="003E79F5">
      <w:pPr>
        <w:rPr>
          <w:rFonts w:ascii="Times New Roman" w:hAnsi="Times New Roman" w:cs="Times New Roman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sz w:val="28"/>
          <w:szCs w:val="28"/>
        </w:rPr>
        <w:t>* Thanh menu</w:t>
      </w:r>
      <w:proofErr w:type="gramStart"/>
      <w:r w:rsidRPr="00975451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Pr="00975451">
        <w:rPr>
          <w:rFonts w:ascii="Times New Roman" w:eastAsia="Times New Roman" w:hAnsi="Times New Roman" w:cs="Times New Roman"/>
          <w:sz w:val="28"/>
          <w:szCs w:val="28"/>
        </w:rPr>
        <w:br/>
        <w:t xml:space="preserve">- </w:t>
      </w:r>
      <w:r w:rsidR="000343FC" w:rsidRPr="00975451">
        <w:rPr>
          <w:rFonts w:ascii="Times New Roman" w:eastAsia="Times New Roman" w:hAnsi="Times New Roman" w:cs="Times New Roman"/>
          <w:sz w:val="28"/>
          <w:szCs w:val="28"/>
        </w:rPr>
        <w:t>Sự tiếp nhận của hệ thống: Khi hove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t>r chuột sẽ hiện drop-down menu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br/>
      </w:r>
      <w:r w:rsidRPr="0097545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</w:t>
      </w:r>
      <w:r w:rsidR="000343FC" w:rsidRPr="00975451">
        <w:rPr>
          <w:rFonts w:ascii="Times New Roman" w:eastAsia="Times New Roman" w:hAnsi="Times New Roman" w:cs="Times New Roman"/>
          <w:sz w:val="28"/>
          <w:szCs w:val="28"/>
        </w:rPr>
        <w:t>Phản hồi của hệ thống : hover vào Nút cảnh báo : Đưa ra thông báo gợi ý người dùng học lại</w:t>
      </w:r>
    </w:p>
    <w:p w:rsidR="003E79F5" w:rsidRPr="00975451" w:rsidRDefault="000343FC">
      <w:pPr>
        <w:rPr>
          <w:rFonts w:ascii="Times New Roman" w:eastAsia="Times New Roman" w:hAnsi="Times New Roman" w:cs="Times New Roman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sz w:val="28"/>
          <w:szCs w:val="28"/>
        </w:rPr>
        <w:t>*Trang từ điển chính tả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br/>
      </w:r>
      <w:r w:rsidR="0095571C" w:rsidRPr="00975451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t>Ô tra từ hiển thị kết quả gõ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br/>
      </w:r>
      <w:r w:rsidR="0095571C" w:rsidRPr="00975451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t>Ô gợi ý kết quả hiển thị những từ liên quan đến kết quả gõ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br/>
      </w:r>
      <w:r w:rsidR="0095571C" w:rsidRPr="00975451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t>Ô nghĩa của từ trả về nghĩa của kết quả gõ</w:t>
      </w:r>
    </w:p>
    <w:p w:rsidR="000343FC" w:rsidRPr="00975451" w:rsidRDefault="000343FC">
      <w:pPr>
        <w:rPr>
          <w:rFonts w:ascii="Times New Roman" w:eastAsia="Times New Roman" w:hAnsi="Times New Roman" w:cs="Times New Roman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sz w:val="28"/>
          <w:szCs w:val="28"/>
        </w:rPr>
        <w:t>* Trang tiến độ:</w:t>
      </w:r>
    </w:p>
    <w:p w:rsidR="000343FC" w:rsidRPr="00975451" w:rsidRDefault="000343FC">
      <w:pPr>
        <w:rPr>
          <w:rFonts w:ascii="Times New Roman" w:eastAsia="Times New Roman" w:hAnsi="Times New Roman" w:cs="Times New Roman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sz w:val="28"/>
          <w:szCs w:val="28"/>
        </w:rPr>
        <w:t>- Hiển thị thông tin tiến độ, phần hoàn thành của tiến độ học gõ chữ</w:t>
      </w:r>
    </w:p>
    <w:p w:rsidR="00C678E4" w:rsidRPr="00975451" w:rsidRDefault="000343FC" w:rsidP="00097B77">
      <w:pPr>
        <w:rPr>
          <w:rFonts w:ascii="Times New Roman" w:hAnsi="Times New Roman" w:cs="Times New Roman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sz w:val="28"/>
          <w:szCs w:val="28"/>
        </w:rPr>
        <w:t xml:space="preserve">* Trang chọn level: 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br/>
        <w:t>- Chuột chỉ vào ô nào sẽ hiện màu đỏ (nếu mở).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br/>
        <w:t>- Khi bấm vào sẽ mở các tới trang học gõ với mức độ level đã chọn.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br/>
        <w:t>- Nếu đang khóa thì hiển thị thông báo “level chưa được mở”.</w:t>
      </w:r>
      <w:r w:rsidR="00097B77" w:rsidRPr="009754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31E5" w:rsidRPr="00975451" w:rsidRDefault="00FC31E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75451">
        <w:rPr>
          <w:rFonts w:ascii="Times New Roman" w:hAnsi="Times New Roman" w:cs="Times New Roman"/>
          <w:b/>
          <w:i/>
          <w:sz w:val="28"/>
          <w:szCs w:val="28"/>
        </w:rPr>
        <w:t>2.3. Mapping.</w:t>
      </w:r>
    </w:p>
    <w:p w:rsidR="003E79F5" w:rsidRPr="00975451" w:rsidRDefault="003E79F5" w:rsidP="003E79F5">
      <w:pP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</w:pPr>
      <w:r w:rsidRPr="0097545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>Nội dung:</w:t>
      </w:r>
    </w:p>
    <w:p w:rsidR="00EF65BF" w:rsidRPr="00975451" w:rsidRDefault="00EF65BF" w:rsidP="003E79F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color w:val="000000"/>
          <w:sz w:val="28"/>
          <w:szCs w:val="28"/>
        </w:rPr>
        <w:t>- Là quan hệ giữa điều khiển và ảnh hưởng của nó trên hệ thống. Trong GUI, điều khiển là khái niệm liên quan đến các đối tượng đồ họa.</w:t>
      </w:r>
    </w:p>
    <w:p w:rsidR="003E79F5" w:rsidRPr="00975451" w:rsidRDefault="003E79F5" w:rsidP="003E79F5">
      <w:pPr>
        <w:rPr>
          <w:rFonts w:ascii="Times New Roman" w:eastAsia="Times New Roman" w:hAnsi="Times New Roman" w:cs="Times New Roman"/>
          <w:b/>
          <w:i/>
          <w:vanish/>
          <w:color w:val="333333"/>
          <w:sz w:val="28"/>
          <w:szCs w:val="28"/>
          <w:u w:val="single"/>
        </w:rPr>
      </w:pPr>
    </w:p>
    <w:p w:rsidR="003E79F5" w:rsidRPr="00975451" w:rsidRDefault="003E79F5" w:rsidP="003E79F5">
      <w:pP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</w:pPr>
      <w:r w:rsidRPr="0097545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>Áp dụng:</w:t>
      </w:r>
    </w:p>
    <w:p w:rsidR="003E79F5" w:rsidRPr="00975451" w:rsidRDefault="00F4135D" w:rsidP="003E79F5">
      <w:pPr>
        <w:rPr>
          <w:rFonts w:ascii="Times New Roman" w:hAnsi="Times New Roman" w:cs="Times New Roman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sz w:val="28"/>
          <w:szCs w:val="28"/>
        </w:rPr>
        <w:t>*Trang tập gõ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br/>
        <w:t>- Các nút chuyển từ, câu hay chuyển bài học nằm ngay bên cạnh từ, câu hay bài học đó để người dùng dễ dàng sử dụng</w:t>
      </w:r>
    </w:p>
    <w:p w:rsidR="00C95A78" w:rsidRPr="00975451" w:rsidRDefault="00C95A78">
      <w:pPr>
        <w:rPr>
          <w:rFonts w:ascii="Times New Roman" w:eastAsia="Times New Roman" w:hAnsi="Times New Roman" w:cs="Times New Roman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sz w:val="28"/>
          <w:szCs w:val="28"/>
        </w:rPr>
        <w:t xml:space="preserve">* Trang ghi chú: </w:t>
      </w:r>
    </w:p>
    <w:p w:rsidR="003E79F5" w:rsidRPr="00975451" w:rsidRDefault="00C95A78">
      <w:pPr>
        <w:rPr>
          <w:rFonts w:ascii="Times New Roman" w:eastAsia="Times New Roman" w:hAnsi="Times New Roman" w:cs="Times New Roman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sz w:val="28"/>
          <w:szCs w:val="28"/>
        </w:rPr>
        <w:t>- Mỗi ghi chú có nút chức năng thao tác bên cạnh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br/>
        <w:t>- Khi chọn 1 chức năng thì ứng dụng sẽ hiển thị đường dẫn truy cập ở phía trên bên trái, nút Back ở phía dưới bên trái</w:t>
      </w:r>
    </w:p>
    <w:p w:rsidR="00C95A78" w:rsidRPr="00975451" w:rsidRDefault="00C95A78">
      <w:pPr>
        <w:rPr>
          <w:rFonts w:ascii="Times New Roman" w:eastAsia="Times New Roman" w:hAnsi="Times New Roman" w:cs="Times New Roman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sz w:val="28"/>
          <w:szCs w:val="28"/>
        </w:rPr>
        <w:t>*Trang từ điển chính tả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br/>
        <w:t>- Ô gợi ý ngay dưới ô tra từ để người dùng dễ dàng thấy các kết quả gợi ý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br/>
        <w:t>- Ô kết quả to và rõ ràng đễ dễ nhìn</w:t>
      </w:r>
    </w:p>
    <w:p w:rsidR="00C95A78" w:rsidRPr="00975451" w:rsidRDefault="00C95A78">
      <w:pPr>
        <w:rPr>
          <w:rFonts w:ascii="Times New Roman" w:eastAsia="Times New Roman" w:hAnsi="Times New Roman" w:cs="Times New Roman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sz w:val="28"/>
          <w:szCs w:val="28"/>
        </w:rPr>
        <w:t>* Trang tiến độ:</w:t>
      </w:r>
    </w:p>
    <w:p w:rsidR="00C95A78" w:rsidRPr="00975451" w:rsidRDefault="00C95A78">
      <w:pPr>
        <w:rPr>
          <w:rFonts w:ascii="Times New Roman" w:eastAsia="Times New Roman" w:hAnsi="Times New Roman" w:cs="Times New Roman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sz w:val="28"/>
          <w:szCs w:val="28"/>
        </w:rPr>
        <w:lastRenderedPageBreak/>
        <w:t>- Trả về kết quả đánh giá tiến độ, thứ tự trong bảng xếp hạng trung</w:t>
      </w:r>
    </w:p>
    <w:p w:rsidR="00B05544" w:rsidRPr="00975451" w:rsidRDefault="00C95A78" w:rsidP="00A33121">
      <w:pPr>
        <w:rPr>
          <w:rFonts w:ascii="Times New Roman" w:hAnsi="Times New Roman" w:cs="Times New Roman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sz w:val="28"/>
          <w:szCs w:val="28"/>
        </w:rPr>
        <w:t>* Trang chọn level</w:t>
      </w:r>
      <w:proofErr w:type="gramStart"/>
      <w:r w:rsidRPr="00975451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Pr="00975451">
        <w:rPr>
          <w:rFonts w:ascii="Times New Roman" w:eastAsia="Times New Roman" w:hAnsi="Times New Roman" w:cs="Times New Roman"/>
          <w:sz w:val="28"/>
          <w:szCs w:val="28"/>
        </w:rPr>
        <w:br/>
        <w:t>- Chuột chỉ vào ô nào sẽ hiện màu đỏ (nếu mở).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br/>
        <w:t>- Khi bấm vào sẽ mở các tới trang học gõ với mức độ level đã chọn.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br/>
        <w:t>- Nếu đang khóa thì hiển thị thông báo “level chưa được mở”.</w:t>
      </w:r>
      <w:r w:rsidR="00A33121" w:rsidRPr="009754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31E5" w:rsidRPr="00975451" w:rsidRDefault="00FC31E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75451">
        <w:rPr>
          <w:rFonts w:ascii="Times New Roman" w:hAnsi="Times New Roman" w:cs="Times New Roman"/>
          <w:b/>
          <w:i/>
          <w:sz w:val="28"/>
          <w:szCs w:val="28"/>
        </w:rPr>
        <w:t>2.4. Constraint.</w:t>
      </w:r>
    </w:p>
    <w:p w:rsidR="003E79F5" w:rsidRPr="00975451" w:rsidRDefault="003E79F5" w:rsidP="003E79F5">
      <w:pP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</w:pPr>
      <w:r w:rsidRPr="0097545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>Nội dung:</w:t>
      </w:r>
    </w:p>
    <w:p w:rsidR="003E79F5" w:rsidRPr="00975451" w:rsidRDefault="0031417D" w:rsidP="003E79F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975451">
        <w:rPr>
          <w:rFonts w:ascii="Times New Roman" w:eastAsia="Times New Roman" w:hAnsi="Times New Roman" w:cs="Times New Roman"/>
          <w:color w:val="000000"/>
          <w:sz w:val="28"/>
          <w:szCs w:val="28"/>
        </w:rPr>
        <w:t>- Độ khó sử dụng của hệ thống phụ thuộc vào tổng số khả năng.</w:t>
      </w:r>
      <w:proofErr w:type="gramEnd"/>
    </w:p>
    <w:p w:rsidR="0031417D" w:rsidRPr="00975451" w:rsidRDefault="0031417D" w:rsidP="003E79F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color w:val="000000"/>
          <w:sz w:val="28"/>
          <w:szCs w:val="28"/>
        </w:rPr>
        <w:t>- Các loại ràng buộc: vật lí, ngữ nghĩa, văn hóa và logic.</w:t>
      </w:r>
    </w:p>
    <w:p w:rsidR="003E79F5" w:rsidRPr="00975451" w:rsidRDefault="003E79F5" w:rsidP="003E79F5">
      <w:pPr>
        <w:rPr>
          <w:rFonts w:ascii="Times New Roman" w:eastAsia="Times New Roman" w:hAnsi="Times New Roman" w:cs="Times New Roman"/>
          <w:b/>
          <w:i/>
          <w:vanish/>
          <w:color w:val="333333"/>
          <w:sz w:val="28"/>
          <w:szCs w:val="28"/>
          <w:u w:val="single"/>
        </w:rPr>
      </w:pPr>
    </w:p>
    <w:p w:rsidR="003E79F5" w:rsidRPr="00975451" w:rsidRDefault="003E79F5" w:rsidP="003E79F5">
      <w:pP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</w:pPr>
      <w:r w:rsidRPr="0097545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>Áp dụng:</w:t>
      </w:r>
    </w:p>
    <w:p w:rsidR="003E79F5" w:rsidRPr="00975451" w:rsidRDefault="0031417D" w:rsidP="003E79F5">
      <w:pPr>
        <w:rPr>
          <w:rFonts w:ascii="Times New Roman" w:eastAsia="Times New Roman" w:hAnsi="Times New Roman" w:cs="Times New Roman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sz w:val="28"/>
          <w:szCs w:val="28"/>
        </w:rPr>
        <w:t>*Trang tập gõ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br/>
        <w:t>- Chưa có các option khi chuyển từ hoặc câu</w:t>
      </w:r>
    </w:p>
    <w:p w:rsidR="0031417D" w:rsidRPr="00975451" w:rsidRDefault="0031417D" w:rsidP="003E79F5">
      <w:pPr>
        <w:rPr>
          <w:rFonts w:ascii="Times New Roman" w:hAnsi="Times New Roman" w:cs="Times New Roman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sz w:val="28"/>
          <w:szCs w:val="28"/>
        </w:rPr>
        <w:t>* Trang Home</w:t>
      </w:r>
      <w:proofErr w:type="gramStart"/>
      <w:r w:rsidRPr="00975451">
        <w:rPr>
          <w:rFonts w:ascii="Times New Roman" w:eastAsia="Times New Roman" w:hAnsi="Times New Roman" w:cs="Times New Roman"/>
          <w:sz w:val="28"/>
          <w:szCs w:val="28"/>
        </w:rPr>
        <w:t>:Gợi</w:t>
      </w:r>
      <w:proofErr w:type="gramEnd"/>
      <w:r w:rsidRPr="00975451">
        <w:rPr>
          <w:rFonts w:ascii="Times New Roman" w:eastAsia="Times New Roman" w:hAnsi="Times New Roman" w:cs="Times New Roman"/>
          <w:sz w:val="28"/>
          <w:szCs w:val="28"/>
        </w:rPr>
        <w:t xml:space="preserve"> ý đăng nhập bằng google,facebook,...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br/>
        <w:t>*Physical Contraint +Trang Ghi chú : Nút xóa có màu đỏ để cảnh báo người dùng chú ý trước khi xóa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br/>
        <w:t>=&gt; Cải thiện : Cần thiết kế Responsive</w:t>
      </w:r>
    </w:p>
    <w:p w:rsidR="003E79F5" w:rsidRPr="00975451" w:rsidRDefault="0031417D">
      <w:pPr>
        <w:rPr>
          <w:rFonts w:ascii="Times New Roman" w:eastAsia="Times New Roman" w:hAnsi="Times New Roman" w:cs="Times New Roman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sz w:val="28"/>
          <w:szCs w:val="28"/>
        </w:rPr>
        <w:t>*Trang từ điển chính tả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br/>
        <w:t>- Cho thấy chỉ có thể tra nghĩa của từ</w:t>
      </w:r>
    </w:p>
    <w:p w:rsidR="00861E7A" w:rsidRPr="00975451" w:rsidRDefault="0031417D" w:rsidP="0031417D">
      <w:pPr>
        <w:rPr>
          <w:rFonts w:ascii="Times New Roman" w:hAnsi="Times New Roman" w:cs="Times New Roman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sz w:val="28"/>
          <w:szCs w:val="28"/>
        </w:rPr>
        <w:t xml:space="preserve">Trang chọn level: constraints 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br/>
        <w:t xml:space="preserve">Logic: 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br/>
        <w:t>- Level đang khóa màu đen, đang mở màu xanh nước biển.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br/>
        <w:t>- Chuột chỉ vào ô nào sẽ hiện màu đỏ (nếu mở).</w:t>
      </w:r>
      <w:r w:rsidRPr="009754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31E5" w:rsidRPr="00975451" w:rsidRDefault="00FC31E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75451">
        <w:rPr>
          <w:rFonts w:ascii="Times New Roman" w:hAnsi="Times New Roman" w:cs="Times New Roman"/>
          <w:b/>
          <w:i/>
          <w:sz w:val="28"/>
          <w:szCs w:val="28"/>
        </w:rPr>
        <w:t>2.5. Affordance.</w:t>
      </w:r>
    </w:p>
    <w:p w:rsidR="003E79F5" w:rsidRPr="00975451" w:rsidRDefault="003E79F5" w:rsidP="003E79F5">
      <w:pP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</w:pPr>
      <w:r w:rsidRPr="0097545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>Nội dung:</w:t>
      </w:r>
    </w:p>
    <w:p w:rsidR="003E79F5" w:rsidRPr="00975451" w:rsidRDefault="0062211B" w:rsidP="003E79F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color w:val="000000"/>
          <w:sz w:val="28"/>
          <w:szCs w:val="28"/>
        </w:rPr>
        <w:t>- Là đề cập đến khả năng mà User xác định được cách sử dụng đối tượng như thế nào chỉ bằng cách quan sát nó.</w:t>
      </w:r>
    </w:p>
    <w:p w:rsidR="003E79F5" w:rsidRPr="00975451" w:rsidRDefault="003E79F5" w:rsidP="003E79F5">
      <w:pPr>
        <w:rPr>
          <w:rFonts w:ascii="Times New Roman" w:eastAsia="Times New Roman" w:hAnsi="Times New Roman" w:cs="Times New Roman"/>
          <w:b/>
          <w:i/>
          <w:vanish/>
          <w:color w:val="333333"/>
          <w:sz w:val="28"/>
          <w:szCs w:val="28"/>
          <w:u w:val="single"/>
        </w:rPr>
      </w:pPr>
    </w:p>
    <w:p w:rsidR="003E79F5" w:rsidRPr="00975451" w:rsidRDefault="003E79F5" w:rsidP="003E79F5">
      <w:pP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</w:pPr>
      <w:r w:rsidRPr="0097545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>Áp dụng:</w:t>
      </w:r>
    </w:p>
    <w:p w:rsidR="003E79F5" w:rsidRPr="00975451" w:rsidRDefault="0062211B" w:rsidP="003E79F5">
      <w:pPr>
        <w:rPr>
          <w:rFonts w:ascii="Times New Roman" w:eastAsia="Times New Roman" w:hAnsi="Times New Roman" w:cs="Times New Roman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sz w:val="28"/>
          <w:szCs w:val="28"/>
        </w:rPr>
        <w:lastRenderedPageBreak/>
        <w:t>* Trang tập gõ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br/>
        <w:t>- Các nút chuyển có icon mũi tên để dễ nhận biết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br/>
        <w:t>- Các thông số cũng có icon riêng biệt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br/>
        <w:t>- Nút pause và finish được highlight để dễ nhận biết</w:t>
      </w:r>
    </w:p>
    <w:p w:rsidR="0062211B" w:rsidRPr="00975451" w:rsidRDefault="0062211B" w:rsidP="003E79F5">
      <w:pPr>
        <w:rPr>
          <w:rFonts w:ascii="Times New Roman" w:eastAsia="Times New Roman" w:hAnsi="Times New Roman" w:cs="Times New Roman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sz w:val="28"/>
          <w:szCs w:val="28"/>
        </w:rPr>
        <w:t xml:space="preserve">* Trang Home: </w:t>
      </w:r>
    </w:p>
    <w:p w:rsidR="0062211B" w:rsidRPr="00975451" w:rsidRDefault="0062211B" w:rsidP="003E79F5">
      <w:pPr>
        <w:rPr>
          <w:rFonts w:ascii="Times New Roman" w:hAnsi="Times New Roman" w:cs="Times New Roman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sz w:val="28"/>
          <w:szCs w:val="28"/>
        </w:rPr>
        <w:t>- Hiển thị gợi ý bài học tiếp theo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br/>
        <w:t>- Các phím chức năng hiện rõ để người dùng xác định</w:t>
      </w:r>
    </w:p>
    <w:p w:rsidR="003E79F5" w:rsidRPr="00975451" w:rsidRDefault="0062211B">
      <w:pPr>
        <w:rPr>
          <w:rFonts w:ascii="Times New Roman" w:eastAsia="Times New Roman" w:hAnsi="Times New Roman" w:cs="Times New Roman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sz w:val="28"/>
          <w:szCs w:val="28"/>
        </w:rPr>
        <w:t>* Trang từ điển chính tả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br/>
        <w:t>- Chức năng gợi ý từ hiển thị các từ liên quan</w:t>
      </w:r>
    </w:p>
    <w:p w:rsidR="00861E7A" w:rsidRPr="00975451" w:rsidRDefault="0062211B" w:rsidP="001B2544">
      <w:pPr>
        <w:rPr>
          <w:rFonts w:ascii="Times New Roman" w:hAnsi="Times New Roman" w:cs="Times New Roman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sz w:val="28"/>
          <w:szCs w:val="28"/>
        </w:rPr>
        <w:t xml:space="preserve">* Trang chọn level: 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br/>
        <w:t>- Level đang khóa màu đen, đang mở màu xanh nước biển.</w:t>
      </w:r>
      <w:r w:rsidR="001B2544" w:rsidRPr="009754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31E5" w:rsidRPr="00975451" w:rsidRDefault="00FC31E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75451">
        <w:rPr>
          <w:rFonts w:ascii="Times New Roman" w:hAnsi="Times New Roman" w:cs="Times New Roman"/>
          <w:b/>
          <w:i/>
          <w:sz w:val="28"/>
          <w:szCs w:val="28"/>
        </w:rPr>
        <w:t>2.6. Consistence.</w:t>
      </w:r>
    </w:p>
    <w:p w:rsidR="0043490D" w:rsidRPr="00975451" w:rsidRDefault="0043490D" w:rsidP="0043490D">
      <w:pP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</w:pPr>
      <w:r w:rsidRPr="0097545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>Nội dung:</w:t>
      </w:r>
    </w:p>
    <w:p w:rsidR="0043490D" w:rsidRPr="00975451" w:rsidRDefault="00B44343" w:rsidP="0043490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color w:val="000000"/>
          <w:sz w:val="28"/>
          <w:szCs w:val="28"/>
        </w:rPr>
        <w:t>- Nhất quán trong việc nhìn và cảm giác là yếu tố mấu chốt trong HCI tốt.</w:t>
      </w:r>
    </w:p>
    <w:p w:rsidR="0043490D" w:rsidRPr="00975451" w:rsidRDefault="0043490D" w:rsidP="0043490D">
      <w:pPr>
        <w:rPr>
          <w:rFonts w:ascii="Times New Roman" w:eastAsia="Times New Roman" w:hAnsi="Times New Roman" w:cs="Times New Roman"/>
          <w:b/>
          <w:i/>
          <w:vanish/>
          <w:color w:val="333333"/>
          <w:sz w:val="28"/>
          <w:szCs w:val="28"/>
          <w:u w:val="single"/>
        </w:rPr>
      </w:pPr>
    </w:p>
    <w:p w:rsidR="0043490D" w:rsidRPr="00975451" w:rsidRDefault="0043490D" w:rsidP="0043490D">
      <w:pP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</w:pPr>
      <w:r w:rsidRPr="0097545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>Áp dụng:</w:t>
      </w:r>
    </w:p>
    <w:p w:rsidR="0043490D" w:rsidRPr="00975451" w:rsidRDefault="00B44343" w:rsidP="0043490D">
      <w:pPr>
        <w:rPr>
          <w:rFonts w:ascii="Times New Roman" w:eastAsia="Times New Roman" w:hAnsi="Times New Roman" w:cs="Times New Roman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sz w:val="28"/>
          <w:szCs w:val="28"/>
        </w:rPr>
        <w:t>- Quy trình đăng kí đăng nhập quen thuộc và tương tự các trang web khác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br/>
        <w:t>- Màu của thanh "TIến độ" có 3 màu ĐỎ_VÀNG_XANH giúp người dùng nhận ra kết quả học nhanh hơn</w:t>
      </w:r>
    </w:p>
    <w:p w:rsidR="00B44343" w:rsidRPr="00975451" w:rsidRDefault="00B44343" w:rsidP="0043490D">
      <w:pPr>
        <w:rPr>
          <w:rFonts w:ascii="Times New Roman" w:hAnsi="Times New Roman" w:cs="Times New Roman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sz w:val="28"/>
          <w:szCs w:val="28"/>
        </w:rPr>
        <w:t>*Trang từ điển chính tả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br/>
        <w:t>- 2 ô tra từ và gợi ý có phông chữ và độ lớn giống nhau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br/>
        <w:t>- Ô kết quả có cỡ chữ to hơn</w:t>
      </w:r>
    </w:p>
    <w:p w:rsidR="00B44343" w:rsidRPr="00975451" w:rsidRDefault="00B44343" w:rsidP="0043490D">
      <w:pPr>
        <w:rPr>
          <w:rFonts w:ascii="Times New Roman" w:hAnsi="Times New Roman" w:cs="Times New Roman"/>
          <w:sz w:val="28"/>
          <w:szCs w:val="28"/>
        </w:rPr>
      </w:pPr>
      <w:r w:rsidRPr="00975451">
        <w:rPr>
          <w:rFonts w:ascii="Times New Roman" w:eastAsia="Times New Roman" w:hAnsi="Times New Roman" w:cs="Times New Roman"/>
          <w:sz w:val="28"/>
          <w:szCs w:val="28"/>
        </w:rPr>
        <w:t xml:space="preserve">* Trang chọn level: </w:t>
      </w:r>
      <w:r w:rsidRPr="00975451">
        <w:rPr>
          <w:rFonts w:ascii="Times New Roman" w:eastAsia="Times New Roman" w:hAnsi="Times New Roman" w:cs="Times New Roman"/>
          <w:sz w:val="28"/>
          <w:szCs w:val="28"/>
        </w:rPr>
        <w:br/>
        <w:t>- Bố cục, màu sắc tương đồng với các trang khác trong hệ thống.</w:t>
      </w:r>
    </w:p>
    <w:p w:rsidR="00B44343" w:rsidRPr="00975451" w:rsidRDefault="00B44343" w:rsidP="0043490D">
      <w:pPr>
        <w:rPr>
          <w:rFonts w:ascii="Times New Roman" w:hAnsi="Times New Roman" w:cs="Times New Roman"/>
          <w:sz w:val="28"/>
          <w:szCs w:val="28"/>
        </w:rPr>
      </w:pPr>
    </w:p>
    <w:sectPr w:rsidR="00B44343" w:rsidRPr="00975451" w:rsidSect="00C23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D82E5C"/>
    <w:multiLevelType w:val="multilevel"/>
    <w:tmpl w:val="648A82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>
    <w:useFELayout/>
  </w:compat>
  <w:rsids>
    <w:rsidRoot w:val="00BE2DB0"/>
    <w:rsid w:val="000343FC"/>
    <w:rsid w:val="00097B77"/>
    <w:rsid w:val="000C16E9"/>
    <w:rsid w:val="00144852"/>
    <w:rsid w:val="00150405"/>
    <w:rsid w:val="001B2544"/>
    <w:rsid w:val="00221273"/>
    <w:rsid w:val="0027212A"/>
    <w:rsid w:val="0031417D"/>
    <w:rsid w:val="00327FD1"/>
    <w:rsid w:val="003E79F5"/>
    <w:rsid w:val="003F7667"/>
    <w:rsid w:val="004079C1"/>
    <w:rsid w:val="00413307"/>
    <w:rsid w:val="0043490D"/>
    <w:rsid w:val="00455A3C"/>
    <w:rsid w:val="004720DC"/>
    <w:rsid w:val="00483093"/>
    <w:rsid w:val="004B7526"/>
    <w:rsid w:val="004D395B"/>
    <w:rsid w:val="00520662"/>
    <w:rsid w:val="005457D9"/>
    <w:rsid w:val="005A1A11"/>
    <w:rsid w:val="0062211B"/>
    <w:rsid w:val="00666B5A"/>
    <w:rsid w:val="00687476"/>
    <w:rsid w:val="00687C99"/>
    <w:rsid w:val="006C3340"/>
    <w:rsid w:val="00740121"/>
    <w:rsid w:val="00763002"/>
    <w:rsid w:val="00765463"/>
    <w:rsid w:val="007B0106"/>
    <w:rsid w:val="007E116A"/>
    <w:rsid w:val="00861E7A"/>
    <w:rsid w:val="00863AA5"/>
    <w:rsid w:val="00866608"/>
    <w:rsid w:val="008F3205"/>
    <w:rsid w:val="0094427B"/>
    <w:rsid w:val="0095571C"/>
    <w:rsid w:val="00975451"/>
    <w:rsid w:val="00987E38"/>
    <w:rsid w:val="009A3165"/>
    <w:rsid w:val="009B515D"/>
    <w:rsid w:val="00A33121"/>
    <w:rsid w:val="00A35670"/>
    <w:rsid w:val="00B01C8F"/>
    <w:rsid w:val="00B05544"/>
    <w:rsid w:val="00B44343"/>
    <w:rsid w:val="00BB46AB"/>
    <w:rsid w:val="00BC4107"/>
    <w:rsid w:val="00BE2DB0"/>
    <w:rsid w:val="00C15197"/>
    <w:rsid w:val="00C23FE6"/>
    <w:rsid w:val="00C61970"/>
    <w:rsid w:val="00C678E4"/>
    <w:rsid w:val="00C75303"/>
    <w:rsid w:val="00C95A78"/>
    <w:rsid w:val="00CC5580"/>
    <w:rsid w:val="00D31255"/>
    <w:rsid w:val="00D361C0"/>
    <w:rsid w:val="00E143DC"/>
    <w:rsid w:val="00EC6F64"/>
    <w:rsid w:val="00EF65BF"/>
    <w:rsid w:val="00F06C0B"/>
    <w:rsid w:val="00F4135D"/>
    <w:rsid w:val="00F72028"/>
    <w:rsid w:val="00FC3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FE6"/>
  </w:style>
  <w:style w:type="paragraph" w:styleId="Heading4">
    <w:name w:val="heading 4"/>
    <w:basedOn w:val="Normal"/>
    <w:link w:val="Heading4Char"/>
    <w:uiPriority w:val="9"/>
    <w:qFormat/>
    <w:rsid w:val="007E11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E116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E1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830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0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662"/>
    <w:rPr>
      <w:rFonts w:ascii="Tahoma" w:hAnsi="Tahoma" w:cs="Tahoma"/>
      <w:sz w:val="16"/>
      <w:szCs w:val="16"/>
    </w:rPr>
  </w:style>
  <w:style w:type="character" w:customStyle="1" w:styleId="a">
    <w:name w:val="_"/>
    <w:basedOn w:val="DefaultParagraphFont"/>
    <w:rsid w:val="005A1A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6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0732">
          <w:marLeft w:val="0"/>
          <w:marRight w:val="0"/>
          <w:marTop w:val="0"/>
          <w:marBottom w:val="0"/>
          <w:divBdr>
            <w:top w:val="single" w:sz="8" w:space="0" w:color="CBD5E0"/>
            <w:left w:val="single" w:sz="8" w:space="0" w:color="CBD5E0"/>
            <w:bottom w:val="single" w:sz="8" w:space="0" w:color="CBD5E0"/>
            <w:right w:val="single" w:sz="8" w:space="0" w:color="CBD5E0"/>
          </w:divBdr>
          <w:divsChild>
            <w:div w:id="2022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9920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018197780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713651245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497301851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351882014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460928459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997422009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485780855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08281853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2016571849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254246620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953442157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804078902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649753331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79591130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525172567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704257610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97399005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785147226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818350977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361593480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705523724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340088317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552351503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727606999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572502267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61048806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985771730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788861271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292443511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914586584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902371835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371106261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2122408079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  <w:div w:id="687828067">
          <w:marLeft w:val="0"/>
          <w:marRight w:val="0"/>
          <w:marTop w:val="0"/>
          <w:marBottom w:val="0"/>
          <w:divBdr>
            <w:top w:val="single" w:sz="8" w:space="0" w:color="CBD5E0"/>
            <w:left w:val="single" w:sz="8" w:space="0" w:color="CBD5E0"/>
            <w:bottom w:val="single" w:sz="8" w:space="0" w:color="CBD5E0"/>
            <w:right w:val="single" w:sz="8" w:space="0" w:color="CBD5E0"/>
          </w:divBdr>
          <w:divsChild>
            <w:div w:id="827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8093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839928309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437672441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400443178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610555950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2146771526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882134554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645207935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3241208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977639964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679890390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462306509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332147706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484853741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2075275069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314142191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453133298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981962087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14412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MyCom</dc:creator>
  <cp:keywords/>
  <dc:description/>
  <cp:lastModifiedBy>MyCom</cp:lastModifiedBy>
  <cp:revision>59</cp:revision>
  <dcterms:created xsi:type="dcterms:W3CDTF">2020-12-03T13:05:00Z</dcterms:created>
  <dcterms:modified xsi:type="dcterms:W3CDTF">2020-12-04T09:27:00Z</dcterms:modified>
</cp:coreProperties>
</file>