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57A" w:rsidRDefault="0063757A" w:rsidP="0063757A">
      <w:pPr>
        <w:pStyle w:val="Heading1"/>
        <w:jc w:val="center"/>
        <w:rPr>
          <w:rFonts w:ascii="Times New Roman" w:hAnsi="Times New Roman" w:cs="Times New Roman"/>
          <w:b/>
          <w:color w:val="000000" w:themeColor="text1"/>
          <w:shd w:val="clear" w:color="auto" w:fill="FFFFFF"/>
        </w:rPr>
      </w:pPr>
      <w:r w:rsidRPr="0063757A">
        <w:rPr>
          <w:rFonts w:ascii="Times New Roman" w:hAnsi="Times New Roman" w:cs="Times New Roman"/>
          <w:b/>
          <w:color w:val="000000" w:themeColor="text1"/>
          <w:shd w:val="clear" w:color="auto" w:fill="FFFFFF"/>
        </w:rPr>
        <w:t>STUDENT</w:t>
      </w:r>
      <w:r w:rsidR="00391B3C">
        <w:rPr>
          <w:rFonts w:ascii="Times New Roman" w:hAnsi="Times New Roman" w:cs="Times New Roman"/>
          <w:b/>
          <w:color w:val="000000" w:themeColor="text1"/>
          <w:shd w:val="clear" w:color="auto" w:fill="FFFFFF"/>
        </w:rPr>
        <w:t xml:space="preserve"> PERSONAL</w:t>
      </w:r>
      <w:r w:rsidRPr="0063757A">
        <w:rPr>
          <w:rFonts w:ascii="Times New Roman" w:hAnsi="Times New Roman" w:cs="Times New Roman"/>
          <w:b/>
          <w:color w:val="000000" w:themeColor="text1"/>
          <w:shd w:val="clear" w:color="auto" w:fill="FFFFFF"/>
        </w:rPr>
        <w:t xml:space="preserve"> STATEMENT</w:t>
      </w:r>
    </w:p>
    <w:p w:rsidR="0063757A" w:rsidRPr="0063757A" w:rsidRDefault="0063757A" w:rsidP="0063757A"/>
    <w:p w:rsidR="00F661CF" w:rsidRDefault="008953CD">
      <w:pPr>
        <w:rPr>
          <w:rFonts w:ascii="Times New Roman" w:hAnsi="Times New Roman" w:cs="Times New Roman"/>
          <w:color w:val="000000" w:themeColor="text1"/>
          <w:sz w:val="24"/>
          <w:szCs w:val="24"/>
          <w:shd w:val="clear" w:color="auto" w:fill="FFFFFF"/>
        </w:rPr>
      </w:pPr>
      <w:r w:rsidRPr="00D04012">
        <w:rPr>
          <w:rFonts w:ascii="Times New Roman" w:hAnsi="Times New Roman" w:cs="Times New Roman"/>
          <w:color w:val="000000" w:themeColor="text1"/>
          <w:sz w:val="24"/>
          <w:szCs w:val="24"/>
          <w:shd w:val="clear" w:color="auto" w:fill="FFFFFF"/>
        </w:rPr>
        <w:t>Upload a 900 word statement explaining why you should win the Student of the Year Award based on how you performed above and beyond your employer's expectations and your job description. Format your statement so that each of the judging criteria (see above) is addressed under its own heading. Be sure to translate technical information into language that anyone can understand, as people without knowledge of your background may be reviewing the statement. They should be able to appreciate the meaning and significance of your accomplishments in order to make a fair assessment.</w:t>
      </w:r>
    </w:p>
    <w:p w:rsidR="00391B3C" w:rsidRDefault="00391B3C" w:rsidP="00391B3C">
      <w:pPr>
        <w:pStyle w:val="NormalWeb"/>
        <w:shd w:val="clear" w:color="auto" w:fill="FAFAFA"/>
        <w:rPr>
          <w:rFonts w:ascii="Georgia" w:hAnsi="Georgia"/>
          <w:color w:val="000000"/>
        </w:rPr>
      </w:pPr>
      <w:r>
        <w:rPr>
          <w:rFonts w:ascii="Georgia" w:hAnsi="Georgia"/>
          <w:color w:val="000000"/>
        </w:rPr>
        <w:t>Personal statement (1 - 2 pages, single spaced, maximum length of 900 words)</w:t>
      </w:r>
    </w:p>
    <w:p w:rsidR="00391B3C" w:rsidRDefault="00391B3C" w:rsidP="00391B3C">
      <w:pPr>
        <w:pStyle w:val="last-visible"/>
        <w:numPr>
          <w:ilvl w:val="0"/>
          <w:numId w:val="2"/>
        </w:numPr>
        <w:shd w:val="clear" w:color="auto" w:fill="FAFAFA"/>
        <w:spacing w:before="0" w:beforeAutospacing="0" w:after="0" w:afterAutospacing="0"/>
        <w:rPr>
          <w:rFonts w:ascii="Georgia" w:hAnsi="Georgia"/>
          <w:color w:val="000000"/>
        </w:rPr>
      </w:pPr>
      <w:r>
        <w:rPr>
          <w:rFonts w:ascii="Georgia" w:hAnsi="Georgia"/>
          <w:color w:val="000000"/>
        </w:rPr>
        <w:t>Explain why you should win the Student of the Year Award (include how you performed above and beyond your employer's expectations and your job description)</w:t>
      </w:r>
    </w:p>
    <w:p w:rsidR="00391B3C" w:rsidRDefault="00391B3C" w:rsidP="00391B3C">
      <w:pPr>
        <w:pStyle w:val="last-visible"/>
        <w:numPr>
          <w:ilvl w:val="0"/>
          <w:numId w:val="2"/>
        </w:numPr>
        <w:shd w:val="clear" w:color="auto" w:fill="FAFAFA"/>
        <w:spacing w:before="0" w:beforeAutospacing="0" w:after="0" w:afterAutospacing="0"/>
        <w:rPr>
          <w:rFonts w:ascii="Georgia" w:hAnsi="Georgia"/>
          <w:color w:val="000000"/>
        </w:rPr>
      </w:pPr>
      <w:r>
        <w:rPr>
          <w:rFonts w:ascii="Georgia" w:hAnsi="Georgia"/>
          <w:color w:val="000000"/>
        </w:rPr>
        <w:t>Format the statement so that each of the judging criteria (see below) is addressed under its own heading</w:t>
      </w:r>
    </w:p>
    <w:p w:rsidR="00391B3C" w:rsidRDefault="00391B3C" w:rsidP="00391B3C">
      <w:pPr>
        <w:pStyle w:val="last-visible"/>
        <w:numPr>
          <w:ilvl w:val="0"/>
          <w:numId w:val="2"/>
        </w:numPr>
        <w:shd w:val="clear" w:color="auto" w:fill="FAFAFA"/>
        <w:spacing w:before="0" w:beforeAutospacing="0" w:after="0" w:afterAutospacing="0"/>
        <w:rPr>
          <w:rFonts w:ascii="Georgia" w:hAnsi="Georgia"/>
          <w:color w:val="000000"/>
        </w:rPr>
      </w:pPr>
      <w:r>
        <w:rPr>
          <w:rFonts w:ascii="Georgia" w:hAnsi="Georgia"/>
          <w:color w:val="000000"/>
        </w:rPr>
        <w:t>Translate technical information into language that anyone can understand. People without knowledge of your background may be reviewing the statement. They should be able to appreciate the meaning and significance of your accomplishments in order to make a fair assessment.</w:t>
      </w:r>
    </w:p>
    <w:p w:rsidR="00391B3C" w:rsidRDefault="00391B3C" w:rsidP="00A40E8B">
      <w:pPr>
        <w:jc w:val="both"/>
        <w:rPr>
          <w:rFonts w:ascii="Times New Roman" w:hAnsi="Times New Roman" w:cs="Times New Roman"/>
          <w:color w:val="000000" w:themeColor="text1"/>
          <w:sz w:val="24"/>
          <w:szCs w:val="24"/>
          <w:shd w:val="clear" w:color="auto" w:fill="FFFFFF"/>
        </w:rPr>
      </w:pPr>
    </w:p>
    <w:p w:rsidR="008514D0" w:rsidRPr="00D04012" w:rsidRDefault="008514D0" w:rsidP="00A40E8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My name is </w:t>
      </w:r>
      <w:proofErr w:type="spellStart"/>
      <w:r>
        <w:rPr>
          <w:rFonts w:ascii="Times New Roman" w:hAnsi="Times New Roman" w:cs="Times New Roman"/>
          <w:color w:val="000000" w:themeColor="text1"/>
          <w:sz w:val="24"/>
          <w:szCs w:val="24"/>
          <w:shd w:val="clear" w:color="auto" w:fill="FFFFFF"/>
        </w:rPr>
        <w:t>H</w:t>
      </w:r>
      <w:r w:rsidR="00AB00E0">
        <w:rPr>
          <w:rFonts w:ascii="Times New Roman" w:hAnsi="Times New Roman" w:cs="Times New Roman"/>
          <w:color w:val="000000" w:themeColor="text1"/>
          <w:sz w:val="24"/>
          <w:szCs w:val="24"/>
          <w:shd w:val="clear" w:color="auto" w:fill="FFFFFF"/>
        </w:rPr>
        <w:t>ieu</w:t>
      </w:r>
      <w:proofErr w:type="spellEnd"/>
      <w:r w:rsidR="00AB00E0">
        <w:rPr>
          <w:rFonts w:ascii="Times New Roman" w:hAnsi="Times New Roman" w:cs="Times New Roman"/>
          <w:color w:val="000000" w:themeColor="text1"/>
          <w:sz w:val="24"/>
          <w:szCs w:val="24"/>
          <w:shd w:val="clear" w:color="auto" w:fill="FFFFFF"/>
        </w:rPr>
        <w:t xml:space="preserve"> (Hugh) Nguyen. I a</w:t>
      </w:r>
      <w:r>
        <w:rPr>
          <w:rFonts w:ascii="Times New Roman" w:hAnsi="Times New Roman" w:cs="Times New Roman"/>
          <w:color w:val="000000" w:themeColor="text1"/>
          <w:sz w:val="24"/>
          <w:szCs w:val="24"/>
          <w:shd w:val="clear" w:color="auto" w:fill="FFFFFF"/>
        </w:rPr>
        <w:t xml:space="preserve"> fourth year Mathematics/Statistics &amp; Computer Science studen</w:t>
      </w:r>
      <w:r w:rsidR="00AB00E0">
        <w:rPr>
          <w:rFonts w:ascii="Times New Roman" w:hAnsi="Times New Roman" w:cs="Times New Roman"/>
          <w:color w:val="000000" w:themeColor="text1"/>
          <w:sz w:val="24"/>
          <w:szCs w:val="24"/>
          <w:shd w:val="clear" w:color="auto" w:fill="FFFFFF"/>
        </w:rPr>
        <w:t xml:space="preserve">t. </w:t>
      </w:r>
      <w:r w:rsidR="007D2AD7">
        <w:rPr>
          <w:rFonts w:ascii="Times New Roman" w:hAnsi="Times New Roman" w:cs="Times New Roman"/>
          <w:color w:val="000000" w:themeColor="text1"/>
          <w:sz w:val="24"/>
          <w:szCs w:val="24"/>
          <w:shd w:val="clear" w:color="auto" w:fill="FFFFFF"/>
        </w:rPr>
        <w:t>This statement will highlight my</w:t>
      </w:r>
      <w:r w:rsidR="000A245E">
        <w:rPr>
          <w:rFonts w:ascii="Times New Roman" w:hAnsi="Times New Roman" w:cs="Times New Roman"/>
          <w:color w:val="000000" w:themeColor="text1"/>
          <w:sz w:val="24"/>
          <w:szCs w:val="24"/>
          <w:shd w:val="clear" w:color="auto" w:fill="FFFFFF"/>
        </w:rPr>
        <w:t xml:space="preserve"> outstanding</w:t>
      </w:r>
      <w:r w:rsidR="007D2AD7">
        <w:rPr>
          <w:rFonts w:ascii="Times New Roman" w:hAnsi="Times New Roman" w:cs="Times New Roman"/>
          <w:color w:val="000000" w:themeColor="text1"/>
          <w:sz w:val="24"/>
          <w:szCs w:val="24"/>
          <w:shd w:val="clear" w:color="auto" w:fill="FFFFFF"/>
        </w:rPr>
        <w:t xml:space="preserve"> performance, contributions and achievements over the past two co-op terms </w:t>
      </w:r>
      <w:r w:rsidR="00A40E8B">
        <w:rPr>
          <w:rFonts w:ascii="Times New Roman" w:hAnsi="Times New Roman" w:cs="Times New Roman"/>
          <w:color w:val="000000" w:themeColor="text1"/>
          <w:sz w:val="24"/>
          <w:szCs w:val="24"/>
          <w:shd w:val="clear" w:color="auto" w:fill="FFFFFF"/>
        </w:rPr>
        <w:t>at</w:t>
      </w:r>
      <w:r w:rsidR="007D2AD7">
        <w:rPr>
          <w:rFonts w:ascii="Times New Roman" w:hAnsi="Times New Roman" w:cs="Times New Roman"/>
          <w:color w:val="000000" w:themeColor="text1"/>
          <w:sz w:val="24"/>
          <w:szCs w:val="24"/>
          <w:shd w:val="clear" w:color="auto" w:fill="FFFFFF"/>
        </w:rPr>
        <w:t xml:space="preserve"> Royal Bank of Canada</w:t>
      </w:r>
      <w:r w:rsidR="00AE2E5A">
        <w:rPr>
          <w:rFonts w:ascii="Times New Roman" w:hAnsi="Times New Roman" w:cs="Times New Roman"/>
          <w:color w:val="000000" w:themeColor="text1"/>
          <w:sz w:val="24"/>
          <w:szCs w:val="24"/>
          <w:shd w:val="clear" w:color="auto" w:fill="FFFFFF"/>
        </w:rPr>
        <w:t xml:space="preserve"> (RBC) with</w:t>
      </w:r>
      <w:r w:rsidR="003664B5">
        <w:rPr>
          <w:rFonts w:ascii="Times New Roman" w:hAnsi="Times New Roman" w:cs="Times New Roman"/>
          <w:color w:val="000000" w:themeColor="text1"/>
          <w:sz w:val="24"/>
          <w:szCs w:val="24"/>
          <w:shd w:val="clear" w:color="auto" w:fill="FFFFFF"/>
        </w:rPr>
        <w:t>in</w:t>
      </w:r>
      <w:r w:rsidR="00AE2E5A">
        <w:rPr>
          <w:rFonts w:ascii="Times New Roman" w:hAnsi="Times New Roman" w:cs="Times New Roman"/>
          <w:color w:val="000000" w:themeColor="text1"/>
          <w:sz w:val="24"/>
          <w:szCs w:val="24"/>
          <w:shd w:val="clear" w:color="auto" w:fill="FFFFFF"/>
        </w:rPr>
        <w:t xml:space="preserve"> the Joint Securities Operations Center (JSOC)</w:t>
      </w:r>
      <w:r w:rsidR="003664B5">
        <w:rPr>
          <w:rFonts w:ascii="Times New Roman" w:hAnsi="Times New Roman" w:cs="Times New Roman"/>
          <w:color w:val="000000" w:themeColor="text1"/>
          <w:sz w:val="24"/>
          <w:szCs w:val="24"/>
          <w:shd w:val="clear" w:color="auto" w:fill="FFFFFF"/>
        </w:rPr>
        <w:t xml:space="preserve"> as a Data Scientist Co-op.</w:t>
      </w:r>
    </w:p>
    <w:p w:rsidR="00D04012" w:rsidRDefault="00A40E8B" w:rsidP="0063757A">
      <w:pPr>
        <w:numPr>
          <w:ilvl w:val="0"/>
          <w:numId w:val="1"/>
        </w:numPr>
        <w:shd w:val="clear" w:color="auto" w:fill="FFFFFF"/>
        <w:tabs>
          <w:tab w:val="clear" w:pos="720"/>
        </w:tabs>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Outstanding Evaluation: </w:t>
      </w:r>
      <w:r w:rsidR="00D04012" w:rsidRPr="00D04012">
        <w:rPr>
          <w:rFonts w:ascii="Times New Roman" w:eastAsia="Times New Roman" w:hAnsi="Times New Roman" w:cs="Times New Roman"/>
          <w:color w:val="000000"/>
          <w:sz w:val="24"/>
          <w:szCs w:val="24"/>
        </w:rPr>
        <w:t>Evaluations received from your employer should ideally be </w:t>
      </w:r>
      <w:r w:rsidR="00D04012" w:rsidRPr="00D04012">
        <w:rPr>
          <w:rFonts w:ascii="Times New Roman" w:eastAsia="Times New Roman" w:hAnsi="Times New Roman" w:cs="Times New Roman"/>
          <w:i/>
          <w:iCs/>
          <w:color w:val="000000"/>
          <w:sz w:val="24"/>
          <w:szCs w:val="24"/>
        </w:rPr>
        <w:t>outstanding </w:t>
      </w:r>
      <w:r w:rsidR="00D04012" w:rsidRPr="00D04012">
        <w:rPr>
          <w:rFonts w:ascii="Times New Roman" w:eastAsia="Times New Roman" w:hAnsi="Times New Roman" w:cs="Times New Roman"/>
          <w:color w:val="000000"/>
          <w:sz w:val="24"/>
          <w:szCs w:val="24"/>
        </w:rPr>
        <w:t>for at least one work term in the award year and preferably at least </w:t>
      </w:r>
      <w:r w:rsidR="00D04012" w:rsidRPr="00D04012">
        <w:rPr>
          <w:rFonts w:ascii="Times New Roman" w:eastAsia="Times New Roman" w:hAnsi="Times New Roman" w:cs="Times New Roman"/>
          <w:i/>
          <w:iCs/>
          <w:color w:val="000000"/>
          <w:sz w:val="24"/>
          <w:szCs w:val="24"/>
        </w:rPr>
        <w:t>excellent </w:t>
      </w:r>
      <w:r w:rsidR="00D04012" w:rsidRPr="00D04012">
        <w:rPr>
          <w:rFonts w:ascii="Times New Roman" w:eastAsia="Times New Roman" w:hAnsi="Times New Roman" w:cs="Times New Roman"/>
          <w:color w:val="000000"/>
          <w:sz w:val="24"/>
          <w:szCs w:val="24"/>
        </w:rPr>
        <w:t>in other work terms of the award year (15 pts.)</w:t>
      </w:r>
    </w:p>
    <w:p w:rsidR="001F22F9" w:rsidRDefault="00AB00E0" w:rsidP="001F22F9">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shd w:val="clear" w:color="auto" w:fill="FFFFFF"/>
        </w:rPr>
        <w:t xml:space="preserve">My recent completion of the </w:t>
      </w:r>
      <w:proofErr w:type="gramStart"/>
      <w:r>
        <w:rPr>
          <w:rFonts w:ascii="Times New Roman" w:hAnsi="Times New Roman" w:cs="Times New Roman"/>
          <w:color w:val="000000" w:themeColor="text1"/>
          <w:sz w:val="24"/>
          <w:szCs w:val="24"/>
          <w:shd w:val="clear" w:color="auto" w:fill="FFFFFF"/>
        </w:rPr>
        <w:t>Fall</w:t>
      </w:r>
      <w:proofErr w:type="gramEnd"/>
      <w:r>
        <w:rPr>
          <w:rFonts w:ascii="Times New Roman" w:hAnsi="Times New Roman" w:cs="Times New Roman"/>
          <w:color w:val="000000" w:themeColor="text1"/>
          <w:sz w:val="24"/>
          <w:szCs w:val="24"/>
          <w:shd w:val="clear" w:color="auto" w:fill="FFFFFF"/>
        </w:rPr>
        <w:t xml:space="preserve"> 2018 work term</w:t>
      </w:r>
      <w:r w:rsidR="001F22F9">
        <w:rPr>
          <w:rFonts w:ascii="Times New Roman" w:hAnsi="Times New Roman" w:cs="Times New Roman"/>
          <w:color w:val="000000" w:themeColor="text1"/>
          <w:sz w:val="24"/>
          <w:szCs w:val="24"/>
          <w:shd w:val="clear" w:color="auto" w:fill="FFFFFF"/>
        </w:rPr>
        <w:t xml:space="preserve"> marked </w:t>
      </w:r>
      <w:r>
        <w:rPr>
          <w:rFonts w:ascii="Times New Roman" w:hAnsi="Times New Roman" w:cs="Times New Roman"/>
          <w:color w:val="000000" w:themeColor="text1"/>
          <w:sz w:val="24"/>
          <w:szCs w:val="24"/>
          <w:shd w:val="clear" w:color="auto" w:fill="FFFFFF"/>
        </w:rPr>
        <w:t>the</w:t>
      </w:r>
      <w:r w:rsidR="001F22F9">
        <w:rPr>
          <w:rFonts w:ascii="Times New Roman" w:hAnsi="Times New Roman" w:cs="Times New Roman"/>
          <w:color w:val="000000" w:themeColor="text1"/>
          <w:sz w:val="24"/>
          <w:szCs w:val="24"/>
          <w:shd w:val="clear" w:color="auto" w:fill="FFFFFF"/>
        </w:rPr>
        <w:t xml:space="preserve"> 5</w:t>
      </w:r>
      <w:r w:rsidR="001F22F9" w:rsidRPr="00DA4BC8">
        <w:rPr>
          <w:rFonts w:ascii="Times New Roman" w:hAnsi="Times New Roman" w:cs="Times New Roman"/>
          <w:color w:val="000000" w:themeColor="text1"/>
          <w:sz w:val="24"/>
          <w:szCs w:val="24"/>
          <w:shd w:val="clear" w:color="auto" w:fill="FFFFFF"/>
          <w:vertAlign w:val="superscript"/>
        </w:rPr>
        <w:t>th</w:t>
      </w:r>
      <w:r w:rsidR="001F22F9">
        <w:rPr>
          <w:rFonts w:ascii="Times New Roman" w:hAnsi="Times New Roman" w:cs="Times New Roman"/>
          <w:color w:val="000000" w:themeColor="text1"/>
          <w:sz w:val="24"/>
          <w:szCs w:val="24"/>
          <w:shd w:val="clear" w:color="auto" w:fill="FFFFFF"/>
        </w:rPr>
        <w:t xml:space="preserve"> consecutive outstanding co-op term overall</w:t>
      </w:r>
      <w:r w:rsidR="001F22F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w:t>
      </w:r>
      <w:r w:rsidR="000A245E">
        <w:rPr>
          <w:rFonts w:ascii="Times New Roman" w:eastAsia="Times New Roman" w:hAnsi="Times New Roman" w:cs="Times New Roman"/>
          <w:color w:val="000000"/>
          <w:sz w:val="24"/>
          <w:szCs w:val="24"/>
        </w:rPr>
        <w:t xml:space="preserve"> outstanding </w:t>
      </w:r>
      <w:r>
        <w:rPr>
          <w:rFonts w:ascii="Times New Roman" w:eastAsia="Times New Roman" w:hAnsi="Times New Roman" w:cs="Times New Roman"/>
          <w:color w:val="000000"/>
          <w:sz w:val="24"/>
          <w:szCs w:val="24"/>
        </w:rPr>
        <w:t>evaluations</w:t>
      </w:r>
      <w:r w:rsidR="000A245E">
        <w:rPr>
          <w:rFonts w:ascii="Times New Roman" w:eastAsia="Times New Roman" w:hAnsi="Times New Roman" w:cs="Times New Roman"/>
          <w:color w:val="000000"/>
          <w:sz w:val="24"/>
          <w:szCs w:val="24"/>
        </w:rPr>
        <w:t xml:space="preserve"> in the past two term</w:t>
      </w:r>
      <w:r w:rsidR="006F5058">
        <w:rPr>
          <w:rFonts w:ascii="Times New Roman" w:eastAsia="Times New Roman" w:hAnsi="Times New Roman" w:cs="Times New Roman"/>
          <w:color w:val="000000"/>
          <w:sz w:val="24"/>
          <w:szCs w:val="24"/>
        </w:rPr>
        <w:t>s</w:t>
      </w:r>
      <w:r w:rsidR="000A245E">
        <w:rPr>
          <w:rFonts w:ascii="Times New Roman" w:eastAsia="Times New Roman" w:hAnsi="Times New Roman" w:cs="Times New Roman"/>
          <w:color w:val="000000"/>
          <w:sz w:val="24"/>
          <w:szCs w:val="24"/>
        </w:rPr>
        <w:t xml:space="preserve"> were earned through my work</w:t>
      </w:r>
      <w:r w:rsidR="006F5058">
        <w:rPr>
          <w:rFonts w:ascii="Times New Roman" w:eastAsia="Times New Roman" w:hAnsi="Times New Roman" w:cs="Times New Roman"/>
          <w:color w:val="000000"/>
          <w:sz w:val="24"/>
          <w:szCs w:val="24"/>
        </w:rPr>
        <w:t xml:space="preserve"> and scientific research</w:t>
      </w:r>
      <w:r w:rsidR="000A245E">
        <w:rPr>
          <w:rFonts w:ascii="Times New Roman" w:eastAsia="Times New Roman" w:hAnsi="Times New Roman" w:cs="Times New Roman"/>
          <w:color w:val="000000"/>
          <w:sz w:val="24"/>
          <w:szCs w:val="24"/>
        </w:rPr>
        <w:t xml:space="preserve"> in</w:t>
      </w:r>
      <w:r>
        <w:rPr>
          <w:rFonts w:ascii="Times New Roman" w:eastAsia="Times New Roman" w:hAnsi="Times New Roman" w:cs="Times New Roman"/>
          <w:color w:val="000000"/>
          <w:sz w:val="24"/>
          <w:szCs w:val="24"/>
        </w:rPr>
        <w:t xml:space="preserve"> tackling</w:t>
      </w:r>
      <w:r w:rsidR="006F5058">
        <w:rPr>
          <w:rFonts w:ascii="Times New Roman" w:eastAsia="Times New Roman" w:hAnsi="Times New Roman" w:cs="Times New Roman"/>
          <w:color w:val="000000"/>
          <w:sz w:val="24"/>
          <w:szCs w:val="24"/>
        </w:rPr>
        <w:t xml:space="preserve"> the two</w:t>
      </w:r>
      <w:r w:rsidR="001F22F9">
        <w:rPr>
          <w:rFonts w:ascii="Times New Roman" w:eastAsia="Times New Roman" w:hAnsi="Times New Roman" w:cs="Times New Roman"/>
          <w:color w:val="000000"/>
          <w:sz w:val="24"/>
          <w:szCs w:val="24"/>
        </w:rPr>
        <w:t xml:space="preserve"> use cases in </w:t>
      </w:r>
      <w:r w:rsidR="000A245E">
        <w:rPr>
          <w:rFonts w:ascii="Times New Roman" w:eastAsia="Times New Roman" w:hAnsi="Times New Roman" w:cs="Times New Roman"/>
          <w:color w:val="000000"/>
          <w:sz w:val="24"/>
          <w:szCs w:val="24"/>
        </w:rPr>
        <w:t>cybersecurity and fin</w:t>
      </w:r>
      <w:r w:rsidR="001F22F9">
        <w:rPr>
          <w:rFonts w:ascii="Times New Roman" w:eastAsia="Times New Roman" w:hAnsi="Times New Roman" w:cs="Times New Roman"/>
          <w:color w:val="000000"/>
          <w:sz w:val="24"/>
          <w:szCs w:val="24"/>
        </w:rPr>
        <w:t>ancial crime detection at RBC</w:t>
      </w:r>
    </w:p>
    <w:p w:rsidR="00D04012" w:rsidRPr="001F22F9" w:rsidRDefault="00D04012" w:rsidP="001F22F9">
      <w:pPr>
        <w:pStyle w:val="ListParagraph"/>
        <w:numPr>
          <w:ilvl w:val="0"/>
          <w:numId w:val="3"/>
        </w:num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1F22F9">
        <w:rPr>
          <w:rFonts w:ascii="Times New Roman" w:eastAsia="Times New Roman" w:hAnsi="Times New Roman" w:cs="Times New Roman"/>
          <w:color w:val="000000"/>
          <w:sz w:val="24"/>
          <w:szCs w:val="24"/>
        </w:rPr>
        <w:t>Contribution to employer, especially above and beyond the job description (15 pts.)</w:t>
      </w:r>
    </w:p>
    <w:p w:rsidR="000566A6" w:rsidRDefault="009874B2"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iCs/>
          <w:color w:val="000000" w:themeColor="text1"/>
          <w:sz w:val="24"/>
          <w:szCs w:val="24"/>
          <w:lang w:val="en"/>
        </w:rPr>
      </w:pPr>
      <w:r>
        <w:rPr>
          <w:rFonts w:ascii="Times New Roman" w:eastAsia="Times New Roman" w:hAnsi="Times New Roman" w:cs="Times New Roman"/>
          <w:iCs/>
          <w:color w:val="000000" w:themeColor="text1"/>
          <w:sz w:val="24"/>
          <w:szCs w:val="24"/>
          <w:lang w:val="en"/>
        </w:rPr>
        <w:t>A</w:t>
      </w:r>
      <w:r w:rsidR="00646C31">
        <w:rPr>
          <w:rFonts w:ascii="Times New Roman" w:eastAsia="Times New Roman" w:hAnsi="Times New Roman" w:cs="Times New Roman"/>
          <w:iCs/>
          <w:color w:val="000000" w:themeColor="text1"/>
          <w:sz w:val="24"/>
          <w:szCs w:val="24"/>
          <w:lang w:val="en"/>
        </w:rPr>
        <w:t>t RBC – JSOC</w:t>
      </w:r>
      <w:r w:rsidR="000566A6">
        <w:rPr>
          <w:rFonts w:ascii="Times New Roman" w:eastAsia="Times New Roman" w:hAnsi="Times New Roman" w:cs="Times New Roman"/>
          <w:iCs/>
          <w:color w:val="000000" w:themeColor="text1"/>
          <w:sz w:val="24"/>
          <w:szCs w:val="24"/>
          <w:lang w:val="en"/>
        </w:rPr>
        <w:t xml:space="preserve">, </w:t>
      </w:r>
      <w:r>
        <w:rPr>
          <w:rFonts w:ascii="Times New Roman" w:eastAsia="Times New Roman" w:hAnsi="Times New Roman" w:cs="Times New Roman"/>
          <w:iCs/>
          <w:color w:val="000000" w:themeColor="text1"/>
          <w:sz w:val="24"/>
          <w:szCs w:val="24"/>
          <w:lang w:val="en"/>
        </w:rPr>
        <w:t>my role involved working</w:t>
      </w:r>
      <w:r w:rsidR="007307BD">
        <w:rPr>
          <w:rFonts w:ascii="Times New Roman" w:eastAsia="Times New Roman" w:hAnsi="Times New Roman" w:cs="Times New Roman"/>
          <w:iCs/>
          <w:color w:val="000000" w:themeColor="text1"/>
          <w:sz w:val="24"/>
          <w:szCs w:val="24"/>
          <w:lang w:val="en"/>
        </w:rPr>
        <w:t xml:space="preserve"> closely</w:t>
      </w:r>
      <w:r w:rsidR="000566A6">
        <w:rPr>
          <w:rFonts w:ascii="Times New Roman" w:eastAsia="Times New Roman" w:hAnsi="Times New Roman" w:cs="Times New Roman"/>
          <w:iCs/>
          <w:color w:val="000000" w:themeColor="text1"/>
          <w:sz w:val="24"/>
          <w:szCs w:val="24"/>
          <w:lang w:val="en"/>
        </w:rPr>
        <w:t xml:space="preserve"> with </w:t>
      </w:r>
      <w:r>
        <w:rPr>
          <w:rFonts w:ascii="Times New Roman" w:eastAsia="Times New Roman" w:hAnsi="Times New Roman" w:cs="Times New Roman"/>
          <w:iCs/>
          <w:color w:val="000000" w:themeColor="text1"/>
          <w:sz w:val="24"/>
          <w:szCs w:val="24"/>
          <w:lang w:val="en"/>
        </w:rPr>
        <w:t xml:space="preserve">other data scientists, </w:t>
      </w:r>
      <w:r w:rsidR="000566A6">
        <w:rPr>
          <w:rFonts w:ascii="Times New Roman" w:eastAsia="Times New Roman" w:hAnsi="Times New Roman" w:cs="Times New Roman"/>
          <w:iCs/>
          <w:color w:val="000000" w:themeColor="text1"/>
          <w:sz w:val="24"/>
          <w:szCs w:val="24"/>
          <w:lang w:val="en"/>
        </w:rPr>
        <w:t>cybersecurity</w:t>
      </w:r>
      <w:r w:rsidR="00E35156">
        <w:rPr>
          <w:rFonts w:ascii="Times New Roman" w:eastAsia="Times New Roman" w:hAnsi="Times New Roman" w:cs="Times New Roman"/>
          <w:iCs/>
          <w:color w:val="000000" w:themeColor="text1"/>
          <w:sz w:val="24"/>
          <w:szCs w:val="24"/>
          <w:lang w:val="en"/>
        </w:rPr>
        <w:t xml:space="preserve"> and financial fraud</w:t>
      </w:r>
      <w:r w:rsidR="000566A6">
        <w:rPr>
          <w:rFonts w:ascii="Times New Roman" w:eastAsia="Times New Roman" w:hAnsi="Times New Roman" w:cs="Times New Roman"/>
          <w:iCs/>
          <w:color w:val="000000" w:themeColor="text1"/>
          <w:sz w:val="24"/>
          <w:szCs w:val="24"/>
          <w:lang w:val="en"/>
        </w:rPr>
        <w:t xml:space="preserve"> experts to develop machine learning algorithms</w:t>
      </w:r>
      <w:r>
        <w:rPr>
          <w:rFonts w:ascii="Times New Roman" w:eastAsia="Times New Roman" w:hAnsi="Times New Roman" w:cs="Times New Roman"/>
          <w:iCs/>
          <w:color w:val="000000" w:themeColor="text1"/>
          <w:sz w:val="24"/>
          <w:szCs w:val="24"/>
          <w:lang w:val="en"/>
        </w:rPr>
        <w:t xml:space="preserve">, </w:t>
      </w:r>
      <w:r w:rsidR="00E35156">
        <w:rPr>
          <w:rFonts w:ascii="Times New Roman" w:eastAsia="Times New Roman" w:hAnsi="Times New Roman" w:cs="Times New Roman"/>
          <w:iCs/>
          <w:color w:val="000000" w:themeColor="text1"/>
          <w:sz w:val="24"/>
          <w:szCs w:val="24"/>
          <w:lang w:val="en"/>
        </w:rPr>
        <w:t>artificial intelligence techniques</w:t>
      </w:r>
      <w:r w:rsidR="000566A6">
        <w:rPr>
          <w:rFonts w:ascii="Times New Roman" w:eastAsia="Times New Roman" w:hAnsi="Times New Roman" w:cs="Times New Roman"/>
          <w:iCs/>
          <w:color w:val="000000" w:themeColor="text1"/>
          <w:sz w:val="24"/>
          <w:szCs w:val="24"/>
          <w:lang w:val="en"/>
        </w:rPr>
        <w:t xml:space="preserve"> in order to </w:t>
      </w:r>
      <w:r w:rsidR="00E35156">
        <w:rPr>
          <w:rFonts w:ascii="Times New Roman" w:eastAsia="Times New Roman" w:hAnsi="Times New Roman" w:cs="Times New Roman"/>
          <w:iCs/>
          <w:color w:val="000000" w:themeColor="text1"/>
          <w:sz w:val="24"/>
          <w:szCs w:val="24"/>
          <w:lang w:val="en"/>
        </w:rPr>
        <w:t>detect complex cybersecurity-related threat</w:t>
      </w:r>
      <w:r w:rsidR="00EF78D1">
        <w:rPr>
          <w:rFonts w:ascii="Times New Roman" w:eastAsia="Times New Roman" w:hAnsi="Times New Roman" w:cs="Times New Roman"/>
          <w:iCs/>
          <w:color w:val="000000" w:themeColor="text1"/>
          <w:sz w:val="24"/>
          <w:szCs w:val="24"/>
          <w:lang w:val="en"/>
        </w:rPr>
        <w:t>s</w:t>
      </w:r>
      <w:r w:rsidR="00E35156">
        <w:rPr>
          <w:rFonts w:ascii="Times New Roman" w:eastAsia="Times New Roman" w:hAnsi="Times New Roman" w:cs="Times New Roman"/>
          <w:iCs/>
          <w:color w:val="000000" w:themeColor="text1"/>
          <w:sz w:val="24"/>
          <w:szCs w:val="24"/>
          <w:lang w:val="en"/>
        </w:rPr>
        <w:t xml:space="preserve"> and financial crime scenarios.</w:t>
      </w:r>
      <w:r w:rsidR="007307BD">
        <w:rPr>
          <w:rFonts w:ascii="Times New Roman" w:eastAsia="Times New Roman" w:hAnsi="Times New Roman" w:cs="Times New Roman"/>
          <w:iCs/>
          <w:color w:val="000000" w:themeColor="text1"/>
          <w:sz w:val="24"/>
          <w:szCs w:val="24"/>
          <w:lang w:val="en"/>
        </w:rPr>
        <w:t xml:space="preserve"> </w:t>
      </w:r>
      <w:r>
        <w:rPr>
          <w:rFonts w:ascii="Times New Roman" w:eastAsia="Times New Roman" w:hAnsi="Times New Roman" w:cs="Times New Roman"/>
          <w:iCs/>
          <w:color w:val="000000" w:themeColor="text1"/>
          <w:sz w:val="24"/>
          <w:szCs w:val="24"/>
          <w:lang w:val="en"/>
        </w:rPr>
        <w:t xml:space="preserve">As a Data Scientist co-op, instead of settling with the initial support role, I took initiatives to asked Jamie Gamble, Director of Threat Hunting and Sahar Rahmani, Director of JSOC to </w:t>
      </w:r>
      <w:r w:rsidR="008A5BEE">
        <w:rPr>
          <w:rFonts w:ascii="Times New Roman" w:eastAsia="Times New Roman" w:hAnsi="Times New Roman" w:cs="Times New Roman"/>
          <w:iCs/>
          <w:color w:val="000000" w:themeColor="text1"/>
          <w:sz w:val="24"/>
          <w:szCs w:val="24"/>
          <w:lang w:val="en"/>
        </w:rPr>
        <w:t>become the project owner</w:t>
      </w:r>
      <w:r>
        <w:rPr>
          <w:rFonts w:ascii="Times New Roman" w:eastAsia="Times New Roman" w:hAnsi="Times New Roman" w:cs="Times New Roman"/>
          <w:iCs/>
          <w:color w:val="000000" w:themeColor="text1"/>
          <w:sz w:val="24"/>
          <w:szCs w:val="24"/>
          <w:lang w:val="en"/>
        </w:rPr>
        <w:t xml:space="preserve"> for two official use cases and brought them both to closure</w:t>
      </w:r>
      <w:r w:rsidR="007F0C8D">
        <w:rPr>
          <w:rFonts w:ascii="Times New Roman" w:eastAsia="Times New Roman" w:hAnsi="Times New Roman" w:cs="Times New Roman"/>
          <w:iCs/>
          <w:color w:val="000000" w:themeColor="text1"/>
          <w:sz w:val="24"/>
          <w:szCs w:val="24"/>
          <w:lang w:val="en"/>
        </w:rPr>
        <w:t xml:space="preserve"> with high quality standards by the time by work terms ended</w:t>
      </w:r>
      <w:r>
        <w:rPr>
          <w:rFonts w:ascii="Times New Roman" w:eastAsia="Times New Roman" w:hAnsi="Times New Roman" w:cs="Times New Roman"/>
          <w:iCs/>
          <w:color w:val="000000" w:themeColor="text1"/>
          <w:sz w:val="24"/>
          <w:szCs w:val="24"/>
          <w:lang w:val="en"/>
        </w:rPr>
        <w:t>.</w:t>
      </w:r>
      <w:r w:rsidR="007F0C8D">
        <w:rPr>
          <w:rFonts w:ascii="Times New Roman" w:eastAsia="Times New Roman" w:hAnsi="Times New Roman" w:cs="Times New Roman"/>
          <w:iCs/>
          <w:color w:val="000000" w:themeColor="text1"/>
          <w:sz w:val="24"/>
          <w:szCs w:val="24"/>
          <w:lang w:val="en"/>
        </w:rPr>
        <w:t xml:space="preserve"> Both use cases required</w:t>
      </w:r>
      <w:r w:rsidR="00212583">
        <w:rPr>
          <w:rFonts w:ascii="Times New Roman" w:eastAsia="Times New Roman" w:hAnsi="Times New Roman" w:cs="Times New Roman"/>
          <w:iCs/>
          <w:color w:val="000000" w:themeColor="text1"/>
          <w:sz w:val="24"/>
          <w:szCs w:val="24"/>
          <w:lang w:val="en"/>
        </w:rPr>
        <w:t xml:space="preserve"> </w:t>
      </w:r>
      <w:r w:rsidR="00C222DA">
        <w:rPr>
          <w:rFonts w:ascii="Times New Roman" w:eastAsia="Times New Roman" w:hAnsi="Times New Roman" w:cs="Times New Roman"/>
          <w:iCs/>
          <w:color w:val="000000" w:themeColor="text1"/>
          <w:sz w:val="24"/>
          <w:szCs w:val="24"/>
          <w:lang w:val="en"/>
        </w:rPr>
        <w:t xml:space="preserve">fast </w:t>
      </w:r>
      <w:r w:rsidR="00C222DA">
        <w:rPr>
          <w:rFonts w:ascii="Times New Roman" w:eastAsia="Times New Roman" w:hAnsi="Times New Roman" w:cs="Times New Roman"/>
          <w:iCs/>
          <w:color w:val="000000" w:themeColor="text1"/>
          <w:sz w:val="24"/>
          <w:szCs w:val="24"/>
          <w:lang w:val="en"/>
        </w:rPr>
        <w:lastRenderedPageBreak/>
        <w:t>learning capability, teamwork, independent</w:t>
      </w:r>
      <w:r w:rsidR="00127CDE">
        <w:rPr>
          <w:rFonts w:ascii="Times New Roman" w:eastAsia="Times New Roman" w:hAnsi="Times New Roman" w:cs="Times New Roman"/>
          <w:iCs/>
          <w:color w:val="000000" w:themeColor="text1"/>
          <w:sz w:val="24"/>
          <w:szCs w:val="24"/>
          <w:lang w:val="en"/>
        </w:rPr>
        <w:t xml:space="preserve"> and analytical thinking, problem solving,</w:t>
      </w:r>
      <w:r w:rsidR="00C222DA">
        <w:rPr>
          <w:rFonts w:ascii="Times New Roman" w:eastAsia="Times New Roman" w:hAnsi="Times New Roman" w:cs="Times New Roman"/>
          <w:iCs/>
          <w:color w:val="000000" w:themeColor="text1"/>
          <w:sz w:val="24"/>
          <w:szCs w:val="24"/>
          <w:lang w:val="en"/>
        </w:rPr>
        <w:t xml:space="preserve"> and </w:t>
      </w:r>
      <w:r w:rsidR="00212583">
        <w:rPr>
          <w:rFonts w:ascii="Times New Roman" w:eastAsia="Times New Roman" w:hAnsi="Times New Roman" w:cs="Times New Roman"/>
          <w:iCs/>
          <w:color w:val="000000" w:themeColor="text1"/>
          <w:sz w:val="24"/>
          <w:szCs w:val="24"/>
          <w:lang w:val="en"/>
        </w:rPr>
        <w:t>heavy scientific research in</w:t>
      </w:r>
      <w:r w:rsidR="00127CDE">
        <w:rPr>
          <w:rFonts w:ascii="Times New Roman" w:eastAsia="Times New Roman" w:hAnsi="Times New Roman" w:cs="Times New Roman"/>
          <w:iCs/>
          <w:color w:val="000000" w:themeColor="text1"/>
          <w:sz w:val="24"/>
          <w:szCs w:val="24"/>
          <w:lang w:val="en"/>
        </w:rPr>
        <w:t xml:space="preserve"> various</w:t>
      </w:r>
      <w:r w:rsidR="00212583">
        <w:rPr>
          <w:rFonts w:ascii="Times New Roman" w:eastAsia="Times New Roman" w:hAnsi="Times New Roman" w:cs="Times New Roman"/>
          <w:iCs/>
          <w:color w:val="000000" w:themeColor="text1"/>
          <w:sz w:val="24"/>
          <w:szCs w:val="24"/>
          <w:lang w:val="en"/>
        </w:rPr>
        <w:t xml:space="preserve"> cutting edge technologies, machine learning and deep learning methodologies in cybersecur</w:t>
      </w:r>
      <w:r w:rsidR="00D0394C">
        <w:rPr>
          <w:rFonts w:ascii="Times New Roman" w:eastAsia="Times New Roman" w:hAnsi="Times New Roman" w:cs="Times New Roman"/>
          <w:iCs/>
          <w:color w:val="000000" w:themeColor="text1"/>
          <w:sz w:val="24"/>
          <w:szCs w:val="24"/>
          <w:lang w:val="en"/>
        </w:rPr>
        <w:t>ity and financial crime</w:t>
      </w:r>
      <w:r w:rsidR="00127CDE">
        <w:rPr>
          <w:rFonts w:ascii="Times New Roman" w:eastAsia="Times New Roman" w:hAnsi="Times New Roman" w:cs="Times New Roman"/>
          <w:iCs/>
          <w:color w:val="000000" w:themeColor="text1"/>
          <w:sz w:val="24"/>
          <w:szCs w:val="24"/>
          <w:lang w:val="en"/>
        </w:rPr>
        <w:t xml:space="preserve"> </w:t>
      </w:r>
    </w:p>
    <w:p w:rsidR="00E35156" w:rsidRDefault="00E35156" w:rsidP="00E35156">
      <w:pPr>
        <w:shd w:val="clear" w:color="auto" w:fill="FFFFFF"/>
        <w:tabs>
          <w:tab w:val="num" w:pos="2160"/>
        </w:tabs>
        <w:spacing w:before="100" w:beforeAutospacing="1" w:after="0" w:line="240" w:lineRule="auto"/>
        <w:ind w:left="360"/>
        <w:jc w:val="both"/>
        <w:rPr>
          <w:rFonts w:ascii="Times New Roman" w:eastAsia="Times New Roman" w:hAnsi="Times New Roman" w:cs="Times New Roman"/>
          <w:iCs/>
          <w:color w:val="000000" w:themeColor="text1"/>
          <w:sz w:val="24"/>
          <w:szCs w:val="24"/>
          <w:lang w:val="en"/>
        </w:rPr>
      </w:pPr>
    </w:p>
    <w:p w:rsidR="00E35156" w:rsidRDefault="00E35156" w:rsidP="00E35156">
      <w:pPr>
        <w:shd w:val="clear" w:color="auto" w:fill="FFFFFF"/>
        <w:tabs>
          <w:tab w:val="num" w:pos="2160"/>
        </w:tabs>
        <w:spacing w:before="100" w:beforeAutospacing="1" w:after="0" w:line="240" w:lineRule="auto"/>
        <w:ind w:left="360"/>
        <w:jc w:val="both"/>
        <w:rPr>
          <w:rFonts w:ascii="Times New Roman" w:eastAsia="Times New Roman" w:hAnsi="Times New Roman" w:cs="Times New Roman"/>
          <w:iCs/>
          <w:color w:val="000000" w:themeColor="text1"/>
          <w:sz w:val="24"/>
          <w:szCs w:val="24"/>
          <w:lang w:val="en"/>
        </w:rPr>
      </w:pPr>
    </w:p>
    <w:p w:rsidR="00E35156" w:rsidRPr="00CE0B5A" w:rsidRDefault="00E35156" w:rsidP="00E35156">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val="en"/>
        </w:rPr>
      </w:pPr>
      <w:r w:rsidRPr="00CE0B5A">
        <w:rPr>
          <w:rFonts w:ascii="Times New Roman" w:eastAsia="Times New Roman" w:hAnsi="Times New Roman" w:cs="Times New Roman"/>
          <w:iCs/>
          <w:color w:val="000000" w:themeColor="text1"/>
          <w:sz w:val="24"/>
          <w:szCs w:val="24"/>
          <w:lang w:val="en"/>
        </w:rPr>
        <w:t xml:space="preserve">In the past two co-op terms, Hugh has been a valuable asset to our team and RBC. </w:t>
      </w:r>
      <w:r w:rsidRPr="00CE0B5A">
        <w:rPr>
          <w:rFonts w:ascii="Times New Roman" w:hAnsi="Times New Roman" w:cs="Times New Roman"/>
          <w:color w:val="000000" w:themeColor="text1"/>
          <w:sz w:val="24"/>
          <w:szCs w:val="24"/>
          <w:lang w:val="en"/>
        </w:rPr>
        <w:t>He has been able to show outstanding work in meeting his deliverables and engaging with the community within RBC.</w:t>
      </w:r>
      <w:r w:rsidRPr="00CE0B5A">
        <w:rPr>
          <w:rFonts w:ascii="Times New Roman" w:eastAsia="Times New Roman" w:hAnsi="Times New Roman" w:cs="Times New Roman"/>
          <w:iCs/>
          <w:color w:val="000000" w:themeColor="text1"/>
          <w:sz w:val="24"/>
          <w:szCs w:val="24"/>
          <w:lang w:val="en"/>
        </w:rPr>
        <w:t xml:space="preserve"> His contributions to Cyber Analytics and Joint Security Operations Center initiatives, e.g., Advanced Threat Analytics, Financial Crime Detection, Data Science talks, etc., have helped our team to deliver on commitments despite numerous challenges that we face on a daily basis. Given that our line of work deals with cutting edge cybersecurity and financial fraud problems and most of our deliverables are new capabilities which require scientific research, keeping delivery timelines under control while preserving quality is very challenging. In addition, complexities of the bank environment and the need to work with various teams and technologies inject a lot of moving parts into the equation. In such a complex setting, sustainable progress and excellent performance may only be achieved through: </w:t>
      </w:r>
    </w:p>
    <w:p w:rsidR="00E35156" w:rsidRPr="00CE0B5A" w:rsidRDefault="00E35156" w:rsidP="00E35156">
      <w:pPr>
        <w:numPr>
          <w:ilvl w:val="0"/>
          <w:numId w:val="5"/>
        </w:numPr>
        <w:shd w:val="clear" w:color="auto" w:fill="FFFFFF"/>
        <w:tabs>
          <w:tab w:val="clear" w:pos="720"/>
          <w:tab w:val="num" w:pos="2160"/>
        </w:tabs>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val="en"/>
        </w:rPr>
      </w:pPr>
      <w:r w:rsidRPr="00CE0B5A">
        <w:rPr>
          <w:rFonts w:ascii="Times New Roman" w:eastAsia="Times New Roman" w:hAnsi="Times New Roman" w:cs="Times New Roman"/>
          <w:iCs/>
          <w:color w:val="000000" w:themeColor="text1"/>
          <w:sz w:val="24"/>
          <w:szCs w:val="24"/>
          <w:lang w:val="en"/>
        </w:rPr>
        <w:t>Having a thorough and methodical scientific approaches to effectively tackle a diverse set of complex problems</w:t>
      </w:r>
    </w:p>
    <w:p w:rsidR="00E35156" w:rsidRPr="00CE0B5A" w:rsidRDefault="00E35156" w:rsidP="00E35156">
      <w:pPr>
        <w:numPr>
          <w:ilvl w:val="0"/>
          <w:numId w:val="5"/>
        </w:numPr>
        <w:shd w:val="clear" w:color="auto" w:fill="FFFFFF"/>
        <w:tabs>
          <w:tab w:val="clear" w:pos="720"/>
          <w:tab w:val="num" w:pos="2160"/>
        </w:tabs>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val="en"/>
        </w:rPr>
      </w:pPr>
      <w:r w:rsidRPr="00CE0B5A">
        <w:rPr>
          <w:rFonts w:ascii="Times New Roman" w:eastAsia="Times New Roman" w:hAnsi="Times New Roman" w:cs="Times New Roman"/>
          <w:iCs/>
          <w:color w:val="000000" w:themeColor="text1"/>
          <w:sz w:val="24"/>
          <w:szCs w:val="24"/>
          <w:lang w:val="en"/>
        </w:rPr>
        <w:t>Applying analytical and independent thinking, good problem solving to the approach</w:t>
      </w:r>
    </w:p>
    <w:p w:rsidR="00E35156" w:rsidRPr="00CE0B5A" w:rsidRDefault="00E35156" w:rsidP="00E35156">
      <w:pPr>
        <w:numPr>
          <w:ilvl w:val="0"/>
          <w:numId w:val="5"/>
        </w:numPr>
        <w:shd w:val="clear" w:color="auto" w:fill="FFFFFF"/>
        <w:tabs>
          <w:tab w:val="clear" w:pos="720"/>
          <w:tab w:val="num" w:pos="2160"/>
        </w:tabs>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val="en"/>
        </w:rPr>
      </w:pPr>
      <w:r w:rsidRPr="00CE0B5A">
        <w:rPr>
          <w:rFonts w:ascii="Times New Roman" w:eastAsia="Times New Roman" w:hAnsi="Times New Roman" w:cs="Times New Roman"/>
          <w:iCs/>
          <w:color w:val="000000" w:themeColor="text1"/>
          <w:sz w:val="24"/>
          <w:szCs w:val="24"/>
          <w:lang w:val="en"/>
        </w:rPr>
        <w:t>Continuous research and quick self-learning to adapt with new cutting edge technologies, state-of-the-art techniques in Machine Learning &amp; Artificial Intelligence</w:t>
      </w:r>
    </w:p>
    <w:p w:rsidR="00E35156" w:rsidRPr="00CE0B5A" w:rsidRDefault="00E35156" w:rsidP="00E35156">
      <w:pPr>
        <w:numPr>
          <w:ilvl w:val="0"/>
          <w:numId w:val="5"/>
        </w:numPr>
        <w:shd w:val="clear" w:color="auto" w:fill="FFFFFF"/>
        <w:tabs>
          <w:tab w:val="clear" w:pos="720"/>
          <w:tab w:val="num" w:pos="2160"/>
        </w:tabs>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val="en"/>
        </w:rPr>
      </w:pPr>
      <w:r w:rsidRPr="00CE0B5A">
        <w:rPr>
          <w:rFonts w:ascii="Times New Roman" w:eastAsia="Times New Roman" w:hAnsi="Times New Roman" w:cs="Times New Roman"/>
          <w:iCs/>
          <w:color w:val="000000" w:themeColor="text1"/>
          <w:sz w:val="24"/>
          <w:szCs w:val="24"/>
          <w:lang w:val="en"/>
        </w:rPr>
        <w:t>Being well organized, persistent, and taking activities to closure</w:t>
      </w:r>
    </w:p>
    <w:p w:rsidR="00E35156" w:rsidRPr="00CE0B5A" w:rsidRDefault="00E35156" w:rsidP="00E35156">
      <w:pPr>
        <w:numPr>
          <w:ilvl w:val="0"/>
          <w:numId w:val="5"/>
        </w:numPr>
        <w:shd w:val="clear" w:color="auto" w:fill="FFFFFF"/>
        <w:tabs>
          <w:tab w:val="clear" w:pos="720"/>
          <w:tab w:val="num" w:pos="2160"/>
        </w:tabs>
        <w:spacing w:before="100" w:beforeAutospacing="1" w:after="100" w:afterAutospacing="1" w:line="240" w:lineRule="auto"/>
        <w:ind w:left="0"/>
        <w:jc w:val="both"/>
        <w:rPr>
          <w:rFonts w:ascii="Times New Roman" w:eastAsia="Times New Roman" w:hAnsi="Times New Roman" w:cs="Times New Roman"/>
          <w:color w:val="000000" w:themeColor="text1"/>
          <w:sz w:val="24"/>
          <w:szCs w:val="24"/>
          <w:lang w:val="en"/>
        </w:rPr>
      </w:pPr>
      <w:r w:rsidRPr="00CE0B5A">
        <w:rPr>
          <w:rFonts w:ascii="Times New Roman" w:eastAsia="Times New Roman" w:hAnsi="Times New Roman" w:cs="Times New Roman"/>
          <w:iCs/>
          <w:color w:val="000000" w:themeColor="text1"/>
          <w:sz w:val="24"/>
          <w:szCs w:val="24"/>
          <w:lang w:val="en"/>
        </w:rPr>
        <w:t>Working effectively both independently and as part of a big team</w:t>
      </w:r>
    </w:p>
    <w:p w:rsidR="00E35156" w:rsidRDefault="00E35156" w:rsidP="00E35156">
      <w:pPr>
        <w:shd w:val="clear" w:color="auto" w:fill="FFFFFF"/>
        <w:tabs>
          <w:tab w:val="num" w:pos="2160"/>
        </w:tabs>
        <w:spacing w:before="100" w:beforeAutospacing="1" w:after="0" w:line="240" w:lineRule="auto"/>
        <w:ind w:left="360"/>
        <w:jc w:val="both"/>
        <w:rPr>
          <w:rFonts w:ascii="Times New Roman" w:eastAsia="Times New Roman" w:hAnsi="Times New Roman" w:cs="Times New Roman"/>
          <w:iCs/>
          <w:color w:val="000000" w:themeColor="text1"/>
          <w:sz w:val="24"/>
          <w:szCs w:val="24"/>
          <w:lang w:val="en"/>
        </w:rPr>
      </w:pPr>
    </w:p>
    <w:p w:rsidR="00E35156" w:rsidRDefault="00E35156"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iCs/>
          <w:color w:val="000000" w:themeColor="text1"/>
          <w:sz w:val="24"/>
          <w:szCs w:val="24"/>
          <w:lang w:val="en"/>
        </w:rPr>
      </w:pPr>
    </w:p>
    <w:p w:rsidR="00E35156" w:rsidRDefault="00E35156"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iCs/>
          <w:color w:val="000000" w:themeColor="text1"/>
          <w:sz w:val="24"/>
          <w:szCs w:val="24"/>
          <w:lang w:val="en"/>
        </w:rPr>
      </w:pPr>
    </w:p>
    <w:p w:rsidR="002341C6" w:rsidRPr="002341C6" w:rsidRDefault="002341C6"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color w:val="000000" w:themeColor="text1"/>
          <w:sz w:val="24"/>
          <w:szCs w:val="24"/>
          <w:lang w:val="en"/>
        </w:rPr>
      </w:pPr>
      <w:r w:rsidRPr="002341C6">
        <w:rPr>
          <w:rFonts w:ascii="Times New Roman" w:eastAsia="Times New Roman" w:hAnsi="Times New Roman" w:cs="Times New Roman"/>
          <w:iCs/>
          <w:color w:val="000000" w:themeColor="text1"/>
          <w:sz w:val="24"/>
          <w:szCs w:val="24"/>
          <w:lang w:val="en"/>
        </w:rPr>
        <w:t>Developed analytics solutions to deliver advanced threat and financial fraud analytics capabilities</w:t>
      </w:r>
    </w:p>
    <w:p w:rsidR="002341C6" w:rsidRPr="002341C6" w:rsidRDefault="002341C6"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color w:val="000000" w:themeColor="text1"/>
          <w:sz w:val="24"/>
          <w:szCs w:val="24"/>
          <w:lang w:val="en"/>
        </w:rPr>
      </w:pPr>
      <w:r w:rsidRPr="002341C6">
        <w:rPr>
          <w:rFonts w:ascii="Times New Roman" w:eastAsia="Times New Roman" w:hAnsi="Times New Roman" w:cs="Times New Roman"/>
          <w:iCs/>
          <w:color w:val="000000" w:themeColor="text1"/>
          <w:sz w:val="24"/>
          <w:szCs w:val="24"/>
          <w:lang w:val="en"/>
        </w:rPr>
        <w:t>Learned and deployed novel Machine Learning &amp; Artificial Intelligence methods (Recurrent Neural Networks with Long-Short Term Memory, Isolation Trees, Spectral Graph Theory, Graph Convolution Networks, etc.) to support threat hunting and financial fraud scenarios</w:t>
      </w:r>
    </w:p>
    <w:p w:rsidR="002341C6" w:rsidRPr="002341C6" w:rsidRDefault="002341C6"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color w:val="000000" w:themeColor="text1"/>
          <w:sz w:val="24"/>
          <w:szCs w:val="24"/>
          <w:lang w:val="en"/>
        </w:rPr>
      </w:pPr>
      <w:r w:rsidRPr="002341C6">
        <w:rPr>
          <w:rFonts w:ascii="Times New Roman" w:eastAsia="Times New Roman" w:hAnsi="Times New Roman" w:cs="Times New Roman"/>
          <w:iCs/>
          <w:color w:val="000000" w:themeColor="text1"/>
          <w:sz w:val="24"/>
          <w:szCs w:val="24"/>
          <w:lang w:val="en"/>
        </w:rPr>
        <w:t>Developed high performance computing and big data analytics skills to enable the development of advanced threat and financial crime analytics use cases</w:t>
      </w:r>
    </w:p>
    <w:p w:rsidR="002341C6" w:rsidRPr="002341C6" w:rsidRDefault="002341C6"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color w:val="000000" w:themeColor="text1"/>
          <w:sz w:val="24"/>
          <w:szCs w:val="24"/>
          <w:lang w:val="en"/>
        </w:rPr>
      </w:pPr>
      <w:r w:rsidRPr="002341C6">
        <w:rPr>
          <w:rFonts w:ascii="Times New Roman" w:eastAsia="Times New Roman" w:hAnsi="Times New Roman" w:cs="Times New Roman"/>
          <w:iCs/>
          <w:color w:val="000000" w:themeColor="text1"/>
          <w:sz w:val="24"/>
          <w:szCs w:val="24"/>
          <w:lang w:val="en"/>
        </w:rPr>
        <w:t>Participated in data science Lunch and Learn talks and also presented two deep learning talks on the design and usage of Recurrent Neural Networks and Graph Convolution Networks</w:t>
      </w:r>
    </w:p>
    <w:p w:rsidR="002341C6" w:rsidRPr="002341C6" w:rsidRDefault="002341C6" w:rsidP="002341C6">
      <w:pPr>
        <w:shd w:val="clear" w:color="auto" w:fill="FFFFFF"/>
        <w:tabs>
          <w:tab w:val="num" w:pos="2160"/>
        </w:tabs>
        <w:spacing w:before="100" w:beforeAutospacing="1" w:after="0" w:line="240" w:lineRule="auto"/>
        <w:ind w:left="360"/>
        <w:jc w:val="both"/>
        <w:rPr>
          <w:rFonts w:ascii="Times New Roman" w:eastAsia="Times New Roman" w:hAnsi="Times New Roman" w:cs="Times New Roman"/>
          <w:color w:val="000000" w:themeColor="text1"/>
          <w:sz w:val="24"/>
          <w:szCs w:val="24"/>
          <w:lang w:val="en"/>
        </w:rPr>
      </w:pPr>
      <w:r w:rsidRPr="002341C6">
        <w:rPr>
          <w:rFonts w:ascii="Times New Roman" w:eastAsia="Times New Roman" w:hAnsi="Times New Roman" w:cs="Times New Roman"/>
          <w:color w:val="000000" w:themeColor="text1"/>
          <w:sz w:val="24"/>
          <w:szCs w:val="24"/>
          <w:lang w:val="en"/>
        </w:rPr>
        <w:lastRenderedPageBreak/>
        <w:t>His top performance award on the Fall Hackathon was outstanding, which led to the lunch meeting top executives within RBC, including the Chief Technology Officer of RBC</w:t>
      </w:r>
    </w:p>
    <w:p w:rsidR="002728A5" w:rsidRPr="00D04012" w:rsidRDefault="002341C6" w:rsidP="002341C6">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CE0B5A">
        <w:rPr>
          <w:rFonts w:ascii="Times New Roman" w:eastAsia="Times New Roman" w:hAnsi="Times New Roman" w:cs="Times New Roman"/>
          <w:color w:val="000000" w:themeColor="text1"/>
          <w:sz w:val="24"/>
          <w:szCs w:val="24"/>
          <w:lang w:val="en"/>
        </w:rPr>
        <w:t>His extensive involvement in volunteer activities on behalf of RBC under the leadership of Alexa Crerar, RBC Amplify Manager was commendable</w:t>
      </w:r>
    </w:p>
    <w:p w:rsidR="002728A5" w:rsidRDefault="00D04012" w:rsidP="002728A5">
      <w:pPr>
        <w:numPr>
          <w:ilvl w:val="0"/>
          <w:numId w:val="1"/>
        </w:numPr>
        <w:shd w:val="clear" w:color="auto" w:fill="FFFFFF"/>
        <w:tabs>
          <w:tab w:val="clear" w:pos="720"/>
        </w:tabs>
        <w:spacing w:before="100" w:beforeAutospacing="1" w:after="100" w:afterAutospacing="1" w:line="240" w:lineRule="auto"/>
        <w:ind w:left="360"/>
        <w:rPr>
          <w:rFonts w:ascii="Times New Roman" w:eastAsia="Times New Roman" w:hAnsi="Times New Roman" w:cs="Times New Roman"/>
          <w:color w:val="000000"/>
          <w:sz w:val="24"/>
          <w:szCs w:val="24"/>
        </w:rPr>
      </w:pPr>
      <w:r w:rsidRPr="00D04012">
        <w:rPr>
          <w:rFonts w:ascii="Times New Roman" w:eastAsia="Times New Roman" w:hAnsi="Times New Roman" w:cs="Times New Roman"/>
          <w:color w:val="000000"/>
          <w:sz w:val="24"/>
          <w:szCs w:val="24"/>
        </w:rPr>
        <w:t>Academic achievements (minimum 75</w:t>
      </w:r>
      <w:bookmarkStart w:id="0" w:name="_GoBack"/>
      <w:bookmarkEnd w:id="0"/>
      <w:r w:rsidRPr="00D04012">
        <w:rPr>
          <w:rFonts w:ascii="Times New Roman" w:eastAsia="Times New Roman" w:hAnsi="Times New Roman" w:cs="Times New Roman"/>
          <w:color w:val="000000"/>
          <w:sz w:val="24"/>
          <w:szCs w:val="24"/>
        </w:rPr>
        <w:t xml:space="preserve"> per cent overall average) (10 pts.)</w:t>
      </w:r>
    </w:p>
    <w:p w:rsidR="000566A6" w:rsidRPr="00D04012" w:rsidRDefault="000566A6" w:rsidP="000566A6">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p>
    <w:p w:rsidR="00D04012" w:rsidRPr="00D04012" w:rsidRDefault="00D04012" w:rsidP="0063757A">
      <w:pPr>
        <w:numPr>
          <w:ilvl w:val="0"/>
          <w:numId w:val="1"/>
        </w:numPr>
        <w:shd w:val="clear" w:color="auto" w:fill="FFFFFF"/>
        <w:tabs>
          <w:tab w:val="clear" w:pos="720"/>
        </w:tabs>
        <w:spacing w:before="100" w:beforeAutospacing="1" w:after="100" w:afterAutospacing="1" w:line="240" w:lineRule="auto"/>
        <w:ind w:left="360"/>
        <w:rPr>
          <w:rFonts w:ascii="Times New Roman" w:eastAsia="Times New Roman" w:hAnsi="Times New Roman" w:cs="Times New Roman"/>
          <w:color w:val="000000"/>
          <w:sz w:val="24"/>
          <w:szCs w:val="24"/>
        </w:rPr>
      </w:pPr>
      <w:r w:rsidRPr="00D04012">
        <w:rPr>
          <w:rFonts w:ascii="Times New Roman" w:eastAsia="Times New Roman" w:hAnsi="Times New Roman" w:cs="Times New Roman"/>
          <w:color w:val="000000"/>
          <w:sz w:val="24"/>
          <w:szCs w:val="24"/>
        </w:rPr>
        <w:t>Contribution to co-op (5 pts.)</w:t>
      </w:r>
    </w:p>
    <w:p w:rsidR="002728A5" w:rsidRDefault="00D04012" w:rsidP="002728A5">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D04012">
        <w:rPr>
          <w:rFonts w:ascii="Times New Roman" w:eastAsia="Times New Roman" w:hAnsi="Times New Roman" w:cs="Times New Roman"/>
          <w:color w:val="000000"/>
          <w:sz w:val="24"/>
          <w:szCs w:val="24"/>
        </w:rPr>
        <w:t xml:space="preserve">This refers to what you've done to promote co-operative education. In the past students have mentioned helping other co-op students to improve their résumés, giving a presentation on co-op education to their company's management while on a work term, volunteering to talk to potential students about co-op at Waterloo open houses, sitting on the Co-op Student Council or if in Engineering on </w:t>
      </w:r>
      <w:proofErr w:type="spellStart"/>
      <w:r w:rsidRPr="00D04012">
        <w:rPr>
          <w:rFonts w:ascii="Times New Roman" w:eastAsia="Times New Roman" w:hAnsi="Times New Roman" w:cs="Times New Roman"/>
          <w:color w:val="000000"/>
          <w:sz w:val="24"/>
          <w:szCs w:val="24"/>
        </w:rPr>
        <w:t>EngSoc</w:t>
      </w:r>
      <w:proofErr w:type="spellEnd"/>
      <w:r w:rsidRPr="00D04012">
        <w:rPr>
          <w:rFonts w:ascii="Times New Roman" w:eastAsia="Times New Roman" w:hAnsi="Times New Roman" w:cs="Times New Roman"/>
          <w:color w:val="000000"/>
          <w:sz w:val="24"/>
          <w:szCs w:val="24"/>
        </w:rPr>
        <w:t>, returning to their high school to talk to classes about co-op and Waterloo, etc.</w:t>
      </w:r>
    </w:p>
    <w:p w:rsidR="002728A5" w:rsidRPr="00D04012" w:rsidRDefault="002728A5" w:rsidP="002728A5">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p>
    <w:p w:rsidR="00D04012" w:rsidRPr="00D04012" w:rsidRDefault="00D04012" w:rsidP="0063757A">
      <w:pPr>
        <w:numPr>
          <w:ilvl w:val="0"/>
          <w:numId w:val="1"/>
        </w:numPr>
        <w:shd w:val="clear" w:color="auto" w:fill="FFFFFF"/>
        <w:tabs>
          <w:tab w:val="clear" w:pos="720"/>
        </w:tabs>
        <w:spacing w:before="100" w:beforeAutospacing="1" w:after="100" w:afterAutospacing="1" w:line="240" w:lineRule="auto"/>
        <w:ind w:left="360"/>
        <w:rPr>
          <w:rFonts w:ascii="Times New Roman" w:eastAsia="Times New Roman" w:hAnsi="Times New Roman" w:cs="Times New Roman"/>
          <w:color w:val="000000"/>
          <w:sz w:val="24"/>
          <w:szCs w:val="24"/>
        </w:rPr>
      </w:pPr>
      <w:r w:rsidRPr="00D04012">
        <w:rPr>
          <w:rFonts w:ascii="Times New Roman" w:eastAsia="Times New Roman" w:hAnsi="Times New Roman" w:cs="Times New Roman"/>
          <w:color w:val="000000"/>
          <w:sz w:val="24"/>
          <w:szCs w:val="24"/>
        </w:rPr>
        <w:t>Volunteer and or community involvement (5 pts.)</w:t>
      </w:r>
    </w:p>
    <w:p w:rsidR="00D04012" w:rsidRPr="00D04012" w:rsidRDefault="00D04012" w:rsidP="0063757A">
      <w:pPr>
        <w:ind w:left="360"/>
        <w:rPr>
          <w:rFonts w:ascii="Times New Roman" w:hAnsi="Times New Roman" w:cs="Times New Roman"/>
          <w:color w:val="000000" w:themeColor="text1"/>
          <w:sz w:val="24"/>
          <w:szCs w:val="24"/>
        </w:rPr>
      </w:pPr>
    </w:p>
    <w:sectPr w:rsidR="00D04012" w:rsidRPr="00D04012" w:rsidSect="006D55D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422A7"/>
    <w:multiLevelType w:val="hybridMultilevel"/>
    <w:tmpl w:val="26F6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F5588"/>
    <w:multiLevelType w:val="multilevel"/>
    <w:tmpl w:val="2F0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54E3"/>
    <w:multiLevelType w:val="multilevel"/>
    <w:tmpl w:val="7E481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1C52D7D"/>
    <w:multiLevelType w:val="multilevel"/>
    <w:tmpl w:val="A2E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05611"/>
    <w:multiLevelType w:val="hybridMultilevel"/>
    <w:tmpl w:val="1C7AB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CD"/>
    <w:rsid w:val="00000441"/>
    <w:rsid w:val="000337B4"/>
    <w:rsid w:val="00034F77"/>
    <w:rsid w:val="000566A6"/>
    <w:rsid w:val="000A245E"/>
    <w:rsid w:val="00114F32"/>
    <w:rsid w:val="00127CDE"/>
    <w:rsid w:val="001F22F9"/>
    <w:rsid w:val="00212583"/>
    <w:rsid w:val="002341C6"/>
    <w:rsid w:val="00266C68"/>
    <w:rsid w:val="002728A5"/>
    <w:rsid w:val="002F459C"/>
    <w:rsid w:val="002F772A"/>
    <w:rsid w:val="003664B5"/>
    <w:rsid w:val="00391B3C"/>
    <w:rsid w:val="00406F28"/>
    <w:rsid w:val="00491650"/>
    <w:rsid w:val="005412F5"/>
    <w:rsid w:val="0063757A"/>
    <w:rsid w:val="00646C31"/>
    <w:rsid w:val="006B4B7B"/>
    <w:rsid w:val="006B4C2C"/>
    <w:rsid w:val="006D55D3"/>
    <w:rsid w:val="006F5058"/>
    <w:rsid w:val="0070365A"/>
    <w:rsid w:val="00712E2E"/>
    <w:rsid w:val="00724EA1"/>
    <w:rsid w:val="007307BD"/>
    <w:rsid w:val="007D2AD7"/>
    <w:rsid w:val="007F0C8D"/>
    <w:rsid w:val="008514D0"/>
    <w:rsid w:val="0086704C"/>
    <w:rsid w:val="008953CD"/>
    <w:rsid w:val="008A5BEE"/>
    <w:rsid w:val="009874B2"/>
    <w:rsid w:val="00A40E8B"/>
    <w:rsid w:val="00AB00E0"/>
    <w:rsid w:val="00AE2E5A"/>
    <w:rsid w:val="00C222DA"/>
    <w:rsid w:val="00D0394C"/>
    <w:rsid w:val="00D04012"/>
    <w:rsid w:val="00DA4BC8"/>
    <w:rsid w:val="00DF2371"/>
    <w:rsid w:val="00E35156"/>
    <w:rsid w:val="00E920CF"/>
    <w:rsid w:val="00EC2906"/>
    <w:rsid w:val="00EF78D1"/>
    <w:rsid w:val="00F661CF"/>
    <w:rsid w:val="00FA7C82"/>
    <w:rsid w:val="00FE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8F20C-A14C-4BCD-86FF-63FD5AD0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4012"/>
    <w:rPr>
      <w:i/>
      <w:iCs/>
    </w:rPr>
  </w:style>
  <w:style w:type="paragraph" w:styleId="NormalWeb">
    <w:name w:val="Normal (Web)"/>
    <w:basedOn w:val="Normal"/>
    <w:uiPriority w:val="99"/>
    <w:semiHidden/>
    <w:unhideWhenUsed/>
    <w:rsid w:val="00D04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75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28A5"/>
    <w:pPr>
      <w:ind w:left="720"/>
      <w:contextualSpacing/>
    </w:pPr>
  </w:style>
  <w:style w:type="paragraph" w:customStyle="1" w:styleId="last-visible">
    <w:name w:val="last-visible"/>
    <w:basedOn w:val="Normal"/>
    <w:rsid w:val="00391B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94221">
      <w:bodyDiv w:val="1"/>
      <w:marLeft w:val="0"/>
      <w:marRight w:val="0"/>
      <w:marTop w:val="0"/>
      <w:marBottom w:val="0"/>
      <w:divBdr>
        <w:top w:val="none" w:sz="0" w:space="0" w:color="auto"/>
        <w:left w:val="none" w:sz="0" w:space="0" w:color="auto"/>
        <w:bottom w:val="none" w:sz="0" w:space="0" w:color="auto"/>
        <w:right w:val="none" w:sz="0" w:space="0" w:color="auto"/>
      </w:divBdr>
    </w:div>
    <w:div w:id="94484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Pages>
  <Words>931</Words>
  <Characters>5232</Characters>
  <Application>Microsoft Office Word</Application>
  <DocSecurity>0</DocSecurity>
  <Lines>89</Lines>
  <Paragraphs>27</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Hugh</dc:creator>
  <cp:keywords>RBC Internal</cp:keywords>
  <dc:description/>
  <cp:lastModifiedBy>Nguyen, Hugh</cp:lastModifiedBy>
  <cp:revision>34</cp:revision>
  <dcterms:created xsi:type="dcterms:W3CDTF">2018-12-12T14:01:00Z</dcterms:created>
  <dcterms:modified xsi:type="dcterms:W3CDTF">2018-12-13T20:33:00Z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c951c727-f0a6-4ed4-8da9-d649cbaa7bee</vt:lpwstr>
  </property>
  <property fmtid="{D5CDD505-2E9C-101B-9397-08002B2CF9AE}" pid="3" name="Classification">
    <vt:lpwstr>TT_RBC_Internal</vt:lpwstr>
  </property>
</Properties>
</file>