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000" w:type="dxa"/>
        <w:gridCol w:w="6000" w:type="dxa"/>
      </w:tblGrid>
      <w:tblPr>
        <w:tblW w:w="0" w:type="auto"/>
        <w:tblLayout w:type="autofit"/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UBND TỈNH PHÚ THỌ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  <w:u w:val="single"/>
              </w:rPr>
              <w:t xml:space="preserve">TRƯỜNG ĐẠI HỌC HÙNG VƯƠNG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Số: ${MAPHIEU}</w:t>
            </w:r>
          </w:p>
        </w:tc>
        <w:tc>
          <w:tcPr>
            <w:tcW w:w="6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PHIẾU TIẾP NHẬN HỒ SƠ NHẬP HỌC</w:t>
      </w:r>
    </w:p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i w:val="1"/>
          <w:iCs w:val="1"/>
        </w:rPr>
        <w:t xml:space="preserve">Ngày nhập học: ${NGAYNHAPHOC}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Họ và tên sinh viên: ${HOTEN}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Ngày sinh: ${NGAYSINH}          Giới tính: ${GIOITINH}          Số CCCD: ${CCCD}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Điện thoại: ${SDT}               Email: ${EMAIL}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Ngành trúng tuyển: ${NGANH} (Mã ngành: ${MANGANH})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Khu vực: ${KV}                     Đối tượng ưu tiên: ${DOITUONG}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Kinh phí nhập học: ${KINHPHI}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Mã QR Thanh toán: ${QRT}</w:t>
      </w:r>
    </w:p>
    <w:p/>
    <w:tbl>
      <w:tblGrid>
        <w:gridCol w:w="5500" w:type="dxa"/>
        <w:gridCol w:w="5500" w:type="dxa"/>
      </w:tblGrid>
      <w:tblPr>
        <w:tblW w:w="0" w:type="auto"/>
        <w:tblLayout w:type="autofit"/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SINH VIÊN NỘP HỒ SƠ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i w:val="1"/>
                <w:iCs w:val="1"/>
              </w:rPr>
              <w:t xml:space="preserve">(Ký và ghi rõ họ tên)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CÁN BỘ TIẾP NHẬN HỒ SƠ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i w:val="1"/>
                <w:iCs w:val="1"/>
              </w:rPr>
              <w:t xml:space="preserve">(Ký và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${TENCANBO}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2026-07-31T17:24:45+07:00</dcterms:created>
  <dcterms:modified xsi:type="dcterms:W3CDTF">2026-07-31T17:24:45+07:00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