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A1" w:rsidRPr="00C204A1" w:rsidRDefault="00C204A1" w:rsidP="00C204A1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FFFFFF"/>
        </w:rPr>
      </w:pPr>
      <w:r w:rsidRPr="00C204A1">
        <w:rPr>
          <w:rFonts w:ascii="Helvetica" w:hAnsi="Helvetica" w:cs="Helvetica"/>
          <w:color w:val="FFFFFF"/>
        </w:rPr>
        <w:t>Table 20.4.3: MATLAB relational and logical functio</w:t>
      </w:r>
      <w:bookmarkStart w:id="0" w:name="_GoBack"/>
      <w:bookmarkEnd w:id="0"/>
      <w:r w:rsidRPr="00C204A1">
        <w:rPr>
          <w:rFonts w:ascii="Helvetica" w:hAnsi="Helvetica" w:cs="Helvetica"/>
          <w:color w:val="FFFFFF"/>
        </w:rPr>
        <w:t>ns.</w:t>
      </w:r>
    </w:p>
    <w:tbl>
      <w:tblPr>
        <w:tblW w:w="14872" w:type="dxa"/>
        <w:tblInd w:w="-710" w:type="dxa"/>
        <w:tblBorders>
          <w:top w:val="single" w:sz="16" w:space="0" w:color="CFCFCF"/>
          <w:left w:val="single" w:sz="16" w:space="0" w:color="CFCFCF"/>
          <w:right w:val="single" w:sz="16" w:space="0" w:color="CFCFCF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3522"/>
      </w:tblGrid>
      <w:tr w:rsidR="00C204A1" w:rsidRPr="00C204A1" w:rsidTr="00C204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606F27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FFFFFF"/>
              </w:rPr>
            </w:pPr>
            <w:r w:rsidRPr="00C204A1">
              <w:rPr>
                <w:rFonts w:ascii="Helvetica" w:hAnsi="Helvetica" w:cs="Helvetica"/>
                <w:b/>
                <w:bCs/>
                <w:color w:val="FFFFFF"/>
              </w:rPr>
              <w:t>Function</w:t>
            </w:r>
          </w:p>
        </w:tc>
        <w:tc>
          <w:tcPr>
            <w:tcW w:w="1352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shd w:val="clear" w:color="auto" w:fill="606F27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FFFFFF"/>
              </w:rPr>
            </w:pPr>
            <w:r w:rsidRPr="00C204A1">
              <w:rPr>
                <w:rFonts w:ascii="Helvetica" w:hAnsi="Helvetica" w:cs="Helvetica"/>
                <w:b/>
                <w:bCs/>
                <w:color w:val="FFFFFF"/>
              </w:rPr>
              <w:t>Description</w:t>
            </w:r>
          </w:p>
        </w:tc>
      </w:tr>
      <w:tr w:rsidR="00C204A1" w:rsidRPr="00C204A1" w:rsidTr="00C204A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/>
        </w:trPr>
        <w:tc>
          <w:tcPr>
            <w:tcW w:w="135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hyperlink r:id="rId5" w:history="1">
              <w:proofErr w:type="gramStart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any</w:t>
              </w:r>
              <w:proofErr w:type="gramEnd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(x)</w:t>
              </w:r>
            </w:hyperlink>
          </w:p>
        </w:tc>
        <w:tc>
          <w:tcPr>
            <w:tcW w:w="1352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204A1">
              <w:rPr>
                <w:rFonts w:ascii="Helvetica" w:hAnsi="Helvetica" w:cs="Helvetica"/>
              </w:rPr>
              <w:t>Returns true if x is nonzero; otherwise, returns false.</w:t>
            </w:r>
          </w:p>
        </w:tc>
      </w:tr>
      <w:tr w:rsidR="00C204A1" w:rsidRPr="00C204A1" w:rsidTr="00C204A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/>
        </w:trPr>
        <w:tc>
          <w:tcPr>
            <w:tcW w:w="135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hyperlink r:id="rId6" w:history="1">
              <w:proofErr w:type="spellStart"/>
              <w:proofErr w:type="gramStart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isnan</w:t>
              </w:r>
              <w:proofErr w:type="spellEnd"/>
              <w:proofErr w:type="gramEnd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(x)</w:t>
              </w:r>
            </w:hyperlink>
          </w:p>
        </w:tc>
        <w:tc>
          <w:tcPr>
            <w:tcW w:w="1352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204A1">
              <w:rPr>
                <w:rFonts w:ascii="Helvetica" w:hAnsi="Helvetica" w:cs="Helvetica"/>
              </w:rPr>
              <w:t xml:space="preserve">Returns true if x is </w:t>
            </w:r>
            <w:proofErr w:type="spellStart"/>
            <w:r w:rsidRPr="00C204A1">
              <w:rPr>
                <w:rFonts w:ascii="Helvetica" w:hAnsi="Helvetica" w:cs="Helvetica"/>
              </w:rPr>
              <w:t>NaN</w:t>
            </w:r>
            <w:proofErr w:type="spellEnd"/>
            <w:r w:rsidRPr="00C204A1">
              <w:rPr>
                <w:rFonts w:ascii="Helvetica" w:hAnsi="Helvetica" w:cs="Helvetica"/>
              </w:rPr>
              <w:t xml:space="preserve"> (Not-a-Number); otherwise, returns false.</w:t>
            </w:r>
          </w:p>
        </w:tc>
      </w:tr>
      <w:tr w:rsidR="00C204A1" w:rsidRPr="00C204A1" w:rsidTr="00C204A1">
        <w:tblPrEx>
          <w:tblBorders>
            <w:top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9"/>
        </w:trPr>
        <w:tc>
          <w:tcPr>
            <w:tcW w:w="135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hyperlink r:id="rId7" w:history="1">
              <w:proofErr w:type="spellStart"/>
              <w:proofErr w:type="gramStart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isfinite</w:t>
              </w:r>
              <w:proofErr w:type="spellEnd"/>
              <w:proofErr w:type="gramEnd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(x)</w:t>
              </w:r>
            </w:hyperlink>
          </w:p>
        </w:tc>
        <w:tc>
          <w:tcPr>
            <w:tcW w:w="1352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204A1">
              <w:rPr>
                <w:rFonts w:ascii="Helvetica" w:hAnsi="Helvetica" w:cs="Helvetica"/>
              </w:rPr>
              <w:t>Returns true if x is finite; otherwise, returns false.</w:t>
            </w:r>
          </w:p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204A1">
              <w:rPr>
                <w:rFonts w:ascii="Helvetica" w:hAnsi="Helvetica" w:cs="Helvetica"/>
              </w:rPr>
              <w:t xml:space="preserve"> For example, </w:t>
            </w:r>
            <w:proofErr w:type="spellStart"/>
            <w:proofErr w:type="gramStart"/>
            <w:r w:rsidRPr="00C204A1">
              <w:rPr>
                <w:rFonts w:ascii="Helvetica" w:hAnsi="Helvetica" w:cs="Helvetica"/>
              </w:rPr>
              <w:t>isfinite</w:t>
            </w:r>
            <w:proofErr w:type="spellEnd"/>
            <w:r w:rsidRPr="00C204A1">
              <w:rPr>
                <w:rFonts w:ascii="Helvetica" w:hAnsi="Helvetica" w:cs="Helvetica"/>
              </w:rPr>
              <w:t>(</w:t>
            </w:r>
            <w:proofErr w:type="spellStart"/>
            <w:proofErr w:type="gramEnd"/>
            <w:r w:rsidRPr="00C204A1">
              <w:rPr>
                <w:rFonts w:ascii="Helvetica" w:hAnsi="Helvetica" w:cs="Helvetica"/>
              </w:rPr>
              <w:t>Inf</w:t>
            </w:r>
            <w:proofErr w:type="spellEnd"/>
            <w:r w:rsidRPr="00C204A1">
              <w:rPr>
                <w:rFonts w:ascii="Helvetica" w:hAnsi="Helvetica" w:cs="Helvetica"/>
              </w:rPr>
              <w:t xml:space="preserve">) is false, and </w:t>
            </w:r>
            <w:proofErr w:type="spellStart"/>
            <w:r w:rsidRPr="00C204A1">
              <w:rPr>
                <w:rFonts w:ascii="Helvetica" w:hAnsi="Helvetica" w:cs="Helvetica"/>
              </w:rPr>
              <w:t>isfinite</w:t>
            </w:r>
            <w:proofErr w:type="spellEnd"/>
            <w:r w:rsidRPr="00C204A1">
              <w:rPr>
                <w:rFonts w:ascii="Helvetica" w:hAnsi="Helvetica" w:cs="Helvetica"/>
              </w:rPr>
              <w:t>(10) is true.</w:t>
            </w:r>
          </w:p>
        </w:tc>
      </w:tr>
      <w:tr w:rsidR="00C204A1" w:rsidRPr="00C204A1" w:rsidTr="00C204A1">
        <w:tblPrEx>
          <w:tblBorders>
            <w:top w:val="none" w:sz="0" w:space="0" w:color="auto"/>
            <w:bottom w:val="single" w:sz="16" w:space="0" w:color="CFCFCF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0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hyperlink r:id="rId8" w:history="1">
              <w:proofErr w:type="spellStart"/>
              <w:proofErr w:type="gramStart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isinf</w:t>
              </w:r>
              <w:proofErr w:type="spellEnd"/>
              <w:proofErr w:type="gramEnd"/>
              <w:r w:rsidRPr="00C204A1">
                <w:rPr>
                  <w:rFonts w:ascii="Helvetica" w:hAnsi="Helvetica" w:cs="Helvetica"/>
                  <w:b/>
                  <w:bCs/>
                  <w:color w:val="176DFF"/>
                </w:rPr>
                <w:t>(x)</w:t>
              </w:r>
            </w:hyperlink>
          </w:p>
        </w:tc>
        <w:tc>
          <w:tcPr>
            <w:tcW w:w="13522" w:type="dxa"/>
            <w:tcBorders>
              <w:top w:val="single" w:sz="8" w:space="0" w:color="CFCFCF"/>
              <w:left w:val="single" w:sz="8" w:space="0" w:color="CFCFCF"/>
              <w:bottom w:val="single" w:sz="8" w:space="0" w:color="CFCFCF"/>
              <w:right w:val="single" w:sz="8" w:space="0" w:color="CFCFCF"/>
            </w:tcBorders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:rsid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C204A1">
              <w:rPr>
                <w:rFonts w:ascii="Helvetica" w:hAnsi="Helvetica" w:cs="Helvetica"/>
              </w:rPr>
              <w:t>Returns true if x is +</w:t>
            </w:r>
            <w:proofErr w:type="spellStart"/>
            <w:r w:rsidRPr="00C204A1">
              <w:rPr>
                <w:rFonts w:ascii="Helvetica" w:hAnsi="Helvetica" w:cs="Helvetica"/>
              </w:rPr>
              <w:t>Inf</w:t>
            </w:r>
            <w:proofErr w:type="spellEnd"/>
            <w:r w:rsidRPr="00C204A1">
              <w:rPr>
                <w:rFonts w:ascii="Helvetica" w:hAnsi="Helvetica" w:cs="Helvetica"/>
              </w:rPr>
              <w:t xml:space="preserve"> or -</w:t>
            </w:r>
            <w:proofErr w:type="spellStart"/>
            <w:r w:rsidRPr="00C204A1">
              <w:rPr>
                <w:rFonts w:ascii="Helvetica" w:hAnsi="Helvetica" w:cs="Helvetica"/>
              </w:rPr>
              <w:t>Inf</w:t>
            </w:r>
            <w:proofErr w:type="spellEnd"/>
            <w:r w:rsidRPr="00C204A1">
              <w:rPr>
                <w:rFonts w:ascii="Helvetica" w:hAnsi="Helvetica" w:cs="Helvetica"/>
              </w:rPr>
              <w:t>; otherwise, returns false.</w:t>
            </w:r>
          </w:p>
          <w:p w:rsid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C204A1" w:rsidRPr="00C204A1" w:rsidRDefault="00C204A1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</w:tbl>
    <w:p w:rsidR="003E3F15" w:rsidRPr="00C204A1" w:rsidRDefault="003E3F15"/>
    <w:sectPr w:rsidR="003E3F15" w:rsidRPr="00C204A1" w:rsidSect="003E3F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A1"/>
    <w:rsid w:val="003E3F15"/>
    <w:rsid w:val="00C2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D3D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works.com/help/matlab/ref/any.html" TargetMode="External"/><Relationship Id="rId6" Type="http://schemas.openxmlformats.org/officeDocument/2006/relationships/hyperlink" Target="http://www.mathworks.com/help/matlab/ref/isnan.html" TargetMode="External"/><Relationship Id="rId7" Type="http://schemas.openxmlformats.org/officeDocument/2006/relationships/hyperlink" Target="http://www.mathworks.com/help/matlab/ref/isfinite.html" TargetMode="External"/><Relationship Id="rId8" Type="http://schemas.openxmlformats.org/officeDocument/2006/relationships/hyperlink" Target="http://www.mathworks.com/help/matlab/ref/isinf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2</cp:revision>
  <dcterms:created xsi:type="dcterms:W3CDTF">2014-12-15T23:37:00Z</dcterms:created>
  <dcterms:modified xsi:type="dcterms:W3CDTF">2014-12-15T23:37:00Z</dcterms:modified>
</cp:coreProperties>
</file>