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42"/>
        <w:gridCol w:w="5327"/>
      </w:tblGrid>
      <w:tr w:rsidR="00E252E8">
        <w:tc>
          <w:tcPr>
            <w:tcW w:w="3542" w:type="dxa"/>
          </w:tcPr>
          <w:p w:rsidR="00E252E8" w:rsidRDefault="00E252E8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 xml:space="preserve">TRƯỜNG </w:t>
            </w:r>
            <w:r w:rsidR="001876A7">
              <w:rPr>
                <w:b/>
              </w:rPr>
              <w:t>ĐH KTKTCNHN</w:t>
            </w:r>
          </w:p>
          <w:p w:rsidR="00E252E8" w:rsidRDefault="00E252E8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Phòng</w:t>
            </w:r>
            <w:proofErr w:type="spellEnd"/>
            <w:r>
              <w:rPr>
                <w:b/>
              </w:rPr>
              <w:t xml:space="preserve"> CT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  <w:p w:rsidR="00E252E8" w:rsidRDefault="00E252E8">
            <w:pPr>
              <w:spacing w:line="288" w:lineRule="auto"/>
              <w:jc w:val="center"/>
            </w:pPr>
            <w:r>
              <w:rPr>
                <w:b/>
              </w:rPr>
              <w:t>---------------------</w:t>
            </w:r>
          </w:p>
        </w:tc>
        <w:tc>
          <w:tcPr>
            <w:tcW w:w="5327" w:type="dxa"/>
          </w:tcPr>
          <w:p w:rsidR="00E252E8" w:rsidRDefault="00E252E8"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:rsidR="00E252E8" w:rsidRDefault="00E252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–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E252E8" w:rsidRDefault="00E252E8">
            <w:pPr>
              <w:jc w:val="center"/>
            </w:pPr>
            <w:r>
              <w:rPr>
                <w:b/>
                <w:lang w:val="pt-BR"/>
              </w:rPr>
              <w:t>--------------------</w:t>
            </w:r>
          </w:p>
        </w:tc>
      </w:tr>
    </w:tbl>
    <w:p w:rsidR="00E252E8" w:rsidRDefault="00625E13" w:rsidP="001876A7">
      <w:pPr>
        <w:pStyle w:val="Default"/>
        <w:spacing w:beforeLines="160" w:before="384"/>
        <w:jc w:val="center"/>
        <w:rPr>
          <w:color w:val="auto"/>
        </w:rPr>
      </w:pPr>
      <w:proofErr w:type="spellStart"/>
      <w:r>
        <w:rPr>
          <w:b/>
          <w:color w:val="auto"/>
        </w:rPr>
        <w:t>Báo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cáo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về</w:t>
      </w:r>
      <w:proofErr w:type="spellEnd"/>
      <w:r>
        <w:rPr>
          <w:b/>
          <w:color w:val="auto"/>
        </w:rPr>
        <w:t xml:space="preserve"> </w:t>
      </w:r>
      <w:proofErr w:type="spellStart"/>
      <w:r w:rsidR="001876A7">
        <w:rPr>
          <w:b/>
          <w:color w:val="auto"/>
        </w:rPr>
        <w:t>Thông</w:t>
      </w:r>
      <w:proofErr w:type="spellEnd"/>
      <w:r w:rsidR="001876A7">
        <w:rPr>
          <w:b/>
          <w:color w:val="auto"/>
        </w:rPr>
        <w:t xml:space="preserve"> tin </w:t>
      </w:r>
      <w:proofErr w:type="spellStart"/>
      <w:r w:rsidR="001876A7">
        <w:rPr>
          <w:b/>
          <w:color w:val="auto"/>
        </w:rPr>
        <w:t>Sinh</w:t>
      </w:r>
      <w:proofErr w:type="spellEnd"/>
      <w:r w:rsidR="001876A7">
        <w:rPr>
          <w:b/>
          <w:color w:val="auto"/>
        </w:rPr>
        <w:t xml:space="preserve"> </w:t>
      </w:r>
      <w:proofErr w:type="spellStart"/>
      <w:r w:rsidR="001876A7">
        <w:rPr>
          <w:b/>
          <w:color w:val="auto"/>
        </w:rPr>
        <w:t>Viên</w:t>
      </w:r>
      <w:proofErr w:type="spellEnd"/>
      <w:r w:rsidR="00E252E8">
        <w:rPr>
          <w:b/>
          <w:color w:val="auto"/>
        </w:rPr>
        <w:t xml:space="preserve"> </w:t>
      </w:r>
    </w:p>
    <w:p w:rsidR="00E252E8" w:rsidRDefault="00E252E8" w:rsidP="001876A7">
      <w:pPr>
        <w:pStyle w:val="Default"/>
        <w:tabs>
          <w:tab w:val="left" w:leader="dot" w:pos="6240"/>
        </w:tabs>
        <w:spacing w:beforeLines="208" w:before="499" w:afterLines="150" w:after="360" w:line="480" w:lineRule="auto"/>
        <w:jc w:val="center"/>
        <w:rPr>
          <w:color w:val="auto"/>
        </w:rPr>
      </w:pPr>
      <w:proofErr w:type="spellStart"/>
      <w:r>
        <w:rPr>
          <w:color w:val="auto"/>
        </w:rPr>
        <w:t>Ng</w:t>
      </w:r>
      <w:r>
        <w:rPr>
          <w:rFonts w:hint="eastAsia"/>
          <w:color w:val="auto"/>
        </w:rPr>
        <w:t>ư</w:t>
      </w:r>
      <w:r>
        <w:rPr>
          <w:color w:val="auto"/>
        </w:rPr>
        <w:t>ời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báo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cáo</w:t>
      </w:r>
      <w:proofErr w:type="spellEnd"/>
      <w:r>
        <w:rPr>
          <w:color w:val="auto"/>
        </w:rPr>
        <w:t>:</w:t>
      </w:r>
      <w:r w:rsidR="001876A7">
        <w:rPr>
          <w:color w:val="auto"/>
        </w:rPr>
        <w:t xml:space="preserve"> Nguyễn </w:t>
      </w:r>
      <w:proofErr w:type="spellStart"/>
      <w:r w:rsidR="001876A7">
        <w:rPr>
          <w:color w:val="auto"/>
        </w:rPr>
        <w:t>Hoàng</w:t>
      </w:r>
      <w:proofErr w:type="spellEnd"/>
      <w:r w:rsidR="001876A7">
        <w:rPr>
          <w:color w:val="auto"/>
        </w:rPr>
        <w:t xml:space="preserve"> Minh</w:t>
      </w:r>
    </w:p>
    <w:p w:rsidR="00E252E8" w:rsidRDefault="00E252E8" w:rsidP="001876A7">
      <w:pPr>
        <w:pStyle w:val="Default"/>
        <w:tabs>
          <w:tab w:val="left" w:leader="dot" w:pos="3840"/>
          <w:tab w:val="left" w:leader="dot" w:pos="5760"/>
          <w:tab w:val="left" w:leader="dot" w:pos="8640"/>
        </w:tabs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Phụ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trách</w:t>
      </w:r>
      <w:proofErr w:type="spellEnd"/>
      <w:r>
        <w:rPr>
          <w:color w:val="auto"/>
        </w:rPr>
        <w:t xml:space="preserve"> </w:t>
      </w:r>
      <w:proofErr w:type="spellStart"/>
      <w:r w:rsidR="001876A7">
        <w:rPr>
          <w:color w:val="auto"/>
        </w:rPr>
        <w:t>nhóm</w:t>
      </w:r>
      <w:proofErr w:type="spellEnd"/>
      <w:r>
        <w:rPr>
          <w:color w:val="auto"/>
        </w:rPr>
        <w:t>:</w:t>
      </w:r>
      <w:r w:rsidR="001876A7">
        <w:rPr>
          <w:color w:val="auto"/>
        </w:rPr>
        <w:t xml:space="preserve"> 2               </w:t>
      </w:r>
      <w:proofErr w:type="spellStart"/>
      <w:r>
        <w:rPr>
          <w:color w:val="auto"/>
        </w:rPr>
        <w:t>Khoá</w:t>
      </w:r>
      <w:proofErr w:type="spellEnd"/>
      <w:r>
        <w:rPr>
          <w:color w:val="auto"/>
        </w:rPr>
        <w:t>:</w:t>
      </w:r>
      <w:r w:rsidR="001876A7">
        <w:rPr>
          <w:color w:val="auto"/>
        </w:rPr>
        <w:t xml:space="preserve">  k11                </w:t>
      </w:r>
      <w:proofErr w:type="spellStart"/>
      <w:proofErr w:type="gramStart"/>
      <w:r>
        <w:rPr>
          <w:color w:val="auto"/>
        </w:rPr>
        <w:t>Khoa:</w:t>
      </w:r>
      <w:r w:rsidR="001876A7">
        <w:rPr>
          <w:color w:val="auto"/>
        </w:rPr>
        <w:t>CNTT</w:t>
      </w:r>
      <w:proofErr w:type="spellEnd"/>
      <w:proofErr w:type="gramEnd"/>
    </w:p>
    <w:p w:rsidR="00E252E8" w:rsidRDefault="00E252E8" w:rsidP="001876A7">
      <w:pPr>
        <w:pStyle w:val="Default"/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Nội</w:t>
      </w:r>
      <w:proofErr w:type="spellEnd"/>
      <w:r>
        <w:rPr>
          <w:color w:val="auto"/>
        </w:rPr>
        <w:t xml:space="preserve"> dung </w:t>
      </w:r>
      <w:proofErr w:type="spellStart"/>
      <w:r>
        <w:rPr>
          <w:color w:val="auto"/>
        </w:rPr>
        <w:t>bao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gồm</w:t>
      </w:r>
      <w:proofErr w:type="spellEnd"/>
      <w:r>
        <w:rPr>
          <w:color w:val="auto"/>
        </w:rPr>
        <w:t>:</w:t>
      </w:r>
    </w:p>
    <w:p w:rsidR="00E252E8" w:rsidRDefault="001876A7" w:rsidP="001876A7">
      <w:pPr>
        <w:pStyle w:val="Default"/>
        <w:numPr>
          <w:ilvl w:val="0"/>
          <w:numId w:val="1"/>
        </w:numPr>
        <w:tabs>
          <w:tab w:val="left" w:pos="720"/>
          <w:tab w:val="left" w:leader="dot" w:pos="8640"/>
        </w:tabs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Tên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của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viên</w:t>
      </w:r>
      <w:proofErr w:type="spellEnd"/>
      <w:r>
        <w:rPr>
          <w:color w:val="auto"/>
        </w:rPr>
        <w:t>: …….</w:t>
      </w:r>
      <w:r w:rsidR="00134139">
        <w:rPr>
          <w:color w:val="auto"/>
        </w:rPr>
        <w:fldChar w:fldCharType="begin"/>
      </w:r>
      <w:r w:rsidR="00134139">
        <w:rPr>
          <w:color w:val="auto"/>
        </w:rPr>
        <w:instrText xml:space="preserve"> MERGEFIELD  hoten  \* MERGEFORMAT </w:instrText>
      </w:r>
      <w:r w:rsidR="00134139">
        <w:rPr>
          <w:color w:val="auto"/>
        </w:rPr>
        <w:fldChar w:fldCharType="separate"/>
      </w:r>
      <w:r w:rsidR="00134139">
        <w:rPr>
          <w:noProof/>
          <w:color w:val="auto"/>
        </w:rPr>
        <w:t>«hoten»</w:t>
      </w:r>
      <w:r w:rsidR="00134139">
        <w:rPr>
          <w:color w:val="auto"/>
        </w:rPr>
        <w:fldChar w:fldCharType="end"/>
      </w:r>
      <w:r w:rsidR="00134139">
        <w:rPr>
          <w:color w:val="auto"/>
        </w:rPr>
        <w:t>….</w:t>
      </w:r>
    </w:p>
    <w:p w:rsidR="00E252E8" w:rsidRPr="001876A7" w:rsidRDefault="001876A7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Mã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viên</w:t>
      </w:r>
      <w:proofErr w:type="spellEnd"/>
      <w:r w:rsidR="006B6EED">
        <w:rPr>
          <w:color w:val="auto"/>
        </w:rPr>
        <w:t xml:space="preserve">: </w:t>
      </w:r>
      <w:r w:rsidR="006B6EED">
        <w:rPr>
          <w:color w:val="auto"/>
        </w:rPr>
        <w:fldChar w:fldCharType="begin"/>
      </w:r>
      <w:r w:rsidR="006B6EED">
        <w:rPr>
          <w:color w:val="auto"/>
        </w:rPr>
        <w:instrText xml:space="preserve"> MERGEFIELD  masv  \* MERGEFORMAT </w:instrText>
      </w:r>
      <w:r w:rsidR="006B6EED">
        <w:rPr>
          <w:color w:val="auto"/>
        </w:rPr>
        <w:fldChar w:fldCharType="separate"/>
      </w:r>
      <w:r w:rsidR="006B6EED">
        <w:rPr>
          <w:noProof/>
          <w:color w:val="auto"/>
        </w:rPr>
        <w:t>«masv»</w:t>
      </w:r>
      <w:r w:rsidR="006B6EED">
        <w:rPr>
          <w:color w:val="auto"/>
        </w:rPr>
        <w:fldChar w:fldCharType="end"/>
      </w:r>
      <w:bookmarkStart w:id="0" w:name="_GoBack"/>
      <w:bookmarkEnd w:id="0"/>
    </w:p>
    <w:p w:rsidR="00E252E8" w:rsidRDefault="001876A7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Sinh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ngày</w:t>
      </w:r>
      <w:proofErr w:type="spellEnd"/>
      <w:r>
        <w:rPr>
          <w:color w:val="auto"/>
        </w:rPr>
        <w:t>:…</w:t>
      </w:r>
      <w:r w:rsidR="00134139">
        <w:rPr>
          <w:color w:val="auto"/>
        </w:rPr>
        <w:fldChar w:fldCharType="begin"/>
      </w:r>
      <w:r w:rsidR="00134139">
        <w:rPr>
          <w:color w:val="auto"/>
        </w:rPr>
        <w:instrText xml:space="preserve"> MERGEFIELD  ngaysinh  \* MERGEFORMAT </w:instrText>
      </w:r>
      <w:r w:rsidR="00134139">
        <w:rPr>
          <w:color w:val="auto"/>
        </w:rPr>
        <w:fldChar w:fldCharType="separate"/>
      </w:r>
      <w:r w:rsidR="00134139">
        <w:rPr>
          <w:noProof/>
          <w:color w:val="auto"/>
        </w:rPr>
        <w:t>«</w:t>
      </w:r>
      <w:proofErr w:type="spellStart"/>
      <w:r w:rsidR="00134139">
        <w:rPr>
          <w:noProof/>
          <w:color w:val="auto"/>
        </w:rPr>
        <w:t>ngaysinh</w:t>
      </w:r>
      <w:proofErr w:type="spellEnd"/>
      <w:r w:rsidR="00134139">
        <w:rPr>
          <w:noProof/>
          <w:color w:val="auto"/>
        </w:rPr>
        <w:t>»</w:t>
      </w:r>
      <w:r w:rsidR="00134139">
        <w:rPr>
          <w:color w:val="auto"/>
        </w:rPr>
        <w:fldChar w:fldCharType="end"/>
      </w:r>
      <w:r>
        <w:rPr>
          <w:color w:val="auto"/>
        </w:rPr>
        <w:t>…</w:t>
      </w:r>
    </w:p>
    <w:p w:rsidR="00E252E8" w:rsidRDefault="00134139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Giới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tính</w:t>
      </w:r>
      <w:proofErr w:type="spellEnd"/>
      <w:r>
        <w:rPr>
          <w:color w:val="auto"/>
        </w:rPr>
        <w:t xml:space="preserve">:… 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gioitinh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«gioitinh»</w:t>
      </w:r>
      <w:r>
        <w:rPr>
          <w:color w:val="auto"/>
        </w:rPr>
        <w:fldChar w:fldCharType="end"/>
      </w:r>
      <w:r w:rsidR="001876A7">
        <w:rPr>
          <w:color w:val="auto"/>
        </w:rPr>
        <w:t>…</w:t>
      </w:r>
    </w:p>
    <w:p w:rsidR="001876A7" w:rsidRDefault="00134139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Quê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quán</w:t>
      </w:r>
      <w:proofErr w:type="spellEnd"/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quequan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</w:t>
      </w:r>
      <w:proofErr w:type="spellStart"/>
      <w:r>
        <w:rPr>
          <w:noProof/>
          <w:color w:val="auto"/>
        </w:rPr>
        <w:t>quequan</w:t>
      </w:r>
      <w:proofErr w:type="spellEnd"/>
      <w:r>
        <w:rPr>
          <w:noProof/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  <w:r w:rsidR="001876A7">
        <w:rPr>
          <w:color w:val="auto"/>
        </w:rPr>
        <w:t>…</w:t>
      </w:r>
    </w:p>
    <w:p w:rsidR="001876A7" w:rsidRDefault="00134139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Điểm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rèn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luyện</w:t>
      </w:r>
      <w:proofErr w:type="spellEnd"/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diemrl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</w:t>
      </w:r>
      <w:proofErr w:type="spellStart"/>
      <w:r>
        <w:rPr>
          <w:noProof/>
          <w:color w:val="auto"/>
        </w:rPr>
        <w:t>diemrl</w:t>
      </w:r>
      <w:proofErr w:type="spellEnd"/>
      <w:r>
        <w:rPr>
          <w:noProof/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  <w:r w:rsidR="001876A7">
        <w:rPr>
          <w:color w:val="auto"/>
        </w:rPr>
        <w:t>…</w:t>
      </w:r>
      <w:r w:rsidR="001876A7" w:rsidRPr="001876A7">
        <w:t xml:space="preserve"> </w:t>
      </w:r>
    </w:p>
    <w:p w:rsidR="001876A7" w:rsidRDefault="00134139" w:rsidP="001876A7">
      <w:pPr>
        <w:pStyle w:val="Default"/>
        <w:numPr>
          <w:ilvl w:val="0"/>
          <w:numId w:val="1"/>
        </w:numPr>
        <w:spacing w:beforeLines="80" w:before="192" w:afterLines="50" w:after="120" w:line="480" w:lineRule="auto"/>
        <w:jc w:val="both"/>
        <w:rPr>
          <w:color w:val="auto"/>
        </w:rPr>
      </w:pPr>
      <w:proofErr w:type="spellStart"/>
      <w:r>
        <w:rPr>
          <w:color w:val="auto"/>
        </w:rPr>
        <w:t>Là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lớp</w:t>
      </w:r>
      <w:proofErr w:type="spellEnd"/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malop  \* MERGEFORMAT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«</w:t>
      </w:r>
      <w:proofErr w:type="spellStart"/>
      <w:r>
        <w:rPr>
          <w:noProof/>
          <w:color w:val="auto"/>
        </w:rPr>
        <w:t>malop</w:t>
      </w:r>
      <w:proofErr w:type="spellEnd"/>
      <w:r>
        <w:rPr>
          <w:noProof/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  <w:r w:rsidR="001876A7">
        <w:rPr>
          <w:color w:val="auto"/>
        </w:rPr>
        <w:t>…</w:t>
      </w:r>
    </w:p>
    <w:p w:rsidR="001876A7" w:rsidRDefault="001876A7" w:rsidP="001876A7">
      <w:pPr>
        <w:pStyle w:val="Default"/>
        <w:spacing w:beforeLines="80" w:before="192" w:afterLines="50" w:after="120" w:line="480" w:lineRule="auto"/>
        <w:ind w:left="720"/>
        <w:jc w:val="both"/>
        <w:rPr>
          <w:color w:val="auto"/>
        </w:rPr>
      </w:pPr>
    </w:p>
    <w:p w:rsidR="00E252E8" w:rsidRDefault="00E252E8" w:rsidP="001876A7">
      <w:pPr>
        <w:pStyle w:val="Default"/>
        <w:tabs>
          <w:tab w:val="left" w:leader="dot" w:pos="8640"/>
        </w:tabs>
        <w:spacing w:beforeLines="80" w:before="192" w:afterLines="50" w:after="120" w:line="240" w:lineRule="exact"/>
        <w:jc w:val="both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22"/>
        <w:gridCol w:w="4847"/>
      </w:tblGrid>
      <w:tr w:rsidR="00E252E8">
        <w:tc>
          <w:tcPr>
            <w:tcW w:w="4022" w:type="dxa"/>
          </w:tcPr>
          <w:p w:rsidR="00E252E8" w:rsidRDefault="00E252E8"/>
        </w:tc>
        <w:tc>
          <w:tcPr>
            <w:tcW w:w="4847" w:type="dxa"/>
          </w:tcPr>
          <w:p w:rsidR="00E252E8" w:rsidRDefault="00E252E8">
            <w:pPr>
              <w:spacing w:beforeLines="50" w:before="120" w:afterLines="50" w:after="12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............,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.....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....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>........</w:t>
            </w:r>
          </w:p>
          <w:p w:rsidR="00E252E8" w:rsidRDefault="00E252E8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CỐ VẤN HỌC TẬP</w:t>
            </w:r>
          </w:p>
          <w:p w:rsidR="00E252E8" w:rsidRDefault="00E252E8">
            <w:pPr>
              <w:spacing w:beforeLines="50" w:before="120" w:afterLines="50" w:after="120"/>
              <w:jc w:val="center"/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:rsidR="00E252E8" w:rsidRDefault="00E252E8"/>
    <w:sectPr w:rsidR="00E252E8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34D7"/>
    <w:multiLevelType w:val="multilevel"/>
    <w:tmpl w:val="220434D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AC6"/>
    <w:rsid w:val="00134139"/>
    <w:rsid w:val="00172A27"/>
    <w:rsid w:val="001876A7"/>
    <w:rsid w:val="006105A0"/>
    <w:rsid w:val="00625E13"/>
    <w:rsid w:val="006B6EED"/>
    <w:rsid w:val="00726729"/>
    <w:rsid w:val="00834906"/>
    <w:rsid w:val="00E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0D075"/>
  <w15:chartTrackingRefBased/>
  <w15:docId w15:val="{CB64B969-08A5-4275-9B29-2FC74BE5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...........</vt:lpstr>
    </vt:vector>
  </TitlesOfParts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subject/>
  <dc:creator>User</dc:creator>
  <cp:keywords/>
  <dc:description/>
  <cp:lastModifiedBy>Hiếu Nguyễn</cp:lastModifiedBy>
  <cp:revision>4</cp:revision>
  <dcterms:created xsi:type="dcterms:W3CDTF">2021-09-10T16:06:00Z</dcterms:created>
  <dcterms:modified xsi:type="dcterms:W3CDTF">2021-09-10T17:15:00Z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