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4.9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saaaaaaaa</w:t>
      </w:r>
    </w:p>
    <w:p w14:paraId="00000004">
      <w:pPr>
        <w:rPr/>
      </w:pPr>
      <w:r>
        <w:rPr>
          <w:rtl w:val="false"/>
        </w:rPr>
      </w:r>
    </w:p>
    <w:p w14:paraId="00000005">
      <w:pPr>
        <w:rPr/>
      </w:pPr>
      <w:r>
        <w:rPr>
          <w:rtl w:val="false"/>
        </w:rPr>
        <w:t xml:space="preserve">Bên A (Công ty): sa</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