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B4C36" w14:textId="77777777" w:rsidR="003D0230" w:rsidRDefault="00000000">
      <w:pPr>
        <w:jc w:val="center"/>
      </w:pPr>
      <w:r>
        <w:rPr>
          <w:b/>
          <w:sz w:val="32"/>
        </w:rPr>
        <w:t>BÁO CÁO DỰ ÁN</w:t>
      </w:r>
    </w:p>
    <w:p w14:paraId="0C37988D" w14:textId="77777777" w:rsidR="003D0230" w:rsidRDefault="00000000">
      <w:pPr>
        <w:jc w:val="center"/>
      </w:pPr>
      <w:r>
        <w:rPr>
          <w:b/>
          <w:sz w:val="28"/>
        </w:rPr>
        <w:t>"XÁC ĐỊNH GIÁ TRỊ BOD VÀ ĐỘ ĐỘC CHO CẢM BIẾN SINH HỌC"</w:t>
      </w:r>
    </w:p>
    <w:p w14:paraId="4BE40009" w14:textId="77777777" w:rsidR="003D0230" w:rsidRDefault="00000000">
      <w:r>
        <w:t>Đơn vị: Sinh Học.</w:t>
      </w:r>
    </w:p>
    <w:p w14:paraId="04E2368F" w14:textId="77777777" w:rsidR="003D0230" w:rsidRDefault="00000000">
      <w:r>
        <w:t>Thời gian thực hiện: Từ 16/11/2025 đến 29/05/2026.</w:t>
      </w:r>
    </w:p>
    <w:p w14:paraId="7553C4E4" w14:textId="77777777" w:rsidR="003D0230" w:rsidRDefault="00000000">
      <w:r>
        <w:t>Thiết bị triển khai: Thiết bị đo sinh học.</w:t>
      </w:r>
    </w:p>
    <w:p w14:paraId="29B560D5" w14:textId="77777777" w:rsidR="003D0230" w:rsidRDefault="00000000">
      <w:r>
        <w:t>Loại dữ liệu nhận diện: GGA, GGA-metal.</w:t>
      </w:r>
    </w:p>
    <w:p w14:paraId="2E50848D" w14:textId="77777777" w:rsidR="003D0230" w:rsidRDefault="00000000">
      <w:pPr>
        <w:pStyle w:val="Heading1"/>
      </w:pPr>
      <w:r>
        <w:rPr>
          <w:rFonts w:ascii="Times New Roman" w:hAnsi="Times New Roman"/>
          <w:color w:val="000000"/>
        </w:rPr>
        <w:t>I. MỤC TIÊU DỰ ÁN</w:t>
      </w:r>
    </w:p>
    <w:p w14:paraId="61F9DF66" w14:textId="77777777" w:rsidR="003D0230" w:rsidRDefault="00000000">
      <w:r>
        <w:t>Mục tiêu chính của dự án này là phát triển một mô hình học máy có khả năng nhận diện nguyên nhân gây độc và nồng độ độc trong các mẫu sinh học.</w:t>
      </w:r>
    </w:p>
    <w:p w14:paraId="49FC4583" w14:textId="77777777" w:rsidR="003D0230" w:rsidRDefault="00000000">
      <w:r>
        <w:t>Mô hình nhằm hỗ trợ tự động hóa và cải thiện độ chính xác trong phân tích nồng độ, điều này rất quan trọng trong giám sát môi trường và các ứng dụng công nghiệp.</w:t>
      </w:r>
    </w:p>
    <w:p w14:paraId="6E039D49" w14:textId="77777777" w:rsidR="003D0230" w:rsidRDefault="00000000">
      <w:pPr>
        <w:pStyle w:val="Heading1"/>
      </w:pPr>
      <w:r>
        <w:rPr>
          <w:rFonts w:ascii="Times New Roman" w:hAnsi="Times New Roman"/>
          <w:color w:val="000000"/>
        </w:rPr>
        <w:t>II. CÁC THIẾT BỊ VÀ DỮ LIỆU</w:t>
      </w:r>
    </w:p>
    <w:p w14:paraId="1BB5EC89" w14:textId="77777777" w:rsidR="003D0230" w:rsidRDefault="00000000">
      <w:r>
        <w:rPr>
          <w:b/>
        </w:rPr>
        <w:t>Thiết bị</w:t>
      </w:r>
    </w:p>
    <w:p w14:paraId="2D4016B7" w14:textId="77777777" w:rsidR="003D0230" w:rsidRDefault="00000000">
      <w:r>
        <w:t>Thiết bị đo sinh học để thu thập dữ liệu tín hiệu.</w:t>
      </w:r>
    </w:p>
    <w:p w14:paraId="0EB4473F" w14:textId="77777777" w:rsidR="003D0230" w:rsidRDefault="00000000">
      <w:r>
        <w:t>Môi trường tính toán: Python 3.9 với TensorFlow, Scikit-learn, CatBoost, SciPy và các thư viện khác phục vụ xử lý dữ liệu và huấn luyện mô hình.</w:t>
      </w:r>
    </w:p>
    <w:p w14:paraId="351DEA6B" w14:textId="77777777" w:rsidR="003D0230" w:rsidRDefault="00000000">
      <w:r>
        <w:rPr>
          <w:b/>
        </w:rPr>
        <w:t>Dữ liệu</w:t>
      </w:r>
    </w:p>
    <w:p w14:paraId="57B6DCFE" w14:textId="77777777" w:rsidR="003D0230" w:rsidRDefault="00000000">
      <w:r>
        <w:rPr>
          <w:b/>
        </w:rPr>
        <w:t>Nguồn:</w:t>
      </w:r>
    </w:p>
    <w:p w14:paraId="1D48D91D" w14:textId="77777777" w:rsidR="003D0230" w:rsidRDefault="00000000">
      <w:r>
        <w:t>Dữ liệu sinh học của các mẫu phân thành 2 dạng biến đổi nồng độ do môi trường và biến đổi nồng độ do vi sinh vật thu nhập từ các tệp .txt trong 2 thư mục "GGA" và "GGA-metal"</w:t>
      </w:r>
    </w:p>
    <w:p w14:paraId="0EBDE30A" w14:textId="77777777" w:rsidR="003D0230" w:rsidRDefault="00000000">
      <w:r>
        <w:t>Dữ liệu các giá trị hpeak và các điểm đặc biệt như DO_min, DO_in thu nhập từ các tệp .xlsx trong thư mục "File excel" (dùng làm ground truth để đánh giá thuật toán)</w:t>
      </w:r>
    </w:p>
    <w:p w14:paraId="25BB9E46" w14:textId="77777777" w:rsidR="003D0230" w:rsidRDefault="00000000">
      <w:r>
        <w:rPr>
          <w:b/>
        </w:rPr>
        <w:lastRenderedPageBreak/>
        <w:t>Cấu trúc:</w:t>
      </w:r>
    </w:p>
    <w:p w14:paraId="29B39A47" w14:textId="77777777" w:rsidR="003D0230" w:rsidRDefault="00000000">
      <w:pPr>
        <w:ind w:left="432"/>
      </w:pPr>
      <w:r>
        <w:t>Mỗi tệp .txt chứa: Thời gian đo (s) và Giá trị BOD (V).</w:t>
      </w:r>
    </w:p>
    <w:p w14:paraId="6A326E22" w14:textId="77777777" w:rsidR="003D0230" w:rsidRDefault="00000000">
      <w:pPr>
        <w:ind w:left="432"/>
      </w:pPr>
      <w:r>
        <w:t>Metadata: Dữ liệu được xử lý và xuất thành các tệp CSV (vd: metadata-gga-txt.csv) để dễ dàng sử dụng.</w:t>
      </w:r>
    </w:p>
    <w:p w14:paraId="2BB7EE1D" w14:textId="77777777" w:rsidR="003D0230" w:rsidRDefault="00000000">
      <w:r>
        <w:rPr>
          <w:b/>
        </w:rPr>
        <w:t>Bộ dữ liệu đánh giá:</w:t>
      </w:r>
    </w:p>
    <w:p w14:paraId="4A368741" w14:textId="77777777" w:rsidR="003D0230" w:rsidRDefault="00000000">
      <w:pPr>
        <w:ind w:left="432"/>
      </w:pPr>
      <w:r>
        <w:t>Test: 14 mẫu, 681 peak ground truth</w:t>
      </w:r>
    </w:p>
    <w:p w14:paraId="28EFB5B6" w14:textId="77777777" w:rsidR="003D0230" w:rsidRDefault="00000000">
      <w:pPr>
        <w:ind w:left="432"/>
      </w:pPr>
      <w:r>
        <w:t>GGA: 134 mẫu, 1.793 peak ground truth</w:t>
      </w:r>
    </w:p>
    <w:p w14:paraId="0F1ACC94" w14:textId="77777777" w:rsidR="003D0230" w:rsidRDefault="00000000">
      <w:pPr>
        <w:ind w:left="432"/>
      </w:pPr>
      <w:r>
        <w:t>Metal: 348 mẫu, 5.254 peak ground truth</w:t>
      </w:r>
    </w:p>
    <w:p w14:paraId="12270BDB" w14:textId="77777777" w:rsidR="003D0230" w:rsidRDefault="00000000">
      <w:pPr>
        <w:ind w:left="432"/>
      </w:pPr>
      <w:r>
        <w:t>HH: 89 mẫu, 1.252 peak ground truth</w:t>
      </w:r>
    </w:p>
    <w:p w14:paraId="7EFE8BF9" w14:textId="77777777" w:rsidR="003D0230" w:rsidRDefault="00000000">
      <w:pPr>
        <w:pStyle w:val="Heading1"/>
      </w:pPr>
      <w:r>
        <w:rPr>
          <w:rFonts w:ascii="Times New Roman" w:hAnsi="Times New Roman"/>
          <w:color w:val="000000"/>
        </w:rPr>
        <w:t>III. CÔNG VIỆC ĐÃ THỰC HIỆN</w:t>
      </w:r>
    </w:p>
    <w:p w14:paraId="064CD13D" w14:textId="77777777" w:rsidR="003D0230" w:rsidRDefault="00000000">
      <w:r>
        <w:t>Trong giai đoạn này, nhóm đã phát triển thành công thuật toán trích xuất đặc trưng hoàn toàn tự động từ file .txt gốc, thay thế hoàn toàn việc phụ thuộc vào file Excel từ chuyên gia. Đồng thời tích hợp thuật toán vào pipeline production.</w:t>
      </w:r>
    </w:p>
    <w:p w14:paraId="4C03B55A" w14:textId="77777777" w:rsidR="003D0230" w:rsidRDefault="00000000">
      <w:r>
        <w:rPr>
          <w:b/>
        </w:rPr>
        <w:t>1. Phát triển thuật toán Adaptive Peak Extraction</w:t>
      </w:r>
    </w:p>
    <w:p w14:paraId="45510D45" w14:textId="77777777" w:rsidR="003D0230" w:rsidRDefault="00000000">
      <w:r>
        <w:rPr>
          <w:b/>
        </w:rPr>
        <w:t>1.1 Kiến trúc thuật toán Two-Pass HH Detection</w:t>
      </w:r>
    </w:p>
    <w:p w14:paraId="5176E629" w14:textId="77777777" w:rsidR="003D0230" w:rsidRDefault="00000000">
      <w:pPr>
        <w:ind w:left="432"/>
      </w:pPr>
      <w:r>
        <w:t>Thuật toán hoạt động theo 2 bước:</w:t>
      </w:r>
    </w:p>
    <w:p w14:paraId="5968816B" w14:textId="77777777" w:rsidR="003D0230" w:rsidRDefault="00000000">
      <w:pPr>
        <w:ind w:left="432"/>
      </w:pPr>
      <w:r>
        <w:t>Bước 1 (Pass 1): Trích xuất với tham số non-HH (conservative) -&gt; tính thống kê DDO</w:t>
      </w:r>
    </w:p>
    <w:p w14:paraId="1939CD80" w14:textId="77777777" w:rsidR="003D0230" w:rsidRDefault="00000000">
      <w:pPr>
        <w:ind w:left="432"/>
      </w:pPr>
      <w:r>
        <w:t>Bước 2 (Pass 2): Nếu DDO statistics cho thấy tín hiệu thuộc loại HH (DDO P90 &gt; 12mV, DDO max &gt; 20mV), thuật toán tự động re-extract với tham số HH riêng biệt</w:t>
      </w:r>
    </w:p>
    <w:p w14:paraId="598D62FE" w14:textId="77777777" w:rsidR="003D0230" w:rsidRDefault="00000000">
      <w:r>
        <w:rPr>
          <w:b/>
        </w:rPr>
        <w:t>1.2 Các thành phần chính của thuật toán</w:t>
      </w:r>
    </w:p>
    <w:p w14:paraId="201B8CA8" w14:textId="77777777" w:rsidR="003D0230" w:rsidRDefault="00000000">
      <w:pPr>
        <w:ind w:left="432"/>
      </w:pPr>
      <w:r>
        <w:t>Cycle Detection: Autocorrelation + FFT fallback để tự động xác định chu kỳ tín hiệu</w:t>
      </w:r>
    </w:p>
    <w:p w14:paraId="5BEFCF76" w14:textId="77777777" w:rsidR="003D0230" w:rsidRDefault="00000000">
      <w:pPr>
        <w:ind w:left="432"/>
      </w:pPr>
      <w:r>
        <w:t>Signal Classification: Phân loại tín hiệu thành low/medium/high variance</w:t>
      </w:r>
    </w:p>
    <w:p w14:paraId="19F6D82E" w14:textId="77777777" w:rsidR="003D0230" w:rsidRDefault="00000000">
      <w:pPr>
        <w:ind w:left="432"/>
      </w:pPr>
      <w:r>
        <w:t>Minima Detection: Local prominence filtering + HH pre-filter (bottom 25% of robust range)</w:t>
      </w:r>
    </w:p>
    <w:p w14:paraId="2DD02F49" w14:textId="77777777" w:rsidR="003D0230" w:rsidRDefault="00000000">
      <w:pPr>
        <w:ind w:left="432"/>
      </w:pPr>
      <w:r>
        <w:lastRenderedPageBreak/>
        <w:t>Plateau (DOin) Detection: Gradient-based drop detection -&gt; stable value collection -&gt; IQR filtering -&gt; bias correction</w:t>
      </w:r>
    </w:p>
    <w:p w14:paraId="26B2BD71" w14:textId="77777777" w:rsidR="003D0230" w:rsidRDefault="00000000">
      <w:pPr>
        <w:ind w:left="432"/>
      </w:pPr>
      <w:r>
        <w:t>Noise Filtering: Adaptive DDO threshold + bimodal gap detection cho HH signals</w:t>
      </w:r>
    </w:p>
    <w:p w14:paraId="321A5B30" w14:textId="77777777" w:rsidR="003D0230" w:rsidRDefault="00000000">
      <w:r>
        <w:rPr>
          <w:b/>
        </w:rPr>
        <w:t>1.3 Tham số đã tối ưu (sau 485+ cấu hình thử nghiệm)</w:t>
      </w:r>
    </w:p>
    <w:tbl>
      <w:tblPr>
        <w:tblStyle w:val="TableGrid"/>
        <w:tblW w:w="0" w:type="auto"/>
        <w:jc w:val="center"/>
        <w:tblLook w:val="04A0" w:firstRow="1" w:lastRow="0" w:firstColumn="1" w:lastColumn="0" w:noHBand="0" w:noVBand="1"/>
      </w:tblPr>
      <w:tblGrid>
        <w:gridCol w:w="2880"/>
        <w:gridCol w:w="2880"/>
        <w:gridCol w:w="2880"/>
      </w:tblGrid>
      <w:tr w:rsidR="003D0230" w14:paraId="61DF1D08" w14:textId="77777777">
        <w:trPr>
          <w:jc w:val="center"/>
        </w:trPr>
        <w:tc>
          <w:tcPr>
            <w:tcW w:w="2880" w:type="dxa"/>
          </w:tcPr>
          <w:p w14:paraId="382910B0" w14:textId="77777777" w:rsidR="003D0230" w:rsidRDefault="00000000">
            <w:pPr>
              <w:jc w:val="center"/>
            </w:pPr>
            <w:r>
              <w:rPr>
                <w:b/>
                <w:sz w:val="22"/>
              </w:rPr>
              <w:t>Tham số</w:t>
            </w:r>
          </w:p>
        </w:tc>
        <w:tc>
          <w:tcPr>
            <w:tcW w:w="2880" w:type="dxa"/>
          </w:tcPr>
          <w:p w14:paraId="1A71F805" w14:textId="77777777" w:rsidR="003D0230" w:rsidRDefault="00000000">
            <w:pPr>
              <w:jc w:val="center"/>
            </w:pPr>
            <w:r>
              <w:rPr>
                <w:b/>
                <w:sz w:val="22"/>
              </w:rPr>
              <w:t>Giá trị</w:t>
            </w:r>
          </w:p>
        </w:tc>
        <w:tc>
          <w:tcPr>
            <w:tcW w:w="2880" w:type="dxa"/>
          </w:tcPr>
          <w:p w14:paraId="2144A79E" w14:textId="77777777" w:rsidR="003D0230" w:rsidRDefault="00000000">
            <w:pPr>
              <w:jc w:val="center"/>
            </w:pPr>
            <w:r>
              <w:rPr>
                <w:b/>
                <w:sz w:val="22"/>
              </w:rPr>
              <w:t>Mô tả</w:t>
            </w:r>
          </w:p>
        </w:tc>
      </w:tr>
      <w:tr w:rsidR="003D0230" w14:paraId="1F14C813" w14:textId="77777777">
        <w:trPr>
          <w:jc w:val="center"/>
        </w:trPr>
        <w:tc>
          <w:tcPr>
            <w:tcW w:w="2880" w:type="dxa"/>
          </w:tcPr>
          <w:p w14:paraId="4769A46E" w14:textId="77777777" w:rsidR="003D0230" w:rsidRDefault="00000000">
            <w:r>
              <w:rPr>
                <w:sz w:val="22"/>
              </w:rPr>
              <w:t>safety</w:t>
            </w:r>
          </w:p>
        </w:tc>
        <w:tc>
          <w:tcPr>
            <w:tcW w:w="2880" w:type="dxa"/>
          </w:tcPr>
          <w:p w14:paraId="3AD5F8B6" w14:textId="77777777" w:rsidR="003D0230" w:rsidRDefault="00000000">
            <w:r>
              <w:rPr>
                <w:sz w:val="22"/>
              </w:rPr>
              <w:t>5</w:t>
            </w:r>
          </w:p>
        </w:tc>
        <w:tc>
          <w:tcPr>
            <w:tcW w:w="2880" w:type="dxa"/>
          </w:tcPr>
          <w:p w14:paraId="3DB33569" w14:textId="77777777" w:rsidR="003D0230" w:rsidRDefault="00000000">
            <w:r>
              <w:rPr>
                <w:sz w:val="22"/>
              </w:rPr>
              <w:t>Khoảng cách an toàn từ drop start</w:t>
            </w:r>
          </w:p>
        </w:tc>
      </w:tr>
      <w:tr w:rsidR="003D0230" w14:paraId="39558BBE" w14:textId="77777777">
        <w:trPr>
          <w:jc w:val="center"/>
        </w:trPr>
        <w:tc>
          <w:tcPr>
            <w:tcW w:w="2880" w:type="dxa"/>
          </w:tcPr>
          <w:p w14:paraId="7B4C4CF4" w14:textId="77777777" w:rsidR="003D0230" w:rsidRDefault="00000000">
            <w:r>
              <w:rPr>
                <w:sz w:val="22"/>
              </w:rPr>
              <w:t>hh_smooth</w:t>
            </w:r>
          </w:p>
        </w:tc>
        <w:tc>
          <w:tcPr>
            <w:tcW w:w="2880" w:type="dxa"/>
          </w:tcPr>
          <w:p w14:paraId="3931147E" w14:textId="77777777" w:rsidR="003D0230" w:rsidRDefault="00000000">
            <w:r>
              <w:rPr>
                <w:sz w:val="22"/>
              </w:rPr>
              <w:t>21</w:t>
            </w:r>
          </w:p>
        </w:tc>
        <w:tc>
          <w:tcPr>
            <w:tcW w:w="2880" w:type="dxa"/>
          </w:tcPr>
          <w:p w14:paraId="2AEBF653" w14:textId="77777777" w:rsidR="003D0230" w:rsidRDefault="00000000">
            <w:r>
              <w:rPr>
                <w:sz w:val="22"/>
              </w:rPr>
              <w:t>Smoothing cho DOin estimation (HH signals)</w:t>
            </w:r>
          </w:p>
        </w:tc>
      </w:tr>
      <w:tr w:rsidR="003D0230" w14:paraId="71BC7D07" w14:textId="77777777">
        <w:trPr>
          <w:jc w:val="center"/>
        </w:trPr>
        <w:tc>
          <w:tcPr>
            <w:tcW w:w="2880" w:type="dxa"/>
          </w:tcPr>
          <w:p w14:paraId="21DEDDB4" w14:textId="77777777" w:rsidR="003D0230" w:rsidRDefault="00000000">
            <w:r>
              <w:rPr>
                <w:sz w:val="22"/>
              </w:rPr>
              <w:t>non_hh_smooth</w:t>
            </w:r>
          </w:p>
        </w:tc>
        <w:tc>
          <w:tcPr>
            <w:tcW w:w="2880" w:type="dxa"/>
          </w:tcPr>
          <w:p w14:paraId="7DEC0885" w14:textId="77777777" w:rsidR="003D0230" w:rsidRDefault="00000000">
            <w:r>
              <w:rPr>
                <w:sz w:val="22"/>
              </w:rPr>
              <w:t>19</w:t>
            </w:r>
          </w:p>
        </w:tc>
        <w:tc>
          <w:tcPr>
            <w:tcW w:w="2880" w:type="dxa"/>
          </w:tcPr>
          <w:p w14:paraId="630FD71E" w14:textId="77777777" w:rsidR="003D0230" w:rsidRDefault="00000000">
            <w:r>
              <w:rPr>
                <w:sz w:val="22"/>
              </w:rPr>
              <w:t>Smoothing cho DOin estimation (non-HH signals)</w:t>
            </w:r>
          </w:p>
        </w:tc>
      </w:tr>
      <w:tr w:rsidR="003D0230" w14:paraId="6E54FC88" w14:textId="77777777">
        <w:trPr>
          <w:jc w:val="center"/>
        </w:trPr>
        <w:tc>
          <w:tcPr>
            <w:tcW w:w="2880" w:type="dxa"/>
          </w:tcPr>
          <w:p w14:paraId="67155B4B" w14:textId="77777777" w:rsidR="003D0230" w:rsidRDefault="00000000">
            <w:r>
              <w:rPr>
                <w:sz w:val="22"/>
              </w:rPr>
              <w:t>hh_lookback</w:t>
            </w:r>
          </w:p>
        </w:tc>
        <w:tc>
          <w:tcPr>
            <w:tcW w:w="2880" w:type="dxa"/>
          </w:tcPr>
          <w:p w14:paraId="395C3FDC" w14:textId="77777777" w:rsidR="003D0230" w:rsidRDefault="00000000">
            <w:r>
              <w:rPr>
                <w:sz w:val="22"/>
              </w:rPr>
              <w:t>0.50</w:t>
            </w:r>
          </w:p>
        </w:tc>
        <w:tc>
          <w:tcPr>
            <w:tcW w:w="2880" w:type="dxa"/>
          </w:tcPr>
          <w:p w14:paraId="230ABF2E" w14:textId="77777777" w:rsidR="003D0230" w:rsidRDefault="00000000">
            <w:r>
              <w:rPr>
                <w:sz w:val="22"/>
              </w:rPr>
              <w:t>Tỷ lệ lookback cho HH (50% cycle)</w:t>
            </w:r>
          </w:p>
        </w:tc>
      </w:tr>
      <w:tr w:rsidR="003D0230" w14:paraId="5A14D587" w14:textId="77777777">
        <w:trPr>
          <w:jc w:val="center"/>
        </w:trPr>
        <w:tc>
          <w:tcPr>
            <w:tcW w:w="2880" w:type="dxa"/>
          </w:tcPr>
          <w:p w14:paraId="4D68EFC8" w14:textId="77777777" w:rsidR="003D0230" w:rsidRDefault="00000000">
            <w:r>
              <w:rPr>
                <w:sz w:val="22"/>
              </w:rPr>
              <w:t>non_hh_lookback</w:t>
            </w:r>
          </w:p>
        </w:tc>
        <w:tc>
          <w:tcPr>
            <w:tcW w:w="2880" w:type="dxa"/>
          </w:tcPr>
          <w:p w14:paraId="4DC3A798" w14:textId="77777777" w:rsidR="003D0230" w:rsidRDefault="00000000">
            <w:r>
              <w:rPr>
                <w:sz w:val="22"/>
              </w:rPr>
              <w:t>0.75</w:t>
            </w:r>
          </w:p>
        </w:tc>
        <w:tc>
          <w:tcPr>
            <w:tcW w:w="2880" w:type="dxa"/>
          </w:tcPr>
          <w:p w14:paraId="6601472F" w14:textId="77777777" w:rsidR="003D0230" w:rsidRDefault="00000000">
            <w:r>
              <w:rPr>
                <w:sz w:val="22"/>
              </w:rPr>
              <w:t>Tỷ lệ lookback cho non-HH (75% cycle)</w:t>
            </w:r>
          </w:p>
        </w:tc>
      </w:tr>
      <w:tr w:rsidR="003D0230" w14:paraId="5FA845D7" w14:textId="77777777">
        <w:trPr>
          <w:jc w:val="center"/>
        </w:trPr>
        <w:tc>
          <w:tcPr>
            <w:tcW w:w="2880" w:type="dxa"/>
          </w:tcPr>
          <w:p w14:paraId="6C5074C1" w14:textId="77777777" w:rsidR="003D0230" w:rsidRDefault="00000000">
            <w:r>
              <w:rPr>
                <w:sz w:val="22"/>
              </w:rPr>
              <w:t>stab_mult</w:t>
            </w:r>
          </w:p>
        </w:tc>
        <w:tc>
          <w:tcPr>
            <w:tcW w:w="2880" w:type="dxa"/>
          </w:tcPr>
          <w:p w14:paraId="659C12B6" w14:textId="77777777" w:rsidR="003D0230" w:rsidRDefault="00000000">
            <w:r>
              <w:rPr>
                <w:sz w:val="22"/>
              </w:rPr>
              <w:t>0.012</w:t>
            </w:r>
          </w:p>
        </w:tc>
        <w:tc>
          <w:tcPr>
            <w:tcW w:w="2880" w:type="dxa"/>
          </w:tcPr>
          <w:p w14:paraId="2F86C109" w14:textId="77777777" w:rsidR="003D0230" w:rsidRDefault="00000000">
            <w:r>
              <w:rPr>
                <w:sz w:val="22"/>
              </w:rPr>
              <w:t>Gradient stability threshold multiplier</w:t>
            </w:r>
          </w:p>
        </w:tc>
      </w:tr>
      <w:tr w:rsidR="003D0230" w14:paraId="1665B802" w14:textId="77777777">
        <w:trPr>
          <w:jc w:val="center"/>
        </w:trPr>
        <w:tc>
          <w:tcPr>
            <w:tcW w:w="2880" w:type="dxa"/>
          </w:tcPr>
          <w:p w14:paraId="558C458F" w14:textId="77777777" w:rsidR="003D0230" w:rsidRDefault="00000000">
            <w:r>
              <w:rPr>
                <w:sz w:val="22"/>
              </w:rPr>
              <w:t>hh_bias</w:t>
            </w:r>
          </w:p>
        </w:tc>
        <w:tc>
          <w:tcPr>
            <w:tcW w:w="2880" w:type="dxa"/>
          </w:tcPr>
          <w:p w14:paraId="015573D7" w14:textId="77777777" w:rsidR="003D0230" w:rsidRDefault="00000000">
            <w:r>
              <w:rPr>
                <w:sz w:val="22"/>
              </w:rPr>
              <w:t>+0.04 mV</w:t>
            </w:r>
          </w:p>
        </w:tc>
        <w:tc>
          <w:tcPr>
            <w:tcW w:w="2880" w:type="dxa"/>
          </w:tcPr>
          <w:p w14:paraId="4649C05E" w14:textId="77777777" w:rsidR="003D0230" w:rsidRDefault="00000000">
            <w:r>
              <w:rPr>
                <w:sz w:val="22"/>
              </w:rPr>
              <w:t>Bias correction cho HH underestimation</w:t>
            </w:r>
          </w:p>
        </w:tc>
      </w:tr>
      <w:tr w:rsidR="003D0230" w14:paraId="471DBAC1" w14:textId="77777777">
        <w:trPr>
          <w:jc w:val="center"/>
        </w:trPr>
        <w:tc>
          <w:tcPr>
            <w:tcW w:w="2880" w:type="dxa"/>
          </w:tcPr>
          <w:p w14:paraId="5750EC35" w14:textId="77777777" w:rsidR="003D0230" w:rsidRDefault="00000000">
            <w:r>
              <w:rPr>
                <w:sz w:val="22"/>
              </w:rPr>
              <w:t>non_hh_bias</w:t>
            </w:r>
          </w:p>
        </w:tc>
        <w:tc>
          <w:tcPr>
            <w:tcW w:w="2880" w:type="dxa"/>
          </w:tcPr>
          <w:p w14:paraId="56829208" w14:textId="77777777" w:rsidR="003D0230" w:rsidRDefault="00000000">
            <w:r>
              <w:rPr>
                <w:sz w:val="22"/>
              </w:rPr>
              <w:t>+0.05 mV</w:t>
            </w:r>
          </w:p>
        </w:tc>
        <w:tc>
          <w:tcPr>
            <w:tcW w:w="2880" w:type="dxa"/>
          </w:tcPr>
          <w:p w14:paraId="6A292282" w14:textId="77777777" w:rsidR="003D0230" w:rsidRDefault="00000000">
            <w:r>
              <w:rPr>
                <w:sz w:val="22"/>
              </w:rPr>
              <w:t>Bias correction cho non-HH underestimation</w:t>
            </w:r>
          </w:p>
        </w:tc>
      </w:tr>
      <w:tr w:rsidR="003D0230" w14:paraId="2DA35024" w14:textId="77777777">
        <w:trPr>
          <w:jc w:val="center"/>
        </w:trPr>
        <w:tc>
          <w:tcPr>
            <w:tcW w:w="2880" w:type="dxa"/>
          </w:tcPr>
          <w:p w14:paraId="5A925CAC" w14:textId="77777777" w:rsidR="003D0230" w:rsidRDefault="00000000">
            <w:r>
              <w:rPr>
                <w:sz w:val="22"/>
              </w:rPr>
              <w:t>hh_grad_smooth</w:t>
            </w:r>
          </w:p>
        </w:tc>
        <w:tc>
          <w:tcPr>
            <w:tcW w:w="2880" w:type="dxa"/>
          </w:tcPr>
          <w:p w14:paraId="3BFA152A" w14:textId="77777777" w:rsidR="003D0230" w:rsidRDefault="00000000">
            <w:r>
              <w:rPr>
                <w:sz w:val="22"/>
              </w:rPr>
              <w:t>7</w:t>
            </w:r>
          </w:p>
        </w:tc>
        <w:tc>
          <w:tcPr>
            <w:tcW w:w="2880" w:type="dxa"/>
          </w:tcPr>
          <w:p w14:paraId="040ACE91" w14:textId="77777777" w:rsidR="003D0230" w:rsidRDefault="00000000">
            <w:r>
              <w:rPr>
                <w:sz w:val="22"/>
              </w:rPr>
              <w:t>Gradient smoothing (HH)</w:t>
            </w:r>
          </w:p>
        </w:tc>
      </w:tr>
      <w:tr w:rsidR="003D0230" w14:paraId="77F41E72" w14:textId="77777777">
        <w:trPr>
          <w:jc w:val="center"/>
        </w:trPr>
        <w:tc>
          <w:tcPr>
            <w:tcW w:w="2880" w:type="dxa"/>
          </w:tcPr>
          <w:p w14:paraId="6D464925" w14:textId="77777777" w:rsidR="003D0230" w:rsidRDefault="00000000">
            <w:r>
              <w:rPr>
                <w:sz w:val="22"/>
              </w:rPr>
              <w:t>non_hh_grad_smooth</w:t>
            </w:r>
          </w:p>
        </w:tc>
        <w:tc>
          <w:tcPr>
            <w:tcW w:w="2880" w:type="dxa"/>
          </w:tcPr>
          <w:p w14:paraId="3C710900" w14:textId="77777777" w:rsidR="003D0230" w:rsidRDefault="00000000">
            <w:r>
              <w:rPr>
                <w:sz w:val="22"/>
              </w:rPr>
              <w:t>11</w:t>
            </w:r>
          </w:p>
        </w:tc>
        <w:tc>
          <w:tcPr>
            <w:tcW w:w="2880" w:type="dxa"/>
          </w:tcPr>
          <w:p w14:paraId="577328E1" w14:textId="77777777" w:rsidR="003D0230" w:rsidRDefault="00000000">
            <w:r>
              <w:rPr>
                <w:sz w:val="22"/>
              </w:rPr>
              <w:t>Gradient smoothing (non-HH)</w:t>
            </w:r>
          </w:p>
        </w:tc>
      </w:tr>
      <w:tr w:rsidR="003D0230" w14:paraId="3E87B546" w14:textId="77777777">
        <w:trPr>
          <w:jc w:val="center"/>
        </w:trPr>
        <w:tc>
          <w:tcPr>
            <w:tcW w:w="2880" w:type="dxa"/>
          </w:tcPr>
          <w:p w14:paraId="6B40EC07" w14:textId="77777777" w:rsidR="003D0230" w:rsidRDefault="00000000">
            <w:r>
              <w:rPr>
                <w:sz w:val="22"/>
              </w:rPr>
              <w:t>pos_threshold</w:t>
            </w:r>
          </w:p>
        </w:tc>
        <w:tc>
          <w:tcPr>
            <w:tcW w:w="2880" w:type="dxa"/>
          </w:tcPr>
          <w:p w14:paraId="34ABC90C" w14:textId="77777777" w:rsidR="003D0230" w:rsidRDefault="00000000">
            <w:r>
              <w:rPr>
                <w:sz w:val="22"/>
              </w:rPr>
              <w:t>100</w:t>
            </w:r>
          </w:p>
        </w:tc>
        <w:tc>
          <w:tcPr>
            <w:tcW w:w="2880" w:type="dxa"/>
          </w:tcPr>
          <w:p w14:paraId="3D4C989E" w14:textId="77777777" w:rsidR="003D0230" w:rsidRDefault="00000000">
            <w:r>
              <w:rPr>
                <w:sz w:val="22"/>
              </w:rPr>
              <w:t>Position constraint cho peak matching</w:t>
            </w:r>
          </w:p>
        </w:tc>
      </w:tr>
    </w:tbl>
    <w:p w14:paraId="77420A07" w14:textId="77777777" w:rsidR="003D0230" w:rsidRDefault="003D0230"/>
    <w:p w14:paraId="3B87B950" w14:textId="77777777" w:rsidR="003D0230" w:rsidRDefault="00000000">
      <w:r>
        <w:rPr>
          <w:b/>
        </w:rPr>
        <w:t>2. Phân tích lỗi và sửa bug đánh giá</w:t>
      </w:r>
    </w:p>
    <w:p w14:paraId="60DCF4D2" w14:textId="77777777" w:rsidR="003D0230" w:rsidRDefault="00000000">
      <w:r>
        <w:rPr>
          <w:b/>
        </w:rPr>
        <w:t>2.1 Phát hiện và sửa 3 bug nghiêm trọng trong hệ thống đánh giá:</w:t>
      </w:r>
    </w:p>
    <w:p w14:paraId="17A9166D" w14:textId="77777777" w:rsidR="003D0230" w:rsidRDefault="00000000">
      <w:pPr>
        <w:ind w:left="432"/>
      </w:pPr>
      <w:r>
        <w:t>Double-matching bug: Peak ground truth bị match trùng với cùng một extracted peak -&gt; sửa bằng used_ext_indices set</w:t>
      </w:r>
    </w:p>
    <w:p w14:paraId="4CCE09EC" w14:textId="77777777" w:rsidR="003D0230" w:rsidRDefault="00000000">
      <w:pPr>
        <w:ind w:left="432"/>
      </w:pPr>
      <w:r>
        <w:t>Key collision bug: Tên mẫu bị trùng key khi normalize -&gt; sửa bằng individual metal regex, BOD values, 7-digit dates</w:t>
      </w:r>
    </w:p>
    <w:p w14:paraId="175F70AA" w14:textId="77777777" w:rsidR="003D0230" w:rsidRDefault="00000000">
      <w:pPr>
        <w:ind w:left="432"/>
      </w:pPr>
      <w:r>
        <w:t>Cross-cycle false match: Peak match nhầm sang cycle khác do thiếu position constraint -&gt; thêm position constraint 100 điểm</w:t>
      </w:r>
    </w:p>
    <w:p w14:paraId="4371D9A3" w14:textId="77777777" w:rsidR="003D0230" w:rsidRDefault="00000000">
      <w:r>
        <w:rPr>
          <w:b/>
        </w:rPr>
        <w:t>2.2 Phân tích DOin Error Distribution</w:t>
      </w:r>
    </w:p>
    <w:p w14:paraId="01B71EAE" w14:textId="77777777" w:rsidR="003D0230" w:rsidRDefault="00000000">
      <w:pPr>
        <w:ind w:left="432"/>
      </w:pPr>
      <w:r>
        <w:lastRenderedPageBreak/>
        <w:t>78% DOin failures trên tất cả non-HH datasets đều bị under-estimated (ước lượng thấp hơn ground truth)</w:t>
      </w:r>
    </w:p>
    <w:p w14:paraId="6920B23B" w14:textId="77777777" w:rsidR="003D0230" w:rsidRDefault="00000000">
      <w:pPr>
        <w:ind w:left="432"/>
      </w:pPr>
      <w:r>
        <w:t>Mean signed error: -0.451mV -&gt; systematic directional bias</w:t>
      </w:r>
    </w:p>
    <w:p w14:paraId="2662640B" w14:textId="77777777" w:rsidR="003D0230" w:rsidRDefault="00000000">
      <w:pPr>
        <w:ind w:left="432"/>
      </w:pPr>
      <w:r>
        <w:t>Giải pháp: Áp dụng bias correction +0.05mV cho non-HH, +0.04mV cho HH -&gt; cải thiện Metal từ 77.2% lên 80.1% (tại 0.3mV tolerance)</w:t>
      </w:r>
    </w:p>
    <w:p w14:paraId="27A4C5FA" w14:textId="77777777" w:rsidR="003D0230" w:rsidRDefault="003D0230"/>
    <w:p w14:paraId="774BC256" w14:textId="77777777" w:rsidR="003D0230" w:rsidRDefault="00000000">
      <w:r>
        <w:rPr>
          <w:b/>
        </w:rPr>
        <w:t>3. Thử nghiệm ML Refinement (đã bác bỏ)</w:t>
      </w:r>
    </w:p>
    <w:p w14:paraId="306B5820" w14:textId="77777777" w:rsidR="003D0230" w:rsidRDefault="00000000">
      <w:pPr>
        <w:ind w:left="432"/>
      </w:pPr>
      <w:r>
        <w:t>Thử nghiệm 2 mô hình ML để tinh chỉnh DOin estimation:</w:t>
      </w:r>
    </w:p>
    <w:p w14:paraId="21209945" w14:textId="77777777" w:rsidR="003D0230" w:rsidRDefault="00000000">
      <w:pPr>
        <w:ind w:left="432"/>
      </w:pPr>
      <w:r>
        <w:t>Gradient Boosting Regressor (300 trees): -1.1% so với uniform +0.05 bias</w:t>
      </w:r>
    </w:p>
    <w:p w14:paraId="7AA4B724" w14:textId="77777777" w:rsidR="003D0230" w:rsidRDefault="00000000">
      <w:pPr>
        <w:ind w:left="432"/>
      </w:pPr>
      <w:r>
        <w:t>Random Forest (200 trees): -0.7% so với uniform +0.05 bias</w:t>
      </w:r>
    </w:p>
    <w:p w14:paraId="1C12E06F" w14:textId="77777777" w:rsidR="003D0230" w:rsidRDefault="00000000">
      <w:pPr>
        <w:ind w:left="432"/>
      </w:pPr>
      <w:r>
        <w:t>Kết luận: ML introduces prediction noise tệ hơn constant correction. Uniform bias +0.05mV là tối ưu.</w:t>
      </w:r>
    </w:p>
    <w:p w14:paraId="1B38BBA6" w14:textId="77777777" w:rsidR="003D0230" w:rsidRDefault="003D0230"/>
    <w:p w14:paraId="6A83810E" w14:textId="77777777" w:rsidR="003D0230" w:rsidRDefault="00000000">
      <w:r>
        <w:rPr>
          <w:b/>
        </w:rPr>
        <w:t>4. Tích hợp Pipeline End-to-End</w:t>
      </w:r>
    </w:p>
    <w:p w14:paraId="51FAE74D" w14:textId="77777777" w:rsidR="003D0230" w:rsidRDefault="00000000">
      <w:r>
        <w:t>Hoàn thành tích hợp thuật toán vào pipeline production:</w:t>
      </w:r>
    </w:p>
    <w:p w14:paraId="2188606C" w14:textId="77777777" w:rsidR="003D0230" w:rsidRDefault="00000000">
      <w:pPr>
        <w:ind w:left="432"/>
      </w:pPr>
      <w:r>
        <w:t>Tạo module src/peak_extractor.py (449 dòng) — core algorithm production-ready</w:t>
      </w:r>
    </w:p>
    <w:p w14:paraId="07E7D4D9" w14:textId="77777777" w:rsidR="003D0230" w:rsidRDefault="00000000">
      <w:pPr>
        <w:ind w:left="432"/>
      </w:pPr>
      <w:r>
        <w:t>Thêm hàm extract_peaks_from_txt() trong src/utils.py — bridge TXT -&gt; peak extraction -&gt; DataFrame</w:t>
      </w:r>
    </w:p>
    <w:p w14:paraId="63DD327E" w14:textId="77777777" w:rsidR="003D0230" w:rsidRDefault="00000000">
      <w:pPr>
        <w:ind w:left="432"/>
      </w:pPr>
      <w:r>
        <w:t>Cập nhật app.py — loại bỏ hoàn toàn phụ thuộc Excel, chuyển sang TXT-only flow 5 bước:</w:t>
      </w:r>
    </w:p>
    <w:p w14:paraId="37E6E550" w14:textId="77777777" w:rsidR="003D0230" w:rsidRDefault="00000000">
      <w:pPr>
        <w:ind w:left="432"/>
      </w:pPr>
      <w:r>
        <w:t>Bước 1: Upload file .txt</w:t>
      </w:r>
    </w:p>
    <w:p w14:paraId="2FF80A3A" w14:textId="77777777" w:rsidR="003D0230" w:rsidRDefault="00000000">
      <w:pPr>
        <w:ind w:left="432"/>
      </w:pPr>
      <w:r>
        <w:t>Bước 2: Extract Peaks (thuật toán adaptive)</w:t>
      </w:r>
    </w:p>
    <w:p w14:paraId="59AD1694" w14:textId="77777777" w:rsidR="003D0230" w:rsidRDefault="00000000">
      <w:pPr>
        <w:ind w:left="432"/>
      </w:pPr>
      <w:r>
        <w:t>Bước 3: LSTM Prediction (dự đoán DO)</w:t>
      </w:r>
    </w:p>
    <w:p w14:paraId="60481EDB" w14:textId="77777777" w:rsidR="003D0230" w:rsidRDefault="00000000">
      <w:pPr>
        <w:ind w:left="432"/>
      </w:pPr>
      <w:r>
        <w:t>Bước 4: Classification (CatBoost — GGA/GGA-metal)</w:t>
      </w:r>
    </w:p>
    <w:p w14:paraId="49D49166" w14:textId="77777777" w:rsidR="003D0230" w:rsidRDefault="00000000">
      <w:pPr>
        <w:ind w:left="432"/>
      </w:pPr>
      <w:r>
        <w:t>Bước 5: Toxicity Calculation (tính nồng độ độc)</w:t>
      </w:r>
    </w:p>
    <w:p w14:paraId="7ADAC7B9" w14:textId="77777777" w:rsidR="003D0230" w:rsidRDefault="003D0230"/>
    <w:p w14:paraId="362D03F6" w14:textId="77777777" w:rsidR="003D0230" w:rsidRDefault="00000000">
      <w:r>
        <w:rPr>
          <w:b/>
        </w:rPr>
        <w:t>Pipeline mới:</w:t>
      </w:r>
    </w:p>
    <w:p w14:paraId="77FDC2AA" w14:textId="77777777" w:rsidR="003D0230" w:rsidRDefault="00000000">
      <w:r>
        <w:t>Upload TXT (UTF-16) -&gt; extract_peaks_from_txt() -&gt; peaks DataFrame -&gt; Classification / Toxicity</w:t>
      </w:r>
    </w:p>
    <w:p w14:paraId="5D21ECD7" w14:textId="77777777" w:rsidR="003D0230" w:rsidRDefault="00000000">
      <w:r>
        <w:t xml:space="preserve">                                    -&gt; process_and_predict_lstm() (LSTM prediction độc lập)</w:t>
      </w:r>
    </w:p>
    <w:p>
      <w:r>
        <w:rPr>
          <w:b/>
        </w:rPr>
        <w:t>5. Cải thiện mô hình phân loại CatBoost (03/2026)</w:t>
      </w:r>
    </w:p>
    <w:p>
      <w:r>
        <w:t>Sau khi pipeline được tích hợp, nhóm phát hiện classifier CatBoost (huấn luyện trên peak Excel ground truth) có GGA recall chỉ 71.1% khi triển khai trên peak được trích xuất bằng thuật toán mới — nguyên nhân là chênh lệch phân phối giữa GT peak và algo-extracted peak.</w:t>
      </w:r>
    </w:p>
    <w:p>
      <w:r>
        <w:t>Hướng giải quyết: aligned training trên peak được trích xuất từ 518 file TXT thực tế, kết hợp noise injection (Gaussian σ=0.08, 3 bản sao) và GGA oversample 45%.</w:t>
      </w:r>
    </w:p>
    <w:p>
      <w:r>
        <w:t>Đã thử nghiệm 25 cấu hình qua 5 experiment (Feature Engineering, Augmentation, Ensemble, Aligned Training, Combined). Cấu hình E1 (Aligned + Noise + Oversample) cho kết quả tốt nhất.</w:t>
      </w:r>
    </w:p>
    <w:p>
      <w:r>
        <w:t>Kết quả: accuracy 518-file 81.5% → 84.4% (+2.9%), GGA recall 71.1% → 88.1% (+17.0%). Features tăng từ 68 → 81 (thêm 13 robust features: DDO ratios, CV, spacing regularity, BOD tag ratios, IQR).</w:t>
      </w:r>
    </w:p>
    <w:p>
      <w:r>
        <w:t>Ensemble (Voting/Stacking) đều kém hơn CatBoost standalone — không sử dụng.</w:t>
      </w:r>
    </w:p>
    <w:p>
      <w:r/>
    </w:p>
    <w:p>
      <w:r>
        <w:rPr>
          <w:b/>
        </w:rPr>
        <w:t>6. Phase Boundary Detection (05/2026)</w:t>
      </w:r>
    </w:p>
    <w:p>
      <w:r>
        <w:t>Vấn đề: pipeline có một lỗ hổng giữa bước phân loại và tính toxicity. Tag "BOD10/BOD5" được gán cứng theo chỉ số peak (tag = "BOD10" if i&lt;8 else "BOD5"), không phản ánh ranh giới phase thật. Toxicity tính bằng trung bình DDO trên toàn bộ peak phase 1 và 2 bị nhiễu bởi các peak transition (chuyển phase, bất ổn định).</w:t>
      </w:r>
    </w:p>
    <w:p>
      <w:r>
        <w:t>Khám phá: trong các file Excel của expert (data/BOD-Hieu/), các peak ổn định được tô vàng (FFFFFF00) và peak transition để trắng — thông tin này hoàn toàn mất khi convert sang metadata CSV. Đã trích xuất lại từ 3 file Excel: tổng 228 sample (GGA 5 + Metal 53 + HH 170) làm ground truth.</w:t>
      </w:r>
    </w:p>
    <w:p>
      <w:r>
        <w:rPr>
          <w:b/>
        </w:rPr>
        <w:t>Kiến trúc Hybrid 3-Track:</w:t>
      </w:r>
    </w:p>
    <w:p>
      <w:r>
        <w:t>• n &lt; 8 peak → fallback chia đôi (không có transition)</w:t>
      </w:r>
    </w:p>
    <w:p>
      <w:r>
        <w:t>• DDO P90 &gt; 12mV → mô hình RandomForest HH (CV 5-fold 94.07% ± 0.60%)</w:t>
      </w:r>
    </w:p>
    <w:p>
      <w:r>
        <w:t>• Mẫu Metal → mô hình RandomForest Metal (CV 5-fold 93.23% ± 1.02%)</w:t>
      </w:r>
    </w:p>
    <w:p>
      <w:r>
        <w:t>• Mẫu GGA → thuật toán constrained change-point [k_min=5, k_max=8]</w:t>
      </w:r>
    </w:p>
    <w:p>
      <w:r>
        <w:t>Feature Engineering (16 features per peak): DDO/Doin/DOmin gốc, position_norm, delta trước/sau, rolling stats (mean/std/slope) cửa sổ ±2, cumulative variance, cumulative drift, total_peaks, signal_DDO_range.</w:t>
      </w:r>
    </w:p>
    <w:p>
      <w:r>
        <w:rPr>
          <w:b/>
        </w:rPr>
        <w:t>Module mới:</w:t>
      </w:r>
    </w:p>
    <w:p>
      <w:r>
        <w:t>• src/phase_detector.py (135 dòng) — public API update_phase_tags(peaks_df, cls_label)</w:t>
      </w:r>
    </w:p>
    <w:p>
      <w:r>
        <w:t>• src/phase_features.py (85 dòng) — feature engineering thuần (pure function)</w:t>
      </w:r>
    </w:p>
    <w:p>
      <w:r>
        <w:t>• tools/extract-phase-gt-from-excel.py, train-phase-detector.py, validate-phase-detector.py</w:t>
      </w:r>
    </w:p>
    <w:p>
      <w:r>
        <w:rPr>
          <w:b/>
        </w:rPr>
        <w:t>Tích hợp vào pipeline:</w:t>
      </w:r>
    </w:p>
    <w:p>
      <w:r>
        <w:t>update_phase_tags() được gọi giữa classification và toxicity. Tag column được ghi đè thành {phase1, transition, phase2}. calculate_toxicity() được sửa để loại bỏ transition rows, giữ backward-compat với BOD10/BOD5 cho code cũ.</w:t>
      </w:r>
    </w:p>
    <w:p>
      <w:r>
        <w:rPr>
          <w:b/>
        </w:rPr>
        <w:t>Kiểm thử end-to-end trên mẫu N4-10-5-01042024 (peak count = 20):</w:t>
      </w:r>
    </w:p>
    <w:p>
      <w:r>
        <w:t>• Cũ (hardcode): BOD10=1, BOD5=19, toxicity = 5.31% (ranh giới sai vì cứng theo index)</w:t>
      </w:r>
    </w:p>
    <w:p>
      <w:r>
        <w:t>• Mới (ML): phase1=5, transition=1, phase2=14, toxicity = 10.05% (ranh giới có ý nghĩa sinh học)</w:t>
      </w:r>
    </w:p>
    <w:p>
      <w:r>
        <w:t>12/12 unit + integration test passing.</w:t>
      </w:r>
    </w:p>
    <w:p>
      <w:r/>
    </w:p>
    <w:p w14:paraId="7987E252" w14:textId="77777777" w:rsidR="003D0230" w:rsidRDefault="00000000">
      <w:pPr>
        <w:pStyle w:val="Heading1"/>
      </w:pPr>
      <w:r>
        <w:rPr>
          <w:rFonts w:ascii="Times New Roman" w:hAnsi="Times New Roman"/>
          <w:color w:val="000000"/>
        </w:rPr>
        <w:t>IV. KẾT QUẢ ĐẠT ĐƯỢC</w:t>
      </w:r>
    </w:p>
    <w:p w14:paraId="6D026B68" w14:textId="77777777" w:rsidR="003D0230" w:rsidRDefault="00000000">
      <w:r>
        <w:rPr>
          <w:b/>
        </w:rPr>
        <w:t>Bảng 1 - Kết quả trích xuất đặc trưng (Adaptive Peak Extraction)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D0230" w14:paraId="4DB6D886" w14:textId="77777777">
        <w:trPr>
          <w:jc w:val="center"/>
        </w:trPr>
        <w:tc>
          <w:tcPr>
            <w:tcW w:w="1728" w:type="dxa"/>
          </w:tcPr>
          <w:p w14:paraId="10DF6C4C" w14:textId="77777777" w:rsidR="003D0230" w:rsidRDefault="00000000">
            <w:pPr>
              <w:jc w:val="center"/>
            </w:pPr>
            <w:r>
              <w:rPr>
                <w:b/>
                <w:sz w:val="22"/>
              </w:rPr>
              <w:t>Dataset</w:t>
            </w:r>
          </w:p>
        </w:tc>
        <w:tc>
          <w:tcPr>
            <w:tcW w:w="1728" w:type="dxa"/>
          </w:tcPr>
          <w:p w14:paraId="664A484B" w14:textId="77777777" w:rsidR="003D0230" w:rsidRDefault="00000000">
            <w:pPr>
              <w:jc w:val="center"/>
            </w:pPr>
            <w:r>
              <w:rPr>
                <w:b/>
                <w:sz w:val="22"/>
              </w:rPr>
              <w:t>Số mẫu</w:t>
            </w:r>
          </w:p>
        </w:tc>
        <w:tc>
          <w:tcPr>
            <w:tcW w:w="1728" w:type="dxa"/>
          </w:tcPr>
          <w:p w14:paraId="4AC45749" w14:textId="77777777" w:rsidR="003D0230" w:rsidRDefault="00000000">
            <w:pPr>
              <w:jc w:val="center"/>
            </w:pPr>
            <w:r>
              <w:rPr>
                <w:b/>
                <w:sz w:val="22"/>
              </w:rPr>
              <w:t>Số peak GT</w:t>
            </w:r>
          </w:p>
        </w:tc>
        <w:tc>
          <w:tcPr>
            <w:tcW w:w="1728" w:type="dxa"/>
          </w:tcPr>
          <w:p w14:paraId="695576E4" w14:textId="77777777" w:rsidR="003D0230" w:rsidRDefault="00000000">
            <w:pPr>
              <w:jc w:val="center"/>
            </w:pPr>
            <w:r>
              <w:rPr>
                <w:b/>
                <w:sz w:val="22"/>
              </w:rPr>
              <w:t>Accuracy (0.2mV)</w:t>
            </w:r>
          </w:p>
        </w:tc>
        <w:tc>
          <w:tcPr>
            <w:tcW w:w="1728" w:type="dxa"/>
          </w:tcPr>
          <w:p w14:paraId="0EBEEDD6" w14:textId="77777777" w:rsidR="003D0230" w:rsidRDefault="00000000">
            <w:pPr>
              <w:jc w:val="center"/>
            </w:pPr>
            <w:r>
              <w:rPr>
                <w:b/>
                <w:sz w:val="22"/>
              </w:rPr>
              <w:t>Accuracy (0.3mV)</w:t>
            </w:r>
          </w:p>
        </w:tc>
      </w:tr>
      <w:tr w:rsidR="003D0230" w14:paraId="6377802D" w14:textId="77777777">
        <w:trPr>
          <w:jc w:val="center"/>
        </w:trPr>
        <w:tc>
          <w:tcPr>
            <w:tcW w:w="1728" w:type="dxa"/>
          </w:tcPr>
          <w:p w14:paraId="7A9D65D7" w14:textId="77777777" w:rsidR="003D0230" w:rsidRDefault="00000000">
            <w:r>
              <w:rPr>
                <w:sz w:val="22"/>
              </w:rPr>
              <w:t>Test</w:t>
            </w:r>
          </w:p>
        </w:tc>
        <w:tc>
          <w:tcPr>
            <w:tcW w:w="1728" w:type="dxa"/>
          </w:tcPr>
          <w:p w14:paraId="0358EF28" w14:textId="77777777" w:rsidR="003D0230" w:rsidRDefault="00000000">
            <w:r>
              <w:rPr>
                <w:sz w:val="22"/>
              </w:rPr>
              <w:t>14</w:t>
            </w:r>
          </w:p>
        </w:tc>
        <w:tc>
          <w:tcPr>
            <w:tcW w:w="1728" w:type="dxa"/>
          </w:tcPr>
          <w:p w14:paraId="05DB835D" w14:textId="77777777" w:rsidR="003D0230" w:rsidRDefault="00000000">
            <w:r>
              <w:rPr>
                <w:sz w:val="22"/>
              </w:rPr>
              <w:t>681</w:t>
            </w:r>
          </w:p>
        </w:tc>
        <w:tc>
          <w:tcPr>
            <w:tcW w:w="1728" w:type="dxa"/>
          </w:tcPr>
          <w:p w14:paraId="514B323E" w14:textId="77777777" w:rsidR="003D0230" w:rsidRDefault="00000000">
            <w:r>
              <w:rPr>
                <w:sz w:val="22"/>
              </w:rPr>
              <w:t>88.1%</w:t>
            </w:r>
          </w:p>
        </w:tc>
        <w:tc>
          <w:tcPr>
            <w:tcW w:w="1728" w:type="dxa"/>
          </w:tcPr>
          <w:p w14:paraId="4CD35BD9" w14:textId="77777777" w:rsidR="003D0230" w:rsidRDefault="00000000">
            <w:r>
              <w:rPr>
                <w:sz w:val="22"/>
              </w:rPr>
              <w:t>93.0%</w:t>
            </w:r>
          </w:p>
        </w:tc>
      </w:tr>
      <w:tr w:rsidR="003D0230" w14:paraId="36F9E445" w14:textId="77777777">
        <w:trPr>
          <w:jc w:val="center"/>
        </w:trPr>
        <w:tc>
          <w:tcPr>
            <w:tcW w:w="1728" w:type="dxa"/>
          </w:tcPr>
          <w:p w14:paraId="7A7D3136" w14:textId="77777777" w:rsidR="003D0230" w:rsidRDefault="00000000">
            <w:r>
              <w:rPr>
                <w:sz w:val="22"/>
              </w:rPr>
              <w:t>GGA</w:t>
            </w:r>
          </w:p>
        </w:tc>
        <w:tc>
          <w:tcPr>
            <w:tcW w:w="1728" w:type="dxa"/>
          </w:tcPr>
          <w:p w14:paraId="2FD5CFEA" w14:textId="77777777" w:rsidR="003D0230" w:rsidRDefault="00000000">
            <w:r>
              <w:rPr>
                <w:sz w:val="22"/>
              </w:rPr>
              <w:t>134</w:t>
            </w:r>
          </w:p>
        </w:tc>
        <w:tc>
          <w:tcPr>
            <w:tcW w:w="1728" w:type="dxa"/>
          </w:tcPr>
          <w:p w14:paraId="3896220B" w14:textId="77777777" w:rsidR="003D0230" w:rsidRDefault="00000000">
            <w:r>
              <w:rPr>
                <w:sz w:val="22"/>
              </w:rPr>
              <w:t>1.793</w:t>
            </w:r>
          </w:p>
        </w:tc>
        <w:tc>
          <w:tcPr>
            <w:tcW w:w="1728" w:type="dxa"/>
          </w:tcPr>
          <w:p w14:paraId="72A4D842" w14:textId="77777777" w:rsidR="003D0230" w:rsidRDefault="00000000">
            <w:r>
              <w:rPr>
                <w:sz w:val="22"/>
              </w:rPr>
              <w:t>79.9%</w:t>
            </w:r>
          </w:p>
        </w:tc>
        <w:tc>
          <w:tcPr>
            <w:tcW w:w="1728" w:type="dxa"/>
          </w:tcPr>
          <w:p w14:paraId="39095B21" w14:textId="77777777" w:rsidR="003D0230" w:rsidRDefault="00000000">
            <w:r>
              <w:rPr>
                <w:sz w:val="22"/>
              </w:rPr>
              <w:t>85.3%</w:t>
            </w:r>
          </w:p>
        </w:tc>
      </w:tr>
      <w:tr w:rsidR="003D0230" w14:paraId="40603A69" w14:textId="77777777">
        <w:trPr>
          <w:jc w:val="center"/>
        </w:trPr>
        <w:tc>
          <w:tcPr>
            <w:tcW w:w="1728" w:type="dxa"/>
          </w:tcPr>
          <w:p w14:paraId="2BB6F865" w14:textId="77777777" w:rsidR="003D0230" w:rsidRDefault="00000000">
            <w:r>
              <w:rPr>
                <w:sz w:val="22"/>
              </w:rPr>
              <w:t>Metal</w:t>
            </w:r>
          </w:p>
        </w:tc>
        <w:tc>
          <w:tcPr>
            <w:tcW w:w="1728" w:type="dxa"/>
          </w:tcPr>
          <w:p w14:paraId="2563FF8D" w14:textId="77777777" w:rsidR="003D0230" w:rsidRDefault="00000000">
            <w:r>
              <w:rPr>
                <w:sz w:val="22"/>
              </w:rPr>
              <w:t>348</w:t>
            </w:r>
          </w:p>
        </w:tc>
        <w:tc>
          <w:tcPr>
            <w:tcW w:w="1728" w:type="dxa"/>
          </w:tcPr>
          <w:p w14:paraId="084F9B4B" w14:textId="77777777" w:rsidR="003D0230" w:rsidRDefault="00000000">
            <w:r>
              <w:rPr>
                <w:sz w:val="22"/>
              </w:rPr>
              <w:t>5.254</w:t>
            </w:r>
          </w:p>
        </w:tc>
        <w:tc>
          <w:tcPr>
            <w:tcW w:w="1728" w:type="dxa"/>
          </w:tcPr>
          <w:p w14:paraId="71054244" w14:textId="77777777" w:rsidR="003D0230" w:rsidRDefault="00000000">
            <w:r>
              <w:rPr>
                <w:sz w:val="22"/>
              </w:rPr>
              <w:t>73.6%</w:t>
            </w:r>
          </w:p>
        </w:tc>
        <w:tc>
          <w:tcPr>
            <w:tcW w:w="1728" w:type="dxa"/>
          </w:tcPr>
          <w:p w14:paraId="71CC297B" w14:textId="77777777" w:rsidR="003D0230" w:rsidRDefault="00000000">
            <w:r>
              <w:rPr>
                <w:sz w:val="22"/>
              </w:rPr>
              <w:t>80.1%</w:t>
            </w:r>
          </w:p>
        </w:tc>
      </w:tr>
      <w:tr w:rsidR="003D0230" w14:paraId="0329B7CF" w14:textId="77777777">
        <w:trPr>
          <w:jc w:val="center"/>
        </w:trPr>
        <w:tc>
          <w:tcPr>
            <w:tcW w:w="1728" w:type="dxa"/>
          </w:tcPr>
          <w:p w14:paraId="46ADA92F" w14:textId="77777777" w:rsidR="003D0230" w:rsidRDefault="00000000">
            <w:r>
              <w:rPr>
                <w:sz w:val="22"/>
              </w:rPr>
              <w:t>HH</w:t>
            </w:r>
          </w:p>
        </w:tc>
        <w:tc>
          <w:tcPr>
            <w:tcW w:w="1728" w:type="dxa"/>
          </w:tcPr>
          <w:p w14:paraId="0F403E27" w14:textId="77777777" w:rsidR="003D0230" w:rsidRDefault="00000000">
            <w:r>
              <w:rPr>
                <w:sz w:val="22"/>
              </w:rPr>
              <w:t>89</w:t>
            </w:r>
          </w:p>
        </w:tc>
        <w:tc>
          <w:tcPr>
            <w:tcW w:w="1728" w:type="dxa"/>
          </w:tcPr>
          <w:p w14:paraId="2E9D1BFC" w14:textId="77777777" w:rsidR="003D0230" w:rsidRDefault="00000000">
            <w:r>
              <w:rPr>
                <w:sz w:val="22"/>
              </w:rPr>
              <w:t>1.252</w:t>
            </w:r>
          </w:p>
        </w:tc>
        <w:tc>
          <w:tcPr>
            <w:tcW w:w="1728" w:type="dxa"/>
          </w:tcPr>
          <w:p w14:paraId="5C4766C4" w14:textId="77777777" w:rsidR="003D0230" w:rsidRDefault="00000000">
            <w:r>
              <w:rPr>
                <w:sz w:val="22"/>
              </w:rPr>
              <w:t>73.7%</w:t>
            </w:r>
          </w:p>
        </w:tc>
        <w:tc>
          <w:tcPr>
            <w:tcW w:w="1728" w:type="dxa"/>
          </w:tcPr>
          <w:p w14:paraId="3A3E4D56" w14:textId="77777777" w:rsidR="003D0230" w:rsidRDefault="00000000">
            <w:r>
              <w:rPr>
                <w:sz w:val="22"/>
              </w:rPr>
              <w:t>84.1%</w:t>
            </w:r>
          </w:p>
        </w:tc>
      </w:tr>
    </w:tbl>
    <w:p w14:paraId="727D3253" w14:textId="77777777" w:rsidR="003D0230" w:rsidRDefault="003D0230"/>
    <w:p w14:paraId="480087D9" w14:textId="77777777" w:rsidR="003D0230" w:rsidRDefault="00000000">
      <w:r>
        <w:rPr>
          <w:b/>
        </w:rPr>
        <w:t>Bảng 2 - So sánh với kết quả báo cáo trước (18/11/2025)</w:t>
      </w:r>
    </w:p>
    <w:tbl>
      <w:tblPr>
        <w:tblStyle w:val="TableGrid"/>
        <w:tblW w:w="0" w:type="auto"/>
        <w:jc w:val="center"/>
        <w:tblLook w:val="04A0" w:firstRow="1" w:lastRow="0" w:firstColumn="1" w:lastColumn="0" w:noHBand="0" w:noVBand="1"/>
      </w:tblPr>
      <w:tblGrid>
        <w:gridCol w:w="2160"/>
        <w:gridCol w:w="2160"/>
        <w:gridCol w:w="2160"/>
        <w:gridCol w:w="2160"/>
      </w:tblGrid>
      <w:tr w:rsidR="003D0230" w14:paraId="1AF83F03" w14:textId="77777777">
        <w:trPr>
          <w:jc w:val="center"/>
        </w:trPr>
        <w:tc>
          <w:tcPr>
            <w:tcW w:w="2160" w:type="dxa"/>
          </w:tcPr>
          <w:p w14:paraId="57687DC0" w14:textId="77777777" w:rsidR="003D0230" w:rsidRDefault="00000000">
            <w:pPr>
              <w:jc w:val="center"/>
            </w:pPr>
            <w:r>
              <w:rPr>
                <w:b/>
                <w:sz w:val="22"/>
              </w:rPr>
              <w:t>Phương pháp</w:t>
            </w:r>
          </w:p>
        </w:tc>
        <w:tc>
          <w:tcPr>
            <w:tcW w:w="2160" w:type="dxa"/>
          </w:tcPr>
          <w:p w14:paraId="5EAD1A7F" w14:textId="77777777" w:rsidR="003D0230" w:rsidRDefault="00000000">
            <w:pPr>
              <w:jc w:val="center"/>
            </w:pPr>
            <w:r>
              <w:rPr>
                <w:b/>
                <w:sz w:val="22"/>
              </w:rPr>
              <w:t>Sai số DDO</w:t>
            </w:r>
          </w:p>
        </w:tc>
        <w:tc>
          <w:tcPr>
            <w:tcW w:w="2160" w:type="dxa"/>
          </w:tcPr>
          <w:p w14:paraId="31DE5B9F" w14:textId="77777777" w:rsidR="003D0230" w:rsidRDefault="00000000">
            <w:pPr>
              <w:jc w:val="center"/>
            </w:pPr>
            <w:r>
              <w:rPr>
                <w:b/>
                <w:sz w:val="22"/>
              </w:rPr>
              <w:t>Tỷ lệ sai &gt;0.2mV</w:t>
            </w:r>
          </w:p>
        </w:tc>
        <w:tc>
          <w:tcPr>
            <w:tcW w:w="2160" w:type="dxa"/>
          </w:tcPr>
          <w:p w14:paraId="3A6DA24D" w14:textId="77777777" w:rsidR="003D0230" w:rsidRDefault="00000000">
            <w:pPr>
              <w:jc w:val="center"/>
            </w:pPr>
            <w:r>
              <w:rPr>
                <w:b/>
                <w:sz w:val="22"/>
              </w:rPr>
              <w:t>Ghi chú</w:t>
            </w:r>
          </w:p>
        </w:tc>
      </w:tr>
      <w:tr w:rsidR="003D0230" w14:paraId="7C561D11" w14:textId="77777777">
        <w:trPr>
          <w:jc w:val="center"/>
        </w:trPr>
        <w:tc>
          <w:tcPr>
            <w:tcW w:w="2160" w:type="dxa"/>
          </w:tcPr>
          <w:p w14:paraId="4096242A" w14:textId="77777777" w:rsidR="003D0230" w:rsidRDefault="00000000">
            <w:r>
              <w:rPr>
                <w:sz w:val="22"/>
              </w:rPr>
              <w:t>Rule-based cũ (11/2025)</w:t>
            </w:r>
          </w:p>
        </w:tc>
        <w:tc>
          <w:tcPr>
            <w:tcW w:w="2160" w:type="dxa"/>
          </w:tcPr>
          <w:p w14:paraId="5AF64370" w14:textId="77777777" w:rsidR="003D0230" w:rsidRDefault="00000000">
            <w:r>
              <w:rPr>
                <w:sz w:val="22"/>
              </w:rPr>
              <w:t>0.1 - 3.5 mV</w:t>
            </w:r>
          </w:p>
        </w:tc>
        <w:tc>
          <w:tcPr>
            <w:tcW w:w="2160" w:type="dxa"/>
          </w:tcPr>
          <w:p w14:paraId="3485F3E8" w14:textId="77777777" w:rsidR="003D0230" w:rsidRDefault="00000000">
            <w:r>
              <w:rPr>
                <w:sz w:val="22"/>
              </w:rPr>
              <w:t>&gt;90%</w:t>
            </w:r>
          </w:p>
        </w:tc>
        <w:tc>
          <w:tcPr>
            <w:tcW w:w="2160" w:type="dxa"/>
          </w:tcPr>
          <w:p w14:paraId="11EAEB6B" w14:textId="77777777" w:rsidR="003D0230" w:rsidRDefault="00000000">
            <w:r>
              <w:rPr>
                <w:sz w:val="22"/>
              </w:rPr>
              <w:t>Fixed interval, không adaptive</w:t>
            </w:r>
          </w:p>
        </w:tc>
      </w:tr>
      <w:tr w:rsidR="003D0230" w14:paraId="6922F573" w14:textId="77777777">
        <w:trPr>
          <w:jc w:val="center"/>
        </w:trPr>
        <w:tc>
          <w:tcPr>
            <w:tcW w:w="2160" w:type="dxa"/>
          </w:tcPr>
          <w:p w14:paraId="0EA61408" w14:textId="77777777" w:rsidR="003D0230" w:rsidRDefault="00000000">
            <w:r>
              <w:rPr>
                <w:sz w:val="22"/>
              </w:rPr>
              <w:t>XGBoost cũ (11/2025)</w:t>
            </w:r>
          </w:p>
        </w:tc>
        <w:tc>
          <w:tcPr>
            <w:tcW w:w="2160" w:type="dxa"/>
          </w:tcPr>
          <w:p w14:paraId="145B3E51" w14:textId="77777777" w:rsidR="003D0230" w:rsidRDefault="00000000">
            <w:r>
              <w:rPr>
                <w:sz w:val="22"/>
              </w:rPr>
              <w:t>2.0 - 5.0 mV</w:t>
            </w:r>
          </w:p>
        </w:tc>
        <w:tc>
          <w:tcPr>
            <w:tcW w:w="2160" w:type="dxa"/>
          </w:tcPr>
          <w:p w14:paraId="0B7260E0" w14:textId="77777777" w:rsidR="003D0230" w:rsidRDefault="00000000">
            <w:r>
              <w:rPr>
                <w:sz w:val="22"/>
              </w:rPr>
              <w:t>100%</w:t>
            </w:r>
          </w:p>
        </w:tc>
        <w:tc>
          <w:tcPr>
            <w:tcW w:w="2160" w:type="dxa"/>
          </w:tcPr>
          <w:p w14:paraId="3DFB34BC" w14:textId="77777777" w:rsidR="003D0230" w:rsidRDefault="00000000">
            <w:r>
              <w:rPr>
                <w:sz w:val="22"/>
              </w:rPr>
              <w:t>ML predict start/interval</w:t>
            </w:r>
          </w:p>
        </w:tc>
      </w:tr>
      <w:tr w:rsidR="003D0230" w14:paraId="11BBE248" w14:textId="77777777">
        <w:trPr>
          <w:jc w:val="center"/>
        </w:trPr>
        <w:tc>
          <w:tcPr>
            <w:tcW w:w="2160" w:type="dxa"/>
          </w:tcPr>
          <w:p w14:paraId="7D2F1EDB" w14:textId="77777777" w:rsidR="003D0230" w:rsidRDefault="00000000">
            <w:r>
              <w:rPr>
                <w:sz w:val="22"/>
              </w:rPr>
              <w:t>Adaptive Two-Pass (03/2026)</w:t>
            </w:r>
          </w:p>
        </w:tc>
        <w:tc>
          <w:tcPr>
            <w:tcW w:w="2160" w:type="dxa"/>
          </w:tcPr>
          <w:p w14:paraId="13BFAED9" w14:textId="77777777" w:rsidR="003D0230" w:rsidRDefault="00000000">
            <w:r>
              <w:rPr>
                <w:sz w:val="22"/>
              </w:rPr>
              <w:t>&lt;0.3mV (80-93%)</w:t>
            </w:r>
          </w:p>
        </w:tc>
        <w:tc>
          <w:tcPr>
            <w:tcW w:w="2160" w:type="dxa"/>
          </w:tcPr>
          <w:p w14:paraId="3BA374E7" w14:textId="77777777" w:rsidR="003D0230" w:rsidRDefault="00000000">
            <w:r>
              <w:rPr>
                <w:sz w:val="22"/>
              </w:rPr>
              <w:t>7-27%</w:t>
            </w:r>
          </w:p>
        </w:tc>
        <w:tc>
          <w:tcPr>
            <w:tcW w:w="2160" w:type="dxa"/>
          </w:tcPr>
          <w:p w14:paraId="08C892FE" w14:textId="77777777" w:rsidR="003D0230" w:rsidRDefault="00000000">
            <w:r>
              <w:rPr>
                <w:sz w:val="22"/>
              </w:rPr>
              <w:t>485+ configs, bias correction</w:t>
            </w:r>
          </w:p>
        </w:tc>
      </w:tr>
    </w:tbl>
    <w:p w14:paraId="6FE4ACFC" w14:textId="77777777" w:rsidR="003D0230" w:rsidRDefault="003D0230"/>
    <w:p w14:paraId="32CD2EAB" w14:textId="77777777" w:rsidR="003D0230" w:rsidRDefault="00000000">
      <w:r>
        <w:t>Cải thiện đáng kể: Từ &gt;90% tỷ lệ sai ở báo cáo trước -&gt; chỉ còn 7-27% tỷ lệ sai tùy dataset. Đặc biệt, bộ dữ liệu Test đạt 93.0% accuracy tại 0.3mV tolerance.</w:t>
      </w:r>
    </w:p>
    <w:p w14:paraId="048417FD" w14:textId="77777777" w:rsidR="003D0230" w:rsidRDefault="003D0230"/>
    <w:p w14:paraId="5A98EB6C" w14:textId="77777777" w:rsidR="003D0230" w:rsidRDefault="00000000">
      <w:r>
        <w:rPr>
          <w:b/>
        </w:rPr>
        <w:t>Bảng 3 - Kết quả mô hình phân loại CatBoost</w:t>
      </w:r>
    </w:p>
    <w:tbl>
      <w:tblPr>
        <w:tblStyle w:val="TableGrid"/>
        <w:tblW w:w="0" w:type="auto"/>
        <w:jc w:val="center"/>
        <w:tblLook w:val="04A0" w:firstRow="1" w:lastRow="0" w:firstColumn="1" w:lastColumn="0" w:noHBand="0" w:noVBand="1"/>
      </w:tblPr>
      <w:tblGrid>
        <w:gridCol w:w="2876"/>
        <w:gridCol w:w="3104"/>
        <w:gridCol w:w="2876"/>
      </w:tblGrid>
      <w:tr w:rsidR="003D0230" w14:paraId="2E5561B0" w14:textId="77777777">
        <w:trPr>
          <w:jc w:val="center"/>
        </w:trPr>
        <w:tc>
          <w:tcPr>
            <w:tcW w:w="2880" w:type="dxa"/>
          </w:tcPr>
          <w:p w14:paraId="378C7603" w14:textId="77777777" w:rsidR="003D0230" w:rsidRDefault="00000000">
            <w:pPr>
              <w:jc w:val="center"/>
            </w:pPr>
            <w:r>
              <w:rPr>
                <w:b/>
                <w:sz w:val="22"/>
              </w:rPr>
              <w:t>Models</w:t>
            </w:r>
          </w:p>
        </w:tc>
        <w:tc>
          <w:tcPr>
            <w:tcW w:w="2880" w:type="dxa"/>
          </w:tcPr>
          <w:p w14:paraId="22981A86" w14:textId="77777777" w:rsidR="003D0230" w:rsidRDefault="00000000">
            <w:pPr>
              <w:jc w:val="center"/>
            </w:pPr>
            <w:r>
              <w:rPr>
                <w:b/>
                <w:sz w:val="22"/>
              </w:rPr>
              <w:t>Parameters</w:t>
            </w:r>
          </w:p>
        </w:tc>
        <w:tc>
          <w:tcPr>
            <w:tcW w:w="2880" w:type="dxa"/>
          </w:tcPr>
          <w:p w14:paraId="403E3A75" w14:textId="77777777" w:rsidR="003D0230" w:rsidRDefault="00000000">
            <w:pPr>
              <w:jc w:val="center"/>
            </w:pPr>
            <w:r>
              <w:rPr>
                <w:b/>
                <w:sz w:val="22"/>
              </w:rPr>
              <w:t>Accuracy</w:t>
            </w:r>
          </w:p>
        </w:tc>
      </w:tr>
      <w:tr w:rsidR="003D0230" w14:paraId="5A7637A9" w14:textId="77777777">
        <w:trPr>
          <w:jc w:val="center"/>
        </w:trPr>
        <w:tc>
          <w:tcPr>
            <w:tcW w:w="2880" w:type="dxa"/>
          </w:tcPr>
          <w:p>
            <w:r>
              <w:t>CatBoost (v3 - E1 winner)</w:t>
            </w:r>
          </w:p>
        </w:tc>
        <w:tc>
          <w:tcPr>
            <w:tcW w:w="2880" w:type="dxa"/>
          </w:tcPr>
          <w:p>
            <w:r>
              <w:t>iterations=300, lr=0.05, depth=8, balanced weights, 81 features</w:t>
            </w:r>
          </w:p>
        </w:tc>
        <w:tc>
          <w:tcPr>
            <w:tcW w:w="2880" w:type="dxa"/>
          </w:tcPr>
          <w:p>
            <w:r>
              <w:t>0.844</w:t>
            </w:r>
          </w:p>
        </w:tc>
      </w:tr>
    </w:tbl>
    <w:p w14:paraId="044236C6" w14:textId="77777777" w:rsidR="003D0230" w:rsidRDefault="003D0230"/>
    <w:p w14:paraId="7B3BFE60" w14:textId="77777777" w:rsidR="003D0230" w:rsidRDefault="00000000">
      <w:r>
        <w:rPr>
          <w:b/>
        </w:rPr>
        <w:lastRenderedPageBreak/>
        <w:t>Bảng 4 - Kết quả mô hình LSTM</w:t>
      </w:r>
    </w:p>
    <w:tbl>
      <w:tblPr>
        <w:tblStyle w:val="TableGrid"/>
        <w:tblW w:w="0" w:type="auto"/>
        <w:jc w:val="center"/>
        <w:tblLook w:val="04A0" w:firstRow="1" w:lastRow="0" w:firstColumn="1" w:lastColumn="0" w:noHBand="0" w:noVBand="1"/>
      </w:tblPr>
      <w:tblGrid>
        <w:gridCol w:w="2059"/>
        <w:gridCol w:w="2711"/>
        <w:gridCol w:w="2043"/>
        <w:gridCol w:w="2043"/>
      </w:tblGrid>
      <w:tr w:rsidR="003D0230" w14:paraId="572BA445" w14:textId="77777777">
        <w:trPr>
          <w:jc w:val="center"/>
        </w:trPr>
        <w:tc>
          <w:tcPr>
            <w:tcW w:w="2160" w:type="dxa"/>
          </w:tcPr>
          <w:p w14:paraId="479AAEC6" w14:textId="77777777" w:rsidR="003D0230" w:rsidRDefault="00000000">
            <w:pPr>
              <w:jc w:val="center"/>
            </w:pPr>
            <w:r>
              <w:rPr>
                <w:b/>
                <w:sz w:val="22"/>
              </w:rPr>
              <w:t>Models</w:t>
            </w:r>
          </w:p>
        </w:tc>
        <w:tc>
          <w:tcPr>
            <w:tcW w:w="2160" w:type="dxa"/>
          </w:tcPr>
          <w:p w14:paraId="142FAC30" w14:textId="77777777" w:rsidR="003D0230" w:rsidRDefault="00000000">
            <w:pPr>
              <w:jc w:val="center"/>
            </w:pPr>
            <w:r>
              <w:rPr>
                <w:b/>
                <w:sz w:val="22"/>
              </w:rPr>
              <w:t>Parameters</w:t>
            </w:r>
          </w:p>
        </w:tc>
        <w:tc>
          <w:tcPr>
            <w:tcW w:w="2160" w:type="dxa"/>
          </w:tcPr>
          <w:p w14:paraId="03ED6124" w14:textId="77777777" w:rsidR="003D0230" w:rsidRDefault="00000000">
            <w:pPr>
              <w:jc w:val="center"/>
            </w:pPr>
            <w:r>
              <w:rPr>
                <w:b/>
                <w:sz w:val="22"/>
              </w:rPr>
              <w:t>Train RMSE</w:t>
            </w:r>
          </w:p>
        </w:tc>
        <w:tc>
          <w:tcPr>
            <w:tcW w:w="2160" w:type="dxa"/>
          </w:tcPr>
          <w:p w14:paraId="44B4624B" w14:textId="77777777" w:rsidR="003D0230" w:rsidRDefault="00000000">
            <w:pPr>
              <w:jc w:val="center"/>
            </w:pPr>
            <w:r>
              <w:rPr>
                <w:b/>
                <w:sz w:val="22"/>
              </w:rPr>
              <w:t>Test RMSE</w:t>
            </w:r>
          </w:p>
        </w:tc>
      </w:tr>
      <w:tr w:rsidR="003D0230" w14:paraId="3D833D51" w14:textId="77777777">
        <w:trPr>
          <w:jc w:val="center"/>
        </w:trPr>
        <w:tc>
          <w:tcPr>
            <w:tcW w:w="2160" w:type="dxa"/>
          </w:tcPr>
          <w:p w14:paraId="4049E0C7" w14:textId="77777777" w:rsidR="003D0230" w:rsidRDefault="00000000">
            <w:r>
              <w:rPr>
                <w:sz w:val="22"/>
              </w:rPr>
              <w:t>Encoder-Decoder LSTM</w:t>
            </w:r>
          </w:p>
        </w:tc>
        <w:tc>
          <w:tcPr>
            <w:tcW w:w="2160" w:type="dxa"/>
          </w:tcPr>
          <w:p w14:paraId="6D4119D7" w14:textId="77777777" w:rsidR="003D0230" w:rsidRDefault="00000000">
            <w:r>
              <w:rPr>
                <w:sz w:val="22"/>
              </w:rPr>
              <w:t>lookback=7, LSTM units=[128,128,64], activation=relu, optimizer=Adam, loss=Huber, EarlyStopping(patience=10)</w:t>
            </w:r>
          </w:p>
        </w:tc>
        <w:tc>
          <w:tcPr>
            <w:tcW w:w="2160" w:type="dxa"/>
          </w:tcPr>
          <w:p w14:paraId="75894E5B" w14:textId="77777777" w:rsidR="003D0230" w:rsidRDefault="00000000">
            <w:r>
              <w:rPr>
                <w:sz w:val="22"/>
              </w:rPr>
              <w:t>0.2121</w:t>
            </w:r>
          </w:p>
        </w:tc>
        <w:tc>
          <w:tcPr>
            <w:tcW w:w="2160" w:type="dxa"/>
          </w:tcPr>
          <w:p w14:paraId="2F8FDFA3" w14:textId="77777777" w:rsidR="003D0230" w:rsidRDefault="00000000">
            <w:r>
              <w:rPr>
                <w:sz w:val="22"/>
              </w:rPr>
              <w:t>1.4268</w:t>
            </w:r>
          </w:p>
        </w:tc>
      </w:tr>
    </w:tbl>
    <w:p w14:paraId="6ED422BE" w14:textId="77777777" w:rsidR="003D0230" w:rsidRDefault="00000000">
      <w:pPr>
        <w:pStyle w:val="Heading1"/>
      </w:pPr>
      <w:r>
        <w:rPr>
          <w:rFonts w:ascii="Times New Roman" w:hAnsi="Times New Roman"/>
          <w:color w:val="000000"/>
        </w:rPr>
        <w:t>V. KHÓ KHĂN</w:t>
      </w:r>
    </w:p>
    <w:p w14:paraId="5B45B674" w14:textId="77777777" w:rsidR="003D0230" w:rsidRDefault="00000000">
      <w:r>
        <w:t>Trong giai đoạn tối ưu hóa thuật toán trích xuất, nhóm gặp các khó khăn sau:</w:t>
      </w:r>
    </w:p>
    <w:p w14:paraId="1C755B7B" w14:textId="77777777" w:rsidR="003D0230" w:rsidRDefault="00000000">
      <w:r>
        <w:rPr>
          <w:b/>
        </w:rPr>
        <w:t>Physical noise ceiling:</w:t>
      </w:r>
    </w:p>
    <w:p w14:paraId="5D434144" w14:textId="77777777" w:rsidR="003D0230" w:rsidRDefault="00000000">
      <w:pPr>
        <w:ind w:left="432"/>
      </w:pPr>
      <w:r>
        <w:t>Tín hiệu HH có nhiễu plateau ~0.17mV, gần với tolerance 0.2mV -&gt; giới hạn vật lý khoảng 74% accuracy cho HH tại 0.2mV. Đây là giới hạn của tín hiệu chứ không phải thuật toán.</w:t>
      </w:r>
    </w:p>
    <w:p w14:paraId="782BC7C2" w14:textId="77777777" w:rsidR="003D0230" w:rsidRDefault="00000000">
      <w:r>
        <w:rPr>
          <w:b/>
        </w:rPr>
        <w:t>Metal structural limit:</w:t>
      </w:r>
    </w:p>
    <w:p w14:paraId="429B598F" w14:textId="77777777" w:rsidR="003D0230" w:rsidRDefault="00000000">
      <w:pPr>
        <w:ind w:left="432"/>
      </w:pPr>
      <w:r>
        <w:t>Tín hiệu Metal có hình dạng plateau không đều (irregular plateau shapes), khiến việc xác định DOin chính xác trở nên khó khăn. Accuracy Metal đạt ceiling ~80.1% tại 0.3mV.</w:t>
      </w:r>
    </w:p>
    <w:p w14:paraId="5CC794FF" w14:textId="77777777" w:rsidR="003D0230" w:rsidRDefault="00000000">
      <w:r>
        <w:rPr>
          <w:b/>
        </w:rPr>
        <w:t>Systematic DOin under-estimation:</w:t>
      </w:r>
    </w:p>
    <w:p w14:paraId="6FABD081" w14:textId="77777777" w:rsidR="003D0230" w:rsidRDefault="00000000">
      <w:pPr>
        <w:ind w:left="432"/>
      </w:pPr>
      <w:r>
        <w:t>78% DOin failures đều bị ước lượng thấp. Sau khi áp dụng bias correction +0.05mV, accuracy cải thiện nhưng không thể hoàn toàn loại bỏ do tính chất vật lý của tín hiệu.</w:t>
      </w:r>
    </w:p>
    <w:p w14:paraId="2D6AC4D9" w14:textId="77777777" w:rsidR="003D0230" w:rsidRDefault="00000000">
      <w:r>
        <w:rPr>
          <w:b/>
        </w:rPr>
        <w:t>ML refinement không hiệu quả:</w:t>
      </w:r>
    </w:p>
    <w:p w14:paraId="740E8688" w14:textId="77777777" w:rsidR="003D0230" w:rsidRDefault="00000000">
      <w:pPr>
        <w:ind w:left="432"/>
      </w:pPr>
      <w:r>
        <w:t>Cả 2 mô hình ML (GBR, RF) đều cho kết quả kém hơn uniform bias. ML introduces prediction noise tệ hơn constant correction trên 8.384 training samples.</w:t>
      </w:r>
    </w:p>
    <w:p w14:paraId="6C4BF71B" w14:textId="77777777" w:rsidR="003D0230" w:rsidRDefault="00000000">
      <w:r>
        <w:rPr>
          <w:b/>
        </w:rPr>
        <w:t>Dữ liệu mất cân bằng:</w:t>
      </w:r>
    </w:p>
    <w:p w14:paraId="3953AFA2" w14:textId="77777777" w:rsidR="003D0230" w:rsidRDefault="00000000">
      <w:pPr>
        <w:ind w:left="432"/>
      </w:pPr>
      <w:r>
        <w:t>Mẫu GGA Metal chiếm tỷ lệ cao (3/4), ảnh hưởng đến khả năng tổng quát hóa của mô hình phân loại.</w:t>
      </w:r>
    </w:p>
    <w:p>
      <w:r>
        <w:rPr>
          <w:i/>
        </w:rPr>
        <w:t>Bổ sung khó khăn từ phần Phase Boundary Detection (05/2026):</w:t>
      </w:r>
    </w:p>
    <w:p>
      <w:r>
        <w:rPr>
          <w:b/>
        </w:rPr>
        <w:t>Thiếu ground truth cho GGA:</w:t>
      </w:r>
    </w:p>
    <w:p>
      <w:r>
        <w:t>Chỉ có 5 sheet GGA (25 sample sau khi tách block) có color marking yellow/white trong Excel. Quá ít để train mô hình ML — phải dùng thuật toán constrained change-point. Kết quả boundary ±1 = 84% (dưới mục tiêu 90%) trong khi Metal/HH đạt 98%+.</w:t>
      </w:r>
    </w:p>
    <w:p>
      <w:r>
        <w:rPr>
          <w:b/>
        </w:rPr>
        <w:t>Color marking không nhất quán trong Excel:</w:t>
      </w:r>
    </w:p>
    <w:p>
      <w:r>
        <w:t>File Excel cũ (data/GGA-metal/) chỉ còn 5/183 sheet có color, đa số bị strip. Phải dùng file gốc data/BOD-Hieu/ (53/226 sheet Metal, 170/174 sheet HH). Một số sheet có header ở row 2 thay vì row 3, một sheet chứa 2-6 block side-by-side — cần auto-detect dynamic không thể giả định layout cố định.</w:t>
      </w:r>
    </w:p>
    <w:p>
      <w:r>
        <w:rPr>
          <w:b/>
        </w:rPr>
        <w:t>Distribution mismatch giữa training và inference:</w:t>
      </w:r>
    </w:p>
    <w:p>
      <w:r>
        <w:t>Model Metal được train trên 53 sample đặc biệt (có color marking), không nhất thiết đại diện toàn bộ 348 mẫu Metal trong production. Validation chạy trên cùng training data → accuracy inflated. CV 93.2% là số generalization thật, nhưng vẫn chưa có holdout set độc lập.</w:t>
      </w:r>
    </w:p>
    <w:p>
      <w:r>
        <w:rPr>
          <w:b/>
        </w:rPr>
        <w:t>GroupKFold leakage suýt che giấu vấn đề:</w:t>
      </w:r>
    </w:p>
    <w:p>
      <w:r>
        <w:t>Trong implementation lần đầu, noise augmentation (σ=0.05, 3x) gắn group name khác nhau cho bản sao (f"{sample}__noise{k}"), khiến GroupKFold đặt bản gốc và bản noise vào fold khác nhau → CV inflated từ 93.2% lên 98.5%. May mắn được code review phát hiện. Bài học: augmentation và CV grouping phải đồng bộ; noise augmentation không cải thiện accuracy nên đã bỏ.</w:t>
      </w:r>
    </w:p>
    <w:p>
      <w:r>
        <w:rPr>
          <w:b/>
        </w:rPr>
        <w:t>Toxicity âm cho mẫu sạch:</w:t>
      </w:r>
    </w:p>
    <w:p>
      <w:r>
        <w:t>Với mẫu GGA sạch (không có độc chất), DDO phase 2 có thể tương đương hoặc cao hơn phase 1 do nhiễu — công thức (DDO₁ - DDO₂) / DDO₁ × 100 cho giá trị âm. Về mặt sinh học là hợp lệ (không có độc), nhưng dashboard hiện chưa có logic hiển thị riêng cho trường hợp này.</w:t>
      </w:r>
    </w:p>
    <w:p>
      <w:r/>
    </w:p>
    <w:p w14:paraId="5A85B82F" w14:textId="77777777" w:rsidR="003D0230" w:rsidRDefault="00000000">
      <w:pPr>
        <w:pStyle w:val="Heading1"/>
      </w:pPr>
      <w:r>
        <w:rPr>
          <w:rFonts w:ascii="Times New Roman" w:hAnsi="Times New Roman"/>
          <w:color w:val="000000"/>
        </w:rPr>
        <w:lastRenderedPageBreak/>
        <w:t>VI. KIẾN NGHỊ</w:t>
      </w:r>
    </w:p>
    <w:p w14:paraId="56F7D736" w14:textId="77777777" w:rsidR="003D0230" w:rsidRDefault="00000000">
      <w:r>
        <w:t>Đề xuất được cung cấp thêm dữ liệu về mẫu GGA, nhằm cân bằng lại phân bố dữ liệu huấn luyện và cải thiện hiệu suất, độ chính xác của mô hình phân loại.</w:t>
      </w:r>
    </w:p>
    <w:p w14:paraId="7D082148" w14:textId="77777777" w:rsidR="003D0230" w:rsidRDefault="00000000">
      <w:r>
        <w:t>Đề xuất chuyên gia cung cấp smoothed curve + baseline từ OriginLab để có thể so sánh trực tiếp cách tính DOin giữa thuật toán và chuyên gia, từ đó có thể cải thiện thêm accuracy nếu cần.</w:t>
      </w:r>
    </w:p>
    <w:p w14:paraId="3BF1D239" w14:textId="77777777" w:rsidR="003D0230" w:rsidRDefault="00000000">
      <w:r>
        <w:t>Xem xét chấp nhận tolerance 0.3mV thay vì 0.2mV cho production use, vì accuracy cải thiện đáng kể (từ 73-88% lên 80-93%).</w:t>
      </w:r>
    </w:p>
    <w:p>
      <w:r>
        <w:rPr>
          <w:i/>
        </w:rPr>
        <w:t>Bổ sung kiến nghị từ phần Phase Boundary Detection:</w:t>
      </w:r>
    </w:p>
    <w:p>
      <w:r>
        <w:rPr>
          <w:b/>
        </w:rPr>
        <w:t>Mở rộng GGA ground truth:</w:t>
      </w:r>
    </w:p>
    <w:p>
      <w:r>
        <w:t>Đề xuất chuyên gia color-mark thêm khoảng 30-50 sheet GGA mới (yellow=stable, white=transition). Khi đủ dữ liệu (~80 sample) sẽ train được mô hình ML cho GGA tương tự Metal/HH, kỳ vọng boundary ±1 lên 95%+.</w:t>
      </w:r>
    </w:p>
    <w:p>
      <w:r>
        <w:rPr>
          <w:b/>
        </w:rPr>
        <w:t>Xây dựng holdout test set độc lập:</w:t>
      </w:r>
    </w:p>
    <w:p>
      <w:r>
        <w:t>Tách 20% sample khỏi training/CV để làm holdout vĩnh viễn, không bao giờ dùng cho train. Đo accuracy thật của Metal/HH model trên holdout này — kỳ vọng ~91-93% (gần CV).</w:t>
      </w:r>
    </w:p>
    <w:p>
      <w:r>
        <w:rPr>
          <w:b/>
        </w:rPr>
        <w:t>Dashboard UX cho phase detection:</w:t>
      </w:r>
    </w:p>
    <w:p>
      <w:r>
        <w:t>Thêm logic hiển thị riêng khi toxicity âm (mẫu sạch, không độc) — thay vì hiển thị "-23.6%", có thể hiển thị "~0% (mẫu sạch)". Đồng thời cảnh báo rõ khi phase_confidence trung bình &lt; 0.6 và highlight peak transition trong table peak với màu khác (đỏ nhạt).</w:t>
      </w:r>
    </w:p>
    <w:p>
      <w:r>
        <w:rPr>
          <w:b/>
        </w:rPr>
        <w:t>Monitoring chất lượng phase detection trong production:</w:t>
      </w:r>
    </w:p>
    <w:p>
      <w:r>
        <w:t>Log phase_confidence và phân phối Tag (phase1/transition/phase2 ratio) cho mỗi prediction. Nếu phân phối lệch bất thường (vd &gt; 50% transition) → flag để xem xét. Đây là tín hiệu sớm khi model gặp distribution shift trong dữ liệu mới.</w:t>
      </w:r>
    </w:p>
    <w:p>
      <w:r>
        <w:rPr>
          <w:b/>
        </w:rPr>
        <w:t>Tích hợp confidence vào Excel export:</w:t>
      </w:r>
    </w:p>
    <w:p>
      <w:r>
        <w:t>Bổ sung cột phase_confidence vào file Excel report để chuyên gia xem được mức độ chắc chắn của model. Đặc biệt hữu ích khi review các mẫu biên/khó (Cr(VI) nồng độ thấp, plateau không đều).</w:t>
      </w:r>
    </w:p>
    <w:p>
      <w:r/>
    </w:p>
    <w:p>
      <w:r>
        <w:rPr>
          <w:i/>
        </w:rPr>
        <w:t>Bảng 5 - Kết quả Phase Boundary Detection (05/2026)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Loại</w:t>
            </w:r>
          </w:p>
        </w:tc>
        <w:tc>
          <w:tcPr>
            <w:tcW w:type="dxa" w:w="1728"/>
          </w:tcPr>
          <w:p>
            <w:r>
              <w:t>Số sample</w:t>
            </w:r>
          </w:p>
        </w:tc>
        <w:tc>
          <w:tcPr>
            <w:tcW w:type="dxa" w:w="1728"/>
          </w:tcPr>
          <w:p>
            <w:r>
              <w:t>Số peak</w:t>
            </w:r>
          </w:p>
        </w:tc>
        <w:tc>
          <w:tcPr>
            <w:tcW w:type="dxa" w:w="1728"/>
          </w:tcPr>
          <w:p>
            <w:r>
              <w:t>Per-peak Accuracy</w:t>
            </w:r>
          </w:p>
        </w:tc>
        <w:tc>
          <w:tcPr>
            <w:tcW w:type="dxa" w:w="1728"/>
          </w:tcPr>
          <w:p>
            <w:r>
              <w:t>Boundary ±1</w:t>
            </w:r>
          </w:p>
        </w:tc>
      </w:tr>
      <w:tr>
        <w:tc>
          <w:tcPr>
            <w:tcW w:type="dxa" w:w="1728"/>
          </w:tcPr>
          <w:p>
            <w:r>
              <w:t>GGA (algorithm)</w:t>
            </w:r>
          </w:p>
        </w:tc>
        <w:tc>
          <w:tcPr>
            <w:tcW w:type="dxa" w:w="1728"/>
          </w:tcPr>
          <w:p>
            <w:r>
              <w:t>25</w:t>
            </w:r>
          </w:p>
        </w:tc>
        <w:tc>
          <w:tcPr>
            <w:tcW w:type="dxa" w:w="1728"/>
          </w:tcPr>
          <w:p>
            <w:r>
              <w:t>446</w:t>
            </w:r>
          </w:p>
        </w:tc>
        <w:tc>
          <w:tcPr>
            <w:tcW w:type="dxa" w:w="1728"/>
          </w:tcPr>
          <w:p>
            <w:r>
              <w:t>85.9%</w:t>
            </w:r>
          </w:p>
        </w:tc>
        <w:tc>
          <w:tcPr>
            <w:tcW w:type="dxa" w:w="1728"/>
          </w:tcPr>
          <w:p>
            <w:r>
              <w:t>84.0%</w:t>
            </w:r>
          </w:p>
        </w:tc>
      </w:tr>
      <w:tr>
        <w:tc>
          <w:tcPr>
            <w:tcW w:type="dxa" w:w="1728"/>
          </w:tcPr>
          <w:p>
            <w:r>
              <w:t>Metal (RF, CV: 93.2%)</w:t>
            </w:r>
          </w:p>
        </w:tc>
        <w:tc>
          <w:tcPr>
            <w:tcW w:type="dxa" w:w="1728"/>
          </w:tcPr>
          <w:p>
            <w:r>
              <w:t>100</w:t>
            </w:r>
          </w:p>
        </w:tc>
        <w:tc>
          <w:tcPr>
            <w:tcW w:type="dxa" w:w="1728"/>
          </w:tcPr>
          <w:p>
            <w:r>
              <w:t>1,477</w:t>
            </w:r>
          </w:p>
        </w:tc>
        <w:tc>
          <w:tcPr>
            <w:tcW w:type="dxa" w:w="1728"/>
          </w:tcPr>
          <w:p>
            <w:r>
              <w:t>94.5%</w:t>
            </w:r>
          </w:p>
        </w:tc>
        <w:tc>
          <w:tcPr>
            <w:tcW w:type="dxa" w:w="1728"/>
          </w:tcPr>
          <w:p>
            <w:r>
              <w:t>98.0%</w:t>
            </w:r>
          </w:p>
        </w:tc>
      </w:tr>
      <w:tr>
        <w:tc>
          <w:tcPr>
            <w:tcW w:type="dxa" w:w="1728"/>
          </w:tcPr>
          <w:p>
            <w:r>
              <w:t>HH (RF, CV: 94.1%)</w:t>
            </w:r>
          </w:p>
        </w:tc>
        <w:tc>
          <w:tcPr>
            <w:tcW w:type="dxa" w:w="1728"/>
          </w:tcPr>
          <w:p>
            <w:r>
              <w:t>432</w:t>
            </w:r>
          </w:p>
        </w:tc>
        <w:tc>
          <w:tcPr>
            <w:tcW w:type="dxa" w:w="1728"/>
          </w:tcPr>
          <w:p>
            <w:r>
              <w:t>6,055</w:t>
            </w:r>
          </w:p>
        </w:tc>
        <w:tc>
          <w:tcPr>
            <w:tcW w:type="dxa" w:w="1728"/>
          </w:tcPr>
          <w:p>
            <w:r>
              <w:t>96.0%</w:t>
            </w:r>
          </w:p>
        </w:tc>
        <w:tc>
          <w:tcPr>
            <w:tcW w:type="dxa" w:w="1728"/>
          </w:tcPr>
          <w:p>
            <w:r>
              <w:t>98.6%</w:t>
            </w:r>
          </w:p>
        </w:tc>
      </w:tr>
    </w:tbl>
    <w:p w14:paraId="471AB357" w14:textId="77777777" w:rsidR="003D0230" w:rsidRDefault="00000000">
      <w:pPr>
        <w:pStyle w:val="Heading1"/>
      </w:pPr>
      <w:r>
        <w:rPr>
          <w:rFonts w:ascii="Times New Roman" w:hAnsi="Times New Roman"/>
          <w:color w:val="000000"/>
        </w:rPr>
        <w:t>BẢNG TIẾN ĐỘ DỰ ÁN</w:t>
      </w:r>
    </w:p>
    <w:tbl>
      <w:tblPr>
        <w:tblStyle w:val="TableGrid"/>
        <w:tblW w:w="0" w:type="auto"/>
        <w:jc w:val="center"/>
        <w:tblLook w:val="04A0" w:firstRow="1" w:lastRow="0" w:firstColumn="1" w:lastColumn="0" w:noHBand="0" w:noVBand="1"/>
      </w:tblPr>
      <w:tblGrid>
        <w:gridCol w:w="2160"/>
        <w:gridCol w:w="2160"/>
        <w:gridCol w:w="2171"/>
        <w:gridCol w:w="2160"/>
      </w:tblGrid>
      <w:tr w:rsidR="003D0230" w14:paraId="11F716A1" w14:textId="77777777">
        <w:trPr>
          <w:jc w:val="center"/>
        </w:trPr>
        <w:tc>
          <w:tcPr>
            <w:tcW w:w="2160" w:type="dxa"/>
          </w:tcPr>
          <w:p w14:paraId="665EFA41" w14:textId="77777777" w:rsidR="003D0230" w:rsidRDefault="00000000">
            <w:pPr>
              <w:jc w:val="center"/>
            </w:pPr>
            <w:r>
              <w:rPr>
                <w:b/>
                <w:sz w:val="22"/>
              </w:rPr>
              <w:t>Thời gian</w:t>
            </w:r>
          </w:p>
        </w:tc>
        <w:tc>
          <w:tcPr>
            <w:tcW w:w="2160" w:type="dxa"/>
          </w:tcPr>
          <w:p w14:paraId="64B36DCC" w14:textId="77777777" w:rsidR="003D0230" w:rsidRDefault="00000000">
            <w:pPr>
              <w:jc w:val="center"/>
            </w:pPr>
            <w:r>
              <w:rPr>
                <w:b/>
                <w:sz w:val="22"/>
              </w:rPr>
              <w:t>Công việc</w:t>
            </w:r>
          </w:p>
        </w:tc>
        <w:tc>
          <w:tcPr>
            <w:tcW w:w="2160" w:type="dxa"/>
          </w:tcPr>
          <w:p w14:paraId="52881150" w14:textId="77777777" w:rsidR="003D0230" w:rsidRDefault="00000000">
            <w:pPr>
              <w:jc w:val="center"/>
            </w:pPr>
            <w:r>
              <w:rPr>
                <w:b/>
                <w:sz w:val="22"/>
              </w:rPr>
              <w:t>Nội dung</w:t>
            </w:r>
          </w:p>
        </w:tc>
        <w:tc>
          <w:tcPr>
            <w:tcW w:w="2160" w:type="dxa"/>
          </w:tcPr>
          <w:p w14:paraId="490CFA9C" w14:textId="77777777" w:rsidR="003D0230" w:rsidRDefault="00000000">
            <w:pPr>
              <w:jc w:val="center"/>
            </w:pPr>
            <w:r>
              <w:rPr>
                <w:b/>
                <w:sz w:val="22"/>
              </w:rPr>
              <w:t>Ghi chú</w:t>
            </w:r>
          </w:p>
        </w:tc>
      </w:tr>
      <w:tr w:rsidR="003D0230" w14:paraId="5E3A06A6" w14:textId="77777777">
        <w:trPr>
          <w:jc w:val="center"/>
        </w:trPr>
        <w:tc>
          <w:tcPr>
            <w:tcW w:w="2160" w:type="dxa"/>
          </w:tcPr>
          <w:p w14:paraId="4F2BDDCD" w14:textId="77777777" w:rsidR="003D0230" w:rsidRDefault="00000000">
            <w:r>
              <w:rPr>
                <w:sz w:val="22"/>
              </w:rPr>
              <w:t>10/2024</w:t>
            </w:r>
          </w:p>
        </w:tc>
        <w:tc>
          <w:tcPr>
            <w:tcW w:w="2160" w:type="dxa"/>
          </w:tcPr>
          <w:p w14:paraId="60E8EDF8" w14:textId="77777777" w:rsidR="003D0230" w:rsidRDefault="00000000">
            <w:r>
              <w:rPr>
                <w:sz w:val="22"/>
              </w:rPr>
              <w:t>Tiếp nhận và xử lý dữ liệu</w:t>
            </w:r>
          </w:p>
        </w:tc>
        <w:tc>
          <w:tcPr>
            <w:tcW w:w="2160" w:type="dxa"/>
          </w:tcPr>
          <w:p w14:paraId="62FE1D88" w14:textId="77777777" w:rsidR="003D0230" w:rsidRDefault="00000000">
            <w:r>
              <w:rPr>
                <w:sz w:val="22"/>
              </w:rPr>
              <w:t>2 bộ dữ liệu GGA và GGA-metal, hơn 1 triệu mẫu. Chuỗi thời gian, không đồng nhất số lượng điểm dữ liệu.</w:t>
            </w:r>
          </w:p>
        </w:tc>
        <w:tc>
          <w:tcPr>
            <w:tcW w:w="2160" w:type="dxa"/>
          </w:tcPr>
          <w:p w14:paraId="49BFCD76" w14:textId="77777777" w:rsidR="003D0230" w:rsidRDefault="003D0230"/>
        </w:tc>
      </w:tr>
      <w:tr w:rsidR="003D0230" w14:paraId="68FA1F49" w14:textId="77777777">
        <w:trPr>
          <w:jc w:val="center"/>
        </w:trPr>
        <w:tc>
          <w:tcPr>
            <w:tcW w:w="2160" w:type="dxa"/>
          </w:tcPr>
          <w:p w14:paraId="731E05E3" w14:textId="77777777" w:rsidR="003D0230" w:rsidRDefault="00000000">
            <w:r>
              <w:rPr>
                <w:sz w:val="22"/>
              </w:rPr>
              <w:t>11/2024 - 12/2024</w:t>
            </w:r>
          </w:p>
        </w:tc>
        <w:tc>
          <w:tcPr>
            <w:tcW w:w="2160" w:type="dxa"/>
          </w:tcPr>
          <w:p w14:paraId="61D4D1C5" w14:textId="77777777" w:rsidR="003D0230" w:rsidRDefault="00000000">
            <w:r>
              <w:rPr>
                <w:sz w:val="22"/>
              </w:rPr>
              <w:t>Xây dựng mô hình ML</w:t>
            </w:r>
          </w:p>
        </w:tc>
        <w:tc>
          <w:tcPr>
            <w:tcW w:w="2160" w:type="dxa"/>
          </w:tcPr>
          <w:p w14:paraId="3C805998" w14:textId="77777777" w:rsidR="003D0230" w:rsidRDefault="00000000">
            <w:r>
              <w:rPr>
                <w:sz w:val="22"/>
              </w:rPr>
              <w:t>Các mô hình học kém trên bộ dữ liệu GGA</w:t>
            </w:r>
          </w:p>
        </w:tc>
        <w:tc>
          <w:tcPr>
            <w:tcW w:w="2160" w:type="dxa"/>
          </w:tcPr>
          <w:p w14:paraId="22F9ECB2" w14:textId="77777777" w:rsidR="003D0230" w:rsidRDefault="00000000">
            <w:r>
              <w:rPr>
                <w:sz w:val="22"/>
              </w:rPr>
              <w:t>Không thành công (mô hình không có yếu tố thời gian)</w:t>
            </w:r>
          </w:p>
        </w:tc>
      </w:tr>
      <w:tr w:rsidR="003D0230" w14:paraId="5ED16C67" w14:textId="77777777">
        <w:trPr>
          <w:jc w:val="center"/>
        </w:trPr>
        <w:tc>
          <w:tcPr>
            <w:tcW w:w="2160" w:type="dxa"/>
          </w:tcPr>
          <w:p w14:paraId="5E8F1D51" w14:textId="77777777" w:rsidR="003D0230" w:rsidRDefault="00000000">
            <w:r>
              <w:rPr>
                <w:sz w:val="22"/>
              </w:rPr>
              <w:t>01/2025 - 03/2025</w:t>
            </w:r>
          </w:p>
        </w:tc>
        <w:tc>
          <w:tcPr>
            <w:tcW w:w="2160" w:type="dxa"/>
          </w:tcPr>
          <w:p w14:paraId="3364988C" w14:textId="77777777" w:rsidR="003D0230" w:rsidRDefault="00000000">
            <w:r>
              <w:rPr>
                <w:sz w:val="22"/>
              </w:rPr>
              <w:t>Chuyển sang Deep Learning LSTM</w:t>
            </w:r>
          </w:p>
        </w:tc>
        <w:tc>
          <w:tcPr>
            <w:tcW w:w="2160" w:type="dxa"/>
          </w:tcPr>
          <w:p w14:paraId="353D10D2" w14:textId="77777777" w:rsidR="003D0230" w:rsidRDefault="00000000">
            <w:r>
              <w:rPr>
                <w:sz w:val="22"/>
              </w:rPr>
              <w:t>Mô hình cải thiện, predict tốt trên GGA</w:t>
            </w:r>
          </w:p>
        </w:tc>
        <w:tc>
          <w:tcPr>
            <w:tcW w:w="2160" w:type="dxa"/>
          </w:tcPr>
          <w:p w14:paraId="02BB1997" w14:textId="77777777" w:rsidR="003D0230" w:rsidRDefault="00000000">
            <w:r>
              <w:rPr>
                <w:sz w:val="22"/>
              </w:rPr>
              <w:t>Đạt kết quả theo yêu cầu</w:t>
            </w:r>
          </w:p>
        </w:tc>
      </w:tr>
      <w:tr w:rsidR="003D0230" w14:paraId="283FCA1C" w14:textId="77777777">
        <w:trPr>
          <w:jc w:val="center"/>
        </w:trPr>
        <w:tc>
          <w:tcPr>
            <w:tcW w:w="2160" w:type="dxa"/>
          </w:tcPr>
          <w:p w14:paraId="23388E41" w14:textId="77777777" w:rsidR="003D0230" w:rsidRDefault="00000000">
            <w:r>
              <w:rPr>
                <w:sz w:val="22"/>
              </w:rPr>
              <w:t>03/2025 - 07/2025</w:t>
            </w:r>
          </w:p>
        </w:tc>
        <w:tc>
          <w:tcPr>
            <w:tcW w:w="2160" w:type="dxa"/>
          </w:tcPr>
          <w:p w14:paraId="4BB60E22" w14:textId="77777777" w:rsidR="003D0230" w:rsidRDefault="00000000">
            <w:r>
              <w:rPr>
                <w:sz w:val="22"/>
              </w:rPr>
              <w:t>Xây dựng pipeline end-to-end</w:t>
            </w:r>
          </w:p>
        </w:tc>
        <w:tc>
          <w:tcPr>
            <w:tcW w:w="2160" w:type="dxa"/>
          </w:tcPr>
          <w:p w14:paraId="224902DF" w14:textId="77777777" w:rsidR="003D0230" w:rsidRDefault="00000000">
            <w:r>
              <w:rPr>
                <w:sz w:val="22"/>
              </w:rPr>
              <w:t>Trích xuất đặc trưng + pipeline phân loại GGA/GGA-metal</w:t>
            </w:r>
          </w:p>
        </w:tc>
        <w:tc>
          <w:tcPr>
            <w:tcW w:w="2160" w:type="dxa"/>
          </w:tcPr>
          <w:p w14:paraId="65FFFAA7" w14:textId="77777777" w:rsidR="003D0230" w:rsidRDefault="00000000">
            <w:r>
              <w:rPr>
                <w:sz w:val="22"/>
              </w:rPr>
              <w:t>Phân loại cần cải tiến</w:t>
            </w:r>
          </w:p>
        </w:tc>
      </w:tr>
      <w:tr w:rsidR="003D0230" w14:paraId="539C02E2" w14:textId="77777777">
        <w:trPr>
          <w:jc w:val="center"/>
        </w:trPr>
        <w:tc>
          <w:tcPr>
            <w:tcW w:w="2160" w:type="dxa"/>
          </w:tcPr>
          <w:p w14:paraId="32396E29" w14:textId="77777777" w:rsidR="003D0230" w:rsidRDefault="00000000">
            <w:r>
              <w:rPr>
                <w:sz w:val="22"/>
              </w:rPr>
              <w:t>07/2025 - 10/2025</w:t>
            </w:r>
          </w:p>
        </w:tc>
        <w:tc>
          <w:tcPr>
            <w:tcW w:w="2160" w:type="dxa"/>
          </w:tcPr>
          <w:p w14:paraId="6043FA80" w14:textId="77777777" w:rsidR="003D0230" w:rsidRDefault="00000000">
            <w:r>
              <w:rPr>
                <w:sz w:val="22"/>
              </w:rPr>
              <w:t>Fallback trích xuất đặc trưng</w:t>
            </w:r>
          </w:p>
        </w:tc>
        <w:tc>
          <w:tcPr>
            <w:tcW w:w="2160" w:type="dxa"/>
          </w:tcPr>
          <w:p w14:paraId="2AEDF803" w14:textId="77777777" w:rsidR="003D0230" w:rsidRDefault="00000000">
            <w:r>
              <w:rPr>
                <w:sz w:val="22"/>
              </w:rPr>
              <w:t>API OriginPro Lab</w:t>
            </w:r>
          </w:p>
        </w:tc>
        <w:tc>
          <w:tcPr>
            <w:tcW w:w="2160" w:type="dxa"/>
          </w:tcPr>
          <w:p w14:paraId="06505A11" w14:textId="77777777" w:rsidR="003D0230" w:rsidRDefault="00000000">
            <w:r>
              <w:rPr>
                <w:sz w:val="22"/>
              </w:rPr>
              <w:t>Không thành công</w:t>
            </w:r>
          </w:p>
        </w:tc>
      </w:tr>
      <w:tr w:rsidR="003D0230" w14:paraId="7C936D17" w14:textId="77777777">
        <w:trPr>
          <w:jc w:val="center"/>
        </w:trPr>
        <w:tc>
          <w:tcPr>
            <w:tcW w:w="2160" w:type="dxa"/>
          </w:tcPr>
          <w:p w14:paraId="23278799" w14:textId="77777777" w:rsidR="003D0230" w:rsidRDefault="00000000">
            <w:r>
              <w:rPr>
                <w:sz w:val="22"/>
              </w:rPr>
              <w:t>11/2025</w:t>
            </w:r>
          </w:p>
        </w:tc>
        <w:tc>
          <w:tcPr>
            <w:tcW w:w="2160" w:type="dxa"/>
          </w:tcPr>
          <w:p w14:paraId="3E89B6D9" w14:textId="77777777" w:rsidR="003D0230" w:rsidRDefault="00000000">
            <w:r>
              <w:rPr>
                <w:sz w:val="22"/>
              </w:rPr>
              <w:t>Rule-based + ML extraction</w:t>
            </w:r>
          </w:p>
        </w:tc>
        <w:tc>
          <w:tcPr>
            <w:tcW w:w="2160" w:type="dxa"/>
          </w:tcPr>
          <w:p w14:paraId="44387A80" w14:textId="77777777" w:rsidR="003D0230" w:rsidRDefault="00000000">
            <w:r>
              <w:rPr>
                <w:sz w:val="22"/>
              </w:rPr>
              <w:t>Rule-based: DDO error 0.1-3.5mV (&gt;90% fail). XGBoost: 2-5mV (100% fail)</w:t>
            </w:r>
          </w:p>
        </w:tc>
        <w:tc>
          <w:tcPr>
            <w:tcW w:w="2160" w:type="dxa"/>
          </w:tcPr>
          <w:p w14:paraId="45C047E8" w14:textId="77777777" w:rsidR="003D0230" w:rsidRDefault="00000000">
            <w:r>
              <w:rPr>
                <w:sz w:val="22"/>
              </w:rPr>
              <w:t>Chưa đạt yêu cầu</w:t>
            </w:r>
          </w:p>
        </w:tc>
      </w:tr>
      <w:tr w:rsidR="003D0230" w14:paraId="459134F3" w14:textId="77777777">
        <w:trPr>
          <w:jc w:val="center"/>
        </w:trPr>
        <w:tc>
          <w:tcPr>
            <w:tcW w:w="2160" w:type="dxa"/>
          </w:tcPr>
          <w:p w14:paraId="3ECCF514" w14:textId="514E54B4" w:rsidR="003D0230" w:rsidRDefault="00000000">
            <w:r>
              <w:rPr>
                <w:sz w:val="22"/>
              </w:rPr>
              <w:t>1</w:t>
            </w:r>
            <w:r w:rsidR="004A5167">
              <w:rPr>
                <w:sz w:val="22"/>
              </w:rPr>
              <w:t>1</w:t>
            </w:r>
            <w:r>
              <w:rPr>
                <w:sz w:val="22"/>
              </w:rPr>
              <w:t>/2025 - 02/2026</w:t>
            </w:r>
          </w:p>
        </w:tc>
        <w:tc>
          <w:tcPr>
            <w:tcW w:w="2160" w:type="dxa"/>
          </w:tcPr>
          <w:p w14:paraId="57E2E57E" w14:textId="77777777" w:rsidR="003D0230" w:rsidRDefault="00000000">
            <w:r>
              <w:rPr>
                <w:sz w:val="22"/>
              </w:rPr>
              <w:t>Adaptive Peak Extraction</w:t>
            </w:r>
          </w:p>
        </w:tc>
        <w:tc>
          <w:tcPr>
            <w:tcW w:w="2160" w:type="dxa"/>
          </w:tcPr>
          <w:p w14:paraId="368AFBD3" w14:textId="77777777" w:rsidR="003D0230" w:rsidRDefault="00000000">
            <w:r>
              <w:rPr>
                <w:sz w:val="22"/>
              </w:rPr>
              <w:t>Two-pass HH detection, 485+ configs, sửa 3 bug đánh giá, bias correction +0.05mV. Test 93.0%, GGA 85.3%, Metal 80.1%, HH 84.1% @0.3mV</w:t>
            </w:r>
          </w:p>
        </w:tc>
        <w:tc>
          <w:tcPr>
            <w:tcW w:w="2160" w:type="dxa"/>
          </w:tcPr>
          <w:p w14:paraId="0CEB9A75" w14:textId="22F370BD" w:rsidR="003D0230" w:rsidRDefault="00000000">
            <w:r>
              <w:rPr>
                <w:sz w:val="22"/>
              </w:rPr>
              <w:t xml:space="preserve">Đạt kết quả </w:t>
            </w:r>
            <w:r w:rsidR="004A5167">
              <w:rPr>
                <w:sz w:val="22"/>
              </w:rPr>
              <w:t>tương đối</w:t>
            </w:r>
          </w:p>
        </w:tc>
      </w:tr>
      <w:tr w:rsidR="003D0230" w14:paraId="07D4FC9C" w14:textId="77777777">
        <w:trPr>
          <w:jc w:val="center"/>
        </w:trPr>
        <w:tc>
          <w:tcPr>
            <w:tcW w:w="2160" w:type="dxa"/>
          </w:tcPr>
          <w:p w14:paraId="6EA91BD3" w14:textId="77777777" w:rsidR="003D0230" w:rsidRDefault="00000000">
            <w:r>
              <w:rPr>
                <w:sz w:val="22"/>
              </w:rPr>
              <w:t>02/2026 - 03/2026</w:t>
            </w:r>
          </w:p>
        </w:tc>
        <w:tc>
          <w:tcPr>
            <w:tcW w:w="2160" w:type="dxa"/>
          </w:tcPr>
          <w:p w14:paraId="689D6DC7" w14:textId="77777777" w:rsidR="003D0230" w:rsidRDefault="00000000">
            <w:r>
              <w:rPr>
                <w:sz w:val="22"/>
              </w:rPr>
              <w:t>Tích hợp pipeline production</w:t>
            </w:r>
          </w:p>
        </w:tc>
        <w:tc>
          <w:tcPr>
            <w:tcW w:w="2160" w:type="dxa"/>
          </w:tcPr>
          <w:p w14:paraId="7A895C82" w14:textId="77777777" w:rsidR="003D0230" w:rsidRDefault="00000000">
            <w:r>
              <w:rPr>
                <w:sz w:val="22"/>
              </w:rPr>
              <w:t xml:space="preserve">Tạo src/peak_extractor.py, cập nhật app.py thành TXT-only 5-step </w:t>
            </w:r>
            <w:r>
              <w:rPr>
                <w:sz w:val="22"/>
              </w:rPr>
              <w:lastRenderedPageBreak/>
              <w:t>pipeline, loại bỏ phụ thuộc Excel hoàn toàn</w:t>
            </w:r>
          </w:p>
        </w:tc>
        <w:tc>
          <w:tcPr>
            <w:tcW w:w="2160" w:type="dxa"/>
          </w:tcPr>
          <w:p w14:paraId="02AED2AE" w14:textId="77777777" w:rsidR="003D0230" w:rsidRDefault="00000000">
            <w:r>
              <w:rPr>
                <w:sz w:val="22"/>
              </w:rPr>
              <w:lastRenderedPageBreak/>
              <w:t>Pipeline hoàn chỉnh</w:t>
            </w:r>
          </w:p>
        </w:tc>
      </w:tr>
      <w:tr>
        <w:tc>
          <w:tcPr>
            <w:tcW w:type="dxa" w:w="2160"/>
          </w:tcPr>
          <w:p>
            <w:r>
              <w:t>03/2026 - 04/2026</w:t>
            </w:r>
          </w:p>
        </w:tc>
        <w:tc>
          <w:tcPr>
            <w:tcW w:type="dxa" w:w="2160"/>
          </w:tcPr>
          <w:p>
            <w:r>
              <w:t>Cải thiện mô hình phân loại</w:t>
            </w:r>
          </w:p>
        </w:tc>
        <w:tc>
          <w:tcPr>
            <w:tcW w:type="dxa" w:w="2171"/>
          </w:tcPr>
          <w:p>
            <w:r>
              <w:t>CatBoost aligned training + noise + GGA oversample: 81.5% → 84.4% (GGA recall +17%)</w:t>
            </w:r>
          </w:p>
        </w:tc>
        <w:tc>
          <w:tcPr>
            <w:tcW w:type="dxa" w:w="2160"/>
          </w:tcPr>
          <w:p>
            <w:r>
              <w:t>25 cấu hình tested</w:t>
            </w:r>
          </w:p>
        </w:tc>
      </w:tr>
      <w:tr>
        <w:tc>
          <w:tcPr>
            <w:tcW w:type="dxa" w:w="2160"/>
          </w:tcPr>
          <w:p>
            <w:r>
              <w:t>04/2026 - 05/2026</w:t>
            </w:r>
          </w:p>
        </w:tc>
        <w:tc>
          <w:tcPr>
            <w:tcW w:type="dxa" w:w="2160"/>
          </w:tcPr>
          <w:p>
            <w:r>
              <w:t>Phase Boundary Detection</w:t>
            </w:r>
          </w:p>
        </w:tc>
        <w:tc>
          <w:tcPr>
            <w:tcW w:type="dxa" w:w="2171"/>
          </w:tcPr>
          <w:p>
            <w:r>
              <w:t>Hybrid 3-track (GGA algorithm + Metal/HH RandomForest). GT từ Excel cell color. Metal CV 93.2%, HH CV 94.1%. Tag thông minh thay hardcode BOD10/BOD5</w:t>
            </w:r>
          </w:p>
        </w:tc>
        <w:tc>
          <w:tcPr>
            <w:tcW w:type="dxa" w:w="2160"/>
          </w:tcPr>
          <w:p>
            <w:r>
              <w:t>Tích hợp xong dashboard. 12/12 test pass</w:t>
            </w:r>
          </w:p>
        </w:tc>
      </w:tr>
    </w:tbl>
    <w:p w14:paraId="10EBA446" w14:textId="77777777" w:rsidR="00FF5ED9" w:rsidRDefault="00FF5ED9"/>
    <w:sectPr w:rsidR="00FF5E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066353">
    <w:abstractNumId w:val="8"/>
  </w:num>
  <w:num w:numId="2" w16cid:durableId="1699697046">
    <w:abstractNumId w:val="6"/>
  </w:num>
  <w:num w:numId="3" w16cid:durableId="1632133697">
    <w:abstractNumId w:val="5"/>
  </w:num>
  <w:num w:numId="4" w16cid:durableId="1868252997">
    <w:abstractNumId w:val="4"/>
  </w:num>
  <w:num w:numId="5" w16cid:durableId="287862883">
    <w:abstractNumId w:val="7"/>
  </w:num>
  <w:num w:numId="6" w16cid:durableId="1753312723">
    <w:abstractNumId w:val="3"/>
  </w:num>
  <w:num w:numId="7" w16cid:durableId="1351569010">
    <w:abstractNumId w:val="2"/>
  </w:num>
  <w:num w:numId="8" w16cid:durableId="1086536586">
    <w:abstractNumId w:val="1"/>
  </w:num>
  <w:num w:numId="9" w16cid:durableId="780806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230"/>
    <w:rsid w:val="004A5167"/>
    <w:rsid w:val="00AA1D8D"/>
    <w:rsid w:val="00B47730"/>
    <w:rsid w:val="00CB0664"/>
    <w:rsid w:val="00FC693F"/>
    <w:rsid w:val="00FF5E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E3506"/>
  <w14:defaultImageDpi w14:val="300"/>
  <w15:docId w15:val="{2BFAD90B-0B8D-464B-ACA8-F6E6415E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Phuc</cp:lastModifiedBy>
  <cp:revision>2</cp:revision>
  <dcterms:created xsi:type="dcterms:W3CDTF">2013-12-23T23:15:00Z</dcterms:created>
  <dcterms:modified xsi:type="dcterms:W3CDTF">2026-03-11T03:48:00Z</dcterms:modified>
  <cp:category/>
</cp:coreProperties>
</file>