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6D17" w:rsidR="00950C0D" w:rsidRDefault="00760FA8" w14:paraId="2EB4F1C9" w14:textId="7A393A8B">
      <w:pPr>
        <w:rPr>
          <w:rFonts w:ascii="Times New Roman" w:hAnsi="Times New Roman" w:cs="Times New Roman"/>
          <w:sz w:val="24"/>
          <w:szCs w:val="24"/>
        </w:rPr>
      </w:pPr>
      <w:r w:rsidRPr="00486D17">
        <w:rPr>
          <w:rFonts w:ascii="Times New Roman" w:hAnsi="Times New Roman" w:cs="Times New Roman"/>
          <w:sz w:val="24"/>
          <w:szCs w:val="24"/>
        </w:rPr>
        <w:t xml:space="preserve">- For the </w:t>
      </w:r>
      <w:proofErr w:type="spellStart"/>
      <w:r w:rsidRPr="00486D17">
        <w:rPr>
          <w:rFonts w:ascii="Times New Roman" w:hAnsi="Times New Roman" w:cs="Times New Roman"/>
          <w:sz w:val="24"/>
          <w:szCs w:val="24"/>
        </w:rPr>
        <w:t>Robodebt</w:t>
      </w:r>
      <w:proofErr w:type="spellEnd"/>
      <w:r w:rsidRPr="00486D17">
        <w:rPr>
          <w:rFonts w:ascii="Times New Roman" w:hAnsi="Times New Roman" w:cs="Times New Roman"/>
          <w:sz w:val="24"/>
          <w:szCs w:val="24"/>
        </w:rPr>
        <w:t xml:space="preserve"> scheme:</w:t>
      </w:r>
      <w:r w:rsidRPr="00486D17" w:rsidR="002057A6">
        <w:rPr>
          <w:rFonts w:ascii="Times New Roman" w:hAnsi="Times New Roman" w:cs="Times New Roman"/>
          <w:sz w:val="24"/>
          <w:szCs w:val="24"/>
        </w:rPr>
        <w:t xml:space="preserve"> </w:t>
      </w:r>
      <w:hyperlink w:history="1" r:id="rId5">
        <w:r w:rsidRPr="00486D17" w:rsidR="002057A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https://en.wikipedia.org/wiki/Robodebt_scheme</w:t>
        </w:r>
      </w:hyperlink>
    </w:p>
    <w:p w:rsidRPr="00486D17" w:rsidR="002057A6" w:rsidRDefault="002057A6" w14:paraId="6D3275FA" w14:textId="588861F8">
      <w:pPr>
        <w:rPr>
          <w:rFonts w:ascii="Times New Roman" w:hAnsi="Times New Roman" w:cs="Times New Roman"/>
          <w:sz w:val="24"/>
          <w:szCs w:val="24"/>
        </w:rPr>
      </w:pPr>
      <w:r w:rsidRPr="00486D17">
        <w:rPr>
          <w:rFonts w:ascii="Times New Roman" w:hAnsi="Times New Roman" w:cs="Times New Roman"/>
          <w:sz w:val="24"/>
          <w:szCs w:val="24"/>
        </w:rPr>
        <w:t xml:space="preserve">- For the Queensland Health Payroll System: </w:t>
      </w:r>
      <w:hyperlink w:history="1" r:id="rId6">
        <w:r w:rsidRPr="00486D17" w:rsidR="006B576C">
          <w:rPr>
            <w:rStyle w:val="Hyperlink"/>
            <w:rFonts w:ascii="Times New Roman" w:hAnsi="Times New Roman" w:cs="Times New Roman"/>
            <w:sz w:val="24"/>
            <w:szCs w:val="24"/>
          </w:rPr>
          <w:t>https://delimiter.com.au/2012/06/07/abomination-qld-health-payroll-needs-837m-more/</w:t>
        </w:r>
      </w:hyperlink>
    </w:p>
    <w:p w:rsidRPr="00486D17" w:rsidR="006B576C" w:rsidRDefault="00F5344C" w14:paraId="6ED63C79" w14:textId="0F1C15EA">
      <w:pPr>
        <w:rPr>
          <w:rFonts w:ascii="Times New Roman" w:hAnsi="Times New Roman" w:cs="Times New Roman"/>
          <w:sz w:val="24"/>
          <w:szCs w:val="24"/>
        </w:rPr>
      </w:pPr>
      <w:hyperlink w:history="1" r:id="rId7">
        <w:r w:rsidRPr="00486D17" w:rsidR="007B49FA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https://en.wikipedia.org/wiki/List_of_failed_and_overbudget_custom_software_projects</w:t>
        </w:r>
      </w:hyperlink>
    </w:p>
    <w:p w:rsidRPr="00486D17" w:rsidR="007B49FA" w:rsidRDefault="00F5344C" w14:paraId="5910CD6B" w14:textId="7734ADF8">
      <w:pPr>
        <w:rPr>
          <w:rFonts w:ascii="Times New Roman" w:hAnsi="Times New Roman" w:cs="Times New Roman"/>
          <w:color w:val="343541"/>
          <w:sz w:val="24"/>
          <w:szCs w:val="24"/>
        </w:rPr>
      </w:pPr>
      <w:hyperlink w:history="1" r:id="rId8">
        <w:r w:rsidRPr="00486D17" w:rsidR="00DC2AFB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https://en.wikipedia.org/wiki/National_Broadband_Network</w:t>
        </w:r>
      </w:hyperlink>
    </w:p>
    <w:p w:rsidRPr="00486D17" w:rsidR="00E310AF" w:rsidRDefault="00E310AF" w14:paraId="3AABBB85" w14:textId="11B6A0EE">
      <w:pPr>
        <w:rPr>
          <w:rFonts w:ascii="Times New Roman" w:hAnsi="Times New Roman" w:cs="Times New Roman"/>
          <w:color w:val="343541"/>
          <w:sz w:val="24"/>
          <w:szCs w:val="24"/>
        </w:rPr>
      </w:pPr>
      <w:r w:rsidRPr="00486D17">
        <w:rPr>
          <w:rFonts w:ascii="Times New Roman" w:hAnsi="Times New Roman" w:cs="Times New Roman"/>
          <w:color w:val="343541"/>
          <w:sz w:val="24"/>
          <w:szCs w:val="24"/>
        </w:rPr>
        <w:t>https://www.govtech.com/budget-finance/californias-fiscal-wave-1-transition-gets-under-way.html</w:t>
      </w:r>
    </w:p>
    <w:p w:rsidRPr="00486D17" w:rsidR="00DC2AFB" w:rsidRDefault="00F5344C" w14:paraId="793AC413" w14:textId="02591F0B">
      <w:pPr>
        <w:rPr>
          <w:rFonts w:ascii="Times New Roman" w:hAnsi="Times New Roman" w:cs="Times New Roman"/>
          <w:sz w:val="24"/>
          <w:szCs w:val="24"/>
        </w:rPr>
      </w:pPr>
      <w:hyperlink w:history="1" w:anchor="6_Hershey%E2%80%99s" r:id="rId9">
        <w:r w:rsidRPr="00486D17" w:rsidR="00137C6C">
          <w:rPr>
            <w:rStyle w:val="Hyperlink"/>
            <w:rFonts w:ascii="Times New Roman" w:hAnsi="Times New Roman" w:cs="Times New Roman"/>
            <w:sz w:val="24"/>
            <w:szCs w:val="24"/>
          </w:rPr>
          <w:t>Top 10 Digital Transformation Failures of All Time, Selected by an ERP Expert Witness - Third Stage Consulting (thirdstage-consulting.com)</w:t>
        </w:r>
      </w:hyperlink>
    </w:p>
    <w:p w:rsidRPr="00486D17" w:rsidR="002F0588" w:rsidRDefault="00F5344C" w14:paraId="4CD8DB82" w14:textId="750FC694">
      <w:pPr>
        <w:rPr>
          <w:rFonts w:ascii="Times New Roman" w:hAnsi="Times New Roman" w:cs="Times New Roman"/>
          <w:sz w:val="24"/>
          <w:szCs w:val="24"/>
        </w:rPr>
      </w:pPr>
      <w:hyperlink w:history="1" r:id="rId10">
        <w:r w:rsidRPr="00486D17" w:rsidR="002F0588">
          <w:rPr>
            <w:rStyle w:val="Hyperlink"/>
            <w:rFonts w:ascii="Times New Roman" w:hAnsi="Times New Roman" w:cs="Times New Roman"/>
            <w:sz w:val="24"/>
            <w:szCs w:val="24"/>
          </w:rPr>
          <w:t>4 Lessons Learned From The MillerCoors ERP Failure (panorama-consulting.com)</w:t>
        </w:r>
      </w:hyperlink>
    </w:p>
    <w:p w:rsidRPr="00486D17" w:rsidR="00796D88" w:rsidRDefault="00F5344C" w14:paraId="28FAFC53" w14:textId="4FBAF0D4">
      <w:pPr>
        <w:rPr>
          <w:rFonts w:ascii="Times New Roman" w:hAnsi="Times New Roman" w:cs="Times New Roman"/>
          <w:sz w:val="24"/>
          <w:szCs w:val="24"/>
        </w:rPr>
      </w:pPr>
      <w:hyperlink w:history="1" r:id="rId11">
        <w:r w:rsidRPr="00486D17" w:rsidR="00796D88">
          <w:rPr>
            <w:rStyle w:val="Hyperlink"/>
            <w:rFonts w:ascii="Times New Roman" w:hAnsi="Times New Roman" w:cs="Times New Roman"/>
            <w:sz w:val="24"/>
            <w:szCs w:val="24"/>
          </w:rPr>
          <w:t>Why Target’s Canadian Expansion Failed (hbr.org)</w:t>
        </w:r>
      </w:hyperlink>
    </w:p>
    <w:p w:rsidRPr="00486D17" w:rsidR="008B74C7" w:rsidRDefault="00F5344C" w14:paraId="1FF64F4A" w14:textId="37E977F2">
      <w:pPr>
        <w:rPr>
          <w:rFonts w:ascii="Times New Roman" w:hAnsi="Times New Roman" w:cs="Times New Roman"/>
          <w:sz w:val="24"/>
          <w:szCs w:val="24"/>
        </w:rPr>
      </w:pPr>
      <w:hyperlink w:history="1" r:id="rId12">
        <w:r w:rsidRPr="00486D17" w:rsidR="008B74C7">
          <w:rPr>
            <w:rStyle w:val="Hyperlink"/>
            <w:rFonts w:ascii="Times New Roman" w:hAnsi="Times New Roman" w:cs="Times New Roman"/>
            <w:sz w:val="24"/>
            <w:szCs w:val="24"/>
          </w:rPr>
          <w:t>Cover Oregon - Wikipedia</w:t>
        </w:r>
      </w:hyperlink>
    </w:p>
    <w:p w:rsidRPr="00486D17" w:rsidR="00A01E45" w:rsidP="00A01E45" w:rsidRDefault="00F5344C" w14:paraId="4C551B77" w14:textId="77777777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w:history="1" r:id="rId13">
        <w:r w:rsidRPr="00486D17" w:rsidR="007E17FA">
          <w:rPr>
            <w:rStyle w:val="Hyperlink"/>
            <w:rFonts w:ascii="Times New Roman" w:hAnsi="Times New Roman" w:cs="Times New Roman"/>
            <w:sz w:val="24"/>
            <w:szCs w:val="24"/>
          </w:rPr>
          <w:t>Sainsbury’s Warehouse Automation project failure 2003-2005 by Shyama Chandani (prezi.com)</w:t>
        </w:r>
      </w:hyperlink>
    </w:p>
    <w:p w:rsidRPr="00486D17" w:rsidR="00A01E45" w:rsidP="00A01E45" w:rsidRDefault="00A01E45" w14:paraId="7DD758E4" w14:textId="77777777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A01E45">
        <w:rPr>
          <w:rFonts w:ascii="Times New Roman" w:hAnsi="Times New Roman" w:eastAsia="Times New Roman" w:cs="Times New Roman"/>
          <w:color w:val="1F1F1F"/>
          <w:sz w:val="24"/>
          <w:szCs w:val="24"/>
          <w:lang w:val="en-AU" w:eastAsia="en-AU"/>
        </w:rPr>
        <w:t>Government websites (e.g., the Australian Government Digital Transformation Agency website)</w:t>
      </w:r>
    </w:p>
    <w:p w:rsidRPr="00486D17" w:rsidR="00A01E45" w:rsidP="00A01E45" w:rsidRDefault="00A01E45" w14:paraId="5FF8D400" w14:textId="77777777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A01E45">
        <w:rPr>
          <w:rFonts w:ascii="Times New Roman" w:hAnsi="Times New Roman" w:eastAsia="Times New Roman" w:cs="Times New Roman"/>
          <w:color w:val="1F1F1F"/>
          <w:sz w:val="24"/>
          <w:szCs w:val="24"/>
          <w:lang w:val="en-AU" w:eastAsia="en-AU"/>
        </w:rPr>
        <w:t>Industry publications (e.g., CIO Magazine, InformationWeek)</w:t>
      </w:r>
    </w:p>
    <w:p w:rsidRPr="00486D17" w:rsidR="00A01E45" w:rsidP="00A01E45" w:rsidRDefault="00A01E45" w14:paraId="2A475117" w14:textId="77777777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A01E45">
        <w:rPr>
          <w:rFonts w:ascii="Times New Roman" w:hAnsi="Times New Roman" w:eastAsia="Times New Roman" w:cs="Times New Roman"/>
          <w:color w:val="1F1F1F"/>
          <w:sz w:val="24"/>
          <w:szCs w:val="24"/>
          <w:lang w:val="en-AU" w:eastAsia="en-AU"/>
        </w:rPr>
        <w:t>Research papers and reports (e.g., the Project Management Institute's "Pulse of the Profession" report)</w:t>
      </w:r>
    </w:p>
    <w:p w:rsidR="00A01E45" w:rsidRDefault="00F5344C" w14:paraId="292F7014" w14:textId="3EB2B47E">
      <w:pPr>
        <w:rPr>
          <w:rFonts w:ascii="Times New Roman" w:hAnsi="Times New Roman" w:eastAsia="Times New Roman" w:cs="Times New Roman"/>
          <w:color w:val="1F1F1F"/>
          <w:sz w:val="24"/>
          <w:szCs w:val="24"/>
          <w:lang w:val="en-AU" w:eastAsia="en-AU"/>
        </w:rPr>
      </w:pPr>
      <w:hyperlink w:history="1" r:id="rId14">
        <w:r w:rsidRPr="00806E9F" w:rsidR="00501B1B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AU" w:eastAsia="en-AU"/>
          </w:rPr>
          <w:t>https://en.wikipedia.org/wiki/NHS_Connecting_for_Health</w:t>
        </w:r>
      </w:hyperlink>
    </w:p>
    <w:p w:rsidR="00501B1B" w:rsidRDefault="00F5344C" w14:paraId="58090E94" w14:textId="4D8FB897">
      <w:hyperlink w:history="1" r:id="rId15">
        <w:r w:rsidRPr="00806E9F" w:rsidR="001D003B">
          <w:rPr>
            <w:rStyle w:val="Hyperlink"/>
          </w:rPr>
          <w:t>https://en.wikipedia.org/wiki/Expeditionary_Combat_Support_System</w:t>
        </w:r>
      </w:hyperlink>
    </w:p>
    <w:p w:rsidR="001D003B" w:rsidRDefault="00F5344C" w14:paraId="4D476278" w14:textId="0ABD0A17">
      <w:hyperlink w:history="1" r:id="rId16">
        <w:r w:rsidRPr="00806E9F" w:rsidR="00CA0E1A">
          <w:rPr>
            <w:rStyle w:val="Hyperlink"/>
          </w:rPr>
          <w:t>https://en.wikipedia.org/wiki/E-Borders</w:t>
        </w:r>
      </w:hyperlink>
    </w:p>
    <w:p w:rsidR="00CA0E1A" w:rsidRDefault="00CA0E1A" w14:paraId="04E10501" w14:textId="7205F0D6">
      <w:r>
        <w:t>]</w:t>
      </w:r>
      <w:r w:rsidRPr="00CA0E1A">
        <w:t xml:space="preserve"> </w:t>
      </w:r>
      <w:hyperlink w:history="1" r:id="rId17">
        <w:r w:rsidRPr="00806E9F" w:rsidR="00B33FD5">
          <w:rPr>
            <w:rStyle w:val="Hyperlink"/>
          </w:rPr>
          <w:t>https://thenextweb.com/news/4-lessons-to-learn-from-these-epic-tech-project-failures</w:t>
        </w:r>
      </w:hyperlink>
    </w:p>
    <w:p w:rsidR="00B33FD5" w:rsidRDefault="00F5344C" w14:paraId="35D2C0C9" w14:textId="396AA580">
      <w:hyperlink w:history="1" w:anchor=":~:text=GovCMS%20hosts%20over%20300%20websites,co%2Ddesign%20and%20solve%20problems" r:id="rId18">
        <w:r w:rsidRPr="00806E9F" w:rsidR="00454F03">
          <w:rPr>
            <w:rStyle w:val="Hyperlink"/>
          </w:rPr>
          <w:t>https://www.govcms.gov.au/why-govcms#:~:text=GovCMS%20hosts%20over%20300%20websites,co%2Ddesign%20and%20solve%20problems</w:t>
        </w:r>
      </w:hyperlink>
      <w:r w:rsidRPr="00B33FD5" w:rsidR="00B33FD5">
        <w:t>.</w:t>
      </w:r>
    </w:p>
    <w:p w:rsidR="00454F03" w:rsidRDefault="00F5344C" w14:paraId="2D9C1AC2" w14:textId="31A15A14">
      <w:hyperlink w:history="1" r:id="rId19">
        <w:r w:rsidR="00454F03">
          <w:rPr>
            <w:rStyle w:val="Hyperlink"/>
          </w:rPr>
          <w:t>Customs' Cargo Management Re-engineering Project | Australian National Audit Office (ANAO)</w:t>
        </w:r>
      </w:hyperlink>
    </w:p>
    <w:p w:rsidR="00DA712E" w:rsidRDefault="00F5344C" w14:paraId="5E7F01B4" w14:textId="73985E02">
      <w:hyperlink w:history="1" r:id="rId20">
        <w:r w:rsidR="00DA712E">
          <w:rPr>
            <w:rStyle w:val="Hyperlink"/>
          </w:rPr>
          <w:t>Vodafone's £4.6m CRM fine - when IT projects attack (diginomica.com)</w:t>
        </w:r>
      </w:hyperlink>
    </w:p>
    <w:p w:rsidR="00E5051B" w:rsidRDefault="00F5344C" w14:paraId="6FF5B545" w14:textId="645E7DF4">
      <w:hyperlink w:history="1" r:id="rId21">
        <w:r w:rsidR="006F7AEB">
          <w:rPr>
            <w:rStyle w:val="Hyperlink"/>
          </w:rPr>
          <w:t>Sainsbury’s £220m plan to simplify its supply chain - Supply Management (cips.org)</w:t>
        </w:r>
      </w:hyperlink>
    </w:p>
    <w:p w:rsidR="006F7AEB" w:rsidRDefault="00F5344C" w14:paraId="679D39A8" w14:textId="1B701729">
      <w:pPr>
        <w:rPr>
          <w:rStyle w:val="Hyperlink"/>
        </w:rPr>
      </w:pPr>
      <w:hyperlink w:history="1" r:id="rId22">
        <w:r w:rsidR="006F7AEB">
          <w:rPr>
            <w:rStyle w:val="Hyperlink"/>
          </w:rPr>
          <w:t xml:space="preserve">case study about </w:t>
        </w:r>
        <w:proofErr w:type="spellStart"/>
        <w:r w:rsidR="006F7AEB">
          <w:rPr>
            <w:rStyle w:val="Hyperlink"/>
          </w:rPr>
          <w:t>Saintbury's</w:t>
        </w:r>
        <w:proofErr w:type="spellEnd"/>
        <w:r w:rsidR="006F7AEB">
          <w:rPr>
            <w:rStyle w:val="Hyperlink"/>
          </w:rPr>
          <w:t xml:space="preserve"> warehouse automation by </w:t>
        </w:r>
        <w:proofErr w:type="spellStart"/>
        <w:r w:rsidR="006F7AEB">
          <w:rPr>
            <w:rStyle w:val="Hyperlink"/>
          </w:rPr>
          <w:t>azrieana</w:t>
        </w:r>
        <w:proofErr w:type="spellEnd"/>
        <w:r w:rsidR="006F7AEB">
          <w:rPr>
            <w:rStyle w:val="Hyperlink"/>
          </w:rPr>
          <w:t xml:space="preserve"> </w:t>
        </w:r>
        <w:proofErr w:type="spellStart"/>
        <w:r w:rsidR="006F7AEB">
          <w:rPr>
            <w:rStyle w:val="Hyperlink"/>
          </w:rPr>
          <w:t>yop</w:t>
        </w:r>
        <w:proofErr w:type="spellEnd"/>
        <w:r w:rsidR="006F7AEB">
          <w:rPr>
            <w:rStyle w:val="Hyperlink"/>
          </w:rPr>
          <w:t xml:space="preserve"> (prezi.com)</w:t>
        </w:r>
      </w:hyperlink>
    </w:p>
    <w:p w:rsidR="007F456D" w:rsidRDefault="00F5344C" w14:paraId="0E784302" w14:textId="4744EE4F">
      <w:hyperlink r:id="R85c267b8d55949f4">
        <w:r w:rsidRPr="467D1288" w:rsidR="00F5344C">
          <w:rPr>
            <w:rStyle w:val="Hyperlink"/>
          </w:rPr>
          <w:t>8 biggest IT disasters this year | CIO</w:t>
        </w:r>
      </w:hyperlink>
    </w:p>
    <w:p w:rsidR="67CFA39A" w:rsidP="467D1288" w:rsidRDefault="67CFA39A" w14:paraId="349CA72D" w14:textId="67A7894D">
      <w:pPr>
        <w:pStyle w:val="Normal"/>
      </w:pPr>
      <w:r w:rsidR="67CFA39A">
        <w:rPr/>
        <w:t xml:space="preserve">Department of Administrative Services Payroll and Time Tracking Replacement Project: </w:t>
      </w:r>
      <w:hyperlink r:id="R69855c58d6974474">
        <w:r w:rsidRPr="467D1288" w:rsidR="67CFA39A">
          <w:rPr>
            <w:rStyle w:val="Hyperlink"/>
          </w:rPr>
          <w:t>https://olis.oregonlegislature.gov/liz/2023R1/Downloads/CommitteeMeetingDocument/262285</w:t>
        </w:r>
      </w:hyperlink>
      <w:r w:rsidR="67CFA39A">
        <w:rPr/>
        <w:t xml:space="preserve"> </w:t>
      </w:r>
    </w:p>
    <w:p w:rsidR="67CFA39A" w:rsidP="467D1288" w:rsidRDefault="67CFA39A" w14:paraId="21327233" w14:textId="697B920C">
      <w:pPr>
        <w:pStyle w:val="Normal"/>
      </w:pPr>
      <w:r w:rsidR="67CFA39A">
        <w:rPr/>
        <w:t xml:space="preserve">OREGON DEPARTMENT OF ADMINISTRATIVE SERVICES (DAS): </w:t>
      </w:r>
      <w:hyperlink r:id="Rc439d4b6ce934dda">
        <w:r w:rsidRPr="467D1288" w:rsidR="67CFA39A">
          <w:rPr>
            <w:rStyle w:val="Hyperlink"/>
          </w:rPr>
          <w:t>https://olis.oregonlegislature.gov/liz/2023R1/Downloads/CommitteeMeetingDocument/262858</w:t>
        </w:r>
      </w:hyperlink>
      <w:r w:rsidR="67CFA39A">
        <w:rPr/>
        <w:t xml:space="preserve"> </w:t>
      </w:r>
    </w:p>
    <w:p w:rsidR="67CFA39A" w:rsidP="467D1288" w:rsidRDefault="67CFA39A" w14:paraId="3711D819" w14:textId="1E8133F9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  <w:hyperlink r:id="Raa2e5d2da22d4432">
        <w:r w:rsidRPr="467D1288" w:rsidR="67CFA39A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https://olis.oregonlegislature.gov/liz/2023R1/Downloads/CommitteeMeetingDocument/262855</w:t>
        </w:r>
      </w:hyperlink>
    </w:p>
    <w:p w:rsidR="467D1288" w:rsidP="467D1288" w:rsidRDefault="467D1288" w14:paraId="4C437B20" w14:textId="179E0D3A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</w:p>
    <w:p w:rsidR="67CFA39A" w:rsidP="467D1288" w:rsidRDefault="67CFA39A" w14:paraId="1B459619" w14:textId="098C0EF2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color w:val="1F1F1F"/>
          <w:sz w:val="22"/>
          <w:szCs w:val="22"/>
          <w:lang w:val="en-US"/>
        </w:rPr>
      </w:pPr>
      <w:hyperlink r:id="Rf5643f84c4ee452a">
        <w:r w:rsidRPr="467D1288" w:rsidR="67CFA39A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https://olis.oregonlegislature.gov/liz/2021R1/Downloads/CommitteeMeetingDocument/236911</w:t>
        </w:r>
      </w:hyperlink>
      <w:r w:rsidRPr="467D1288" w:rsidR="67CFA39A">
        <w:rPr>
          <w:rFonts w:ascii="Arial" w:hAnsi="Arial" w:eastAsia="Arial" w:cs="Arial"/>
          <w:noProof w:val="0"/>
          <w:color w:val="1F1F1F"/>
          <w:sz w:val="22"/>
          <w:szCs w:val="22"/>
          <w:lang w:val="en-US"/>
        </w:rPr>
        <w:t xml:space="preserve"> </w:t>
      </w:r>
    </w:p>
    <w:p w:rsidR="467D1288" w:rsidP="467D1288" w:rsidRDefault="467D1288" w14:paraId="122AB73C" w14:textId="0A215879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color w:val="1F1F1F"/>
          <w:sz w:val="22"/>
          <w:szCs w:val="22"/>
          <w:lang w:val="en-US"/>
        </w:rPr>
      </w:pPr>
    </w:p>
    <w:p w:rsidR="67CFA39A" w:rsidP="467D1288" w:rsidRDefault="67CFA39A" w14:paraId="5691C4C1" w14:textId="602C0F52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color w:val="1F1F1F"/>
          <w:sz w:val="22"/>
          <w:szCs w:val="22"/>
          <w:lang w:val="en-US"/>
        </w:rPr>
      </w:pPr>
      <w:hyperlink r:id="Rde4857ef2cc449ba">
        <w:r w:rsidRPr="467D1288" w:rsidR="67CFA39A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https://www.oregon.gov/das/hr/pages/wd-faq.aspx</w:t>
        </w:r>
      </w:hyperlink>
      <w:r w:rsidRPr="467D1288" w:rsidR="67CFA39A">
        <w:rPr>
          <w:rFonts w:ascii="Arial" w:hAnsi="Arial" w:eastAsia="Arial" w:cs="Arial"/>
          <w:noProof w:val="0"/>
          <w:color w:val="1F1F1F"/>
          <w:sz w:val="22"/>
          <w:szCs w:val="22"/>
          <w:lang w:val="en-US"/>
        </w:rPr>
        <w:t xml:space="preserve"> </w:t>
      </w:r>
    </w:p>
    <w:p w:rsidR="467D1288" w:rsidP="467D1288" w:rsidRDefault="467D1288" w14:paraId="611405FE" w14:textId="64743881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color w:val="1F1F1F"/>
          <w:sz w:val="22"/>
          <w:szCs w:val="22"/>
          <w:lang w:val="en-US"/>
        </w:rPr>
      </w:pPr>
    </w:p>
    <w:p w:rsidR="67CFA39A" w:rsidP="467D1288" w:rsidRDefault="67CFA39A" w14:paraId="1D693A65" w14:textId="320D2291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  <w:hyperlink r:id="R70ed1b3f78ea4534">
        <w:r w:rsidRPr="467D1288" w:rsidR="67CFA39A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https://jobs.us.pwc.com/job/houston/workday-cloud-security-and-controls-manager/932/51993891680</w:t>
        </w:r>
      </w:hyperlink>
    </w:p>
    <w:p w:rsidR="67CFA39A" w:rsidP="467D1288" w:rsidRDefault="67CFA39A" w14:paraId="5799782F" w14:textId="4F9B8743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  <w:r w:rsidRPr="467D1288" w:rsidR="67CFA39A">
        <w:rPr>
          <w:rFonts w:ascii="Arial" w:hAnsi="Arial" w:eastAsia="Arial" w:cs="Arial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  <w:t>https://www.gsa.gov/technology/it-contract-vehicles-and-purchasing-programs/telecommunications-and-network-services/enterprise-infrastructure-solutions</w:t>
      </w:r>
    </w:p>
    <w:p w:rsidR="67CFA39A" w:rsidP="467D1288" w:rsidRDefault="67CFA39A" w14:paraId="30D74000" w14:textId="6045C495">
      <w:pPr>
        <w:pStyle w:val="Normal"/>
        <w:spacing w:before="0" w:beforeAutospacing="off" w:after="0" w:afterAutospacing="off"/>
        <w:ind w:left="0"/>
      </w:pPr>
      <w:r w:rsidRPr="467D1288" w:rsidR="67CFA39A">
        <w:rPr>
          <w:rFonts w:ascii="Arial" w:hAnsi="Arial" w:eastAsia="Arial" w:cs="Arial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  <w:t xml:space="preserve">https://www.gsa.gov/technology/it-contract-vehicles-and-purchasing-programs/telecommunications-and-network-services/enterprise-infrastructure-solutions/eis-resources </w:t>
      </w:r>
    </w:p>
    <w:p w:rsidR="67CFA39A" w:rsidP="467D1288" w:rsidRDefault="67CFA39A" w14:paraId="58CEA77D" w14:textId="4CFEEAD0">
      <w:pPr>
        <w:pStyle w:val="Normal"/>
        <w:spacing w:before="0" w:beforeAutospacing="off" w:after="0" w:afterAutospacing="off"/>
        <w:ind w:left="0"/>
      </w:pPr>
      <w:r w:rsidRPr="467D1288" w:rsidR="67CFA39A">
        <w:rPr>
          <w:rFonts w:ascii="Arial" w:hAnsi="Arial" w:eastAsia="Arial" w:cs="Arial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  <w:t xml:space="preserve">https://www.gsa.gov/technology/it-contract-vehicles-and-purchasing-programs/telecommunications-and-network-services/enterprise-infrastructure-solutions </w:t>
      </w:r>
    </w:p>
    <w:p w:rsidR="67CFA39A" w:rsidP="467D1288" w:rsidRDefault="67CFA39A" w14:paraId="3F32454C" w14:textId="53306F03">
      <w:pPr>
        <w:pStyle w:val="Normal"/>
        <w:spacing w:before="0" w:beforeAutospacing="off" w:after="0" w:afterAutospacing="off"/>
        <w:ind w:left="0"/>
      </w:pPr>
      <w:r w:rsidRPr="467D1288" w:rsidR="67CFA39A">
        <w:rPr>
          <w:rFonts w:ascii="Arial" w:hAnsi="Arial" w:eastAsia="Arial" w:cs="Arial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  <w:t xml:space="preserve">https://www.cio.gov/2021-07-22-enterprise-infrastructure-solutions/ </w:t>
      </w:r>
    </w:p>
    <w:p w:rsidR="67CFA39A" w:rsidP="467D1288" w:rsidRDefault="67CFA39A" w14:paraId="1F0F114D" w14:textId="14BFC794">
      <w:pPr>
        <w:pStyle w:val="Normal"/>
        <w:spacing w:before="0" w:beforeAutospacing="off" w:after="0" w:afterAutospacing="off"/>
        <w:ind w:left="0"/>
      </w:pPr>
      <w:r w:rsidRPr="467D1288" w:rsidR="67CFA39A">
        <w:rPr>
          <w:rFonts w:ascii="Arial" w:hAnsi="Arial" w:eastAsia="Arial" w:cs="Arial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  <w:t xml:space="preserve">https://www.eisamericas.com/ </w:t>
      </w:r>
    </w:p>
    <w:p w:rsidR="67CFA39A" w:rsidP="467D1288" w:rsidRDefault="67CFA39A" w14:paraId="34BF68EA" w14:textId="68CFFA00">
      <w:pPr>
        <w:pStyle w:val="Normal"/>
        <w:spacing w:before="0" w:beforeAutospacing="off" w:after="0" w:afterAutospacing="off"/>
        <w:ind w:left="0"/>
      </w:pPr>
      <w:r w:rsidRPr="467D1288" w:rsidR="67CFA39A">
        <w:rPr>
          <w:rFonts w:ascii="Arial" w:hAnsi="Arial" w:eastAsia="Arial" w:cs="Arial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  <w:t xml:space="preserve">https://www.actiac.org/hot-topics/enterprise-infrastructure-solutions-eis </w:t>
      </w:r>
    </w:p>
    <w:p w:rsidR="67CFA39A" w:rsidP="467D1288" w:rsidRDefault="67CFA39A" w14:paraId="7F989304" w14:textId="66AC4BED">
      <w:pPr>
        <w:pStyle w:val="Normal"/>
        <w:spacing w:before="0" w:beforeAutospacing="off" w:after="0" w:afterAutospacing="off"/>
        <w:ind w:left="0"/>
      </w:pPr>
      <w:hyperlink r:id="R71113d750c614adf">
        <w:r w:rsidRPr="4D1C426D" w:rsidR="67CFA39A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2"/>
            <w:szCs w:val="22"/>
            <w:lang w:val="en-US"/>
          </w:rPr>
          <w:t>https://ussm.gsa.gov/marketplace/ess-eis/</w:t>
        </w:r>
      </w:hyperlink>
    </w:p>
    <w:p w:rsidR="467D1288" w:rsidP="4D1C426D" w:rsidRDefault="467D1288" w14:paraId="3D36086A" w14:textId="579CD422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</w:p>
    <w:p w:rsidR="467D1288" w:rsidP="4D1C426D" w:rsidRDefault="467D1288" w14:paraId="401BB8FA" w14:textId="2AF191BB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06271595e7eb4968">
        <w:r w:rsidRPr="4D1C426D" w:rsidR="5810040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ICT Project Dashboard - data - ICT Project Dashboard - data - Dataset - Victorian Government Data Directory</w:t>
        </w:r>
      </w:hyperlink>
    </w:p>
    <w:p w:rsidR="467D1288" w:rsidP="4D1C426D" w:rsidRDefault="467D1288" w14:paraId="3C91BE35" w14:textId="6EF8E5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ce6e91199ae5421f">
        <w:r w:rsidRPr="4D1C426D" w:rsidR="5810040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Dataset Search (google.com)</w:t>
        </w:r>
      </w:hyperlink>
    </w:p>
    <w:p w:rsidR="58100409" w:rsidP="4D1C426D" w:rsidRDefault="58100409" w14:paraId="0F48CF45" w14:textId="3EFABF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0e56434d73c74f1c">
        <w:r w:rsidRPr="4D1C426D" w:rsidR="5810040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Top 10 Projects in Technology | PMI MIP 2021</w:t>
        </w:r>
      </w:hyperlink>
    </w:p>
    <w:p w:rsidR="00F5344C" w:rsidRDefault="00F5344C" w14:paraId="10AE15CB" w14:textId="77777777"/>
    <w:p w:rsidR="006F7AEB" w:rsidRDefault="006F7AEB" w14:paraId="73DA287B" w14:textId="77777777"/>
    <w:sectPr w:rsidR="006F7A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7ecdb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d0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a0a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6c2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4BE09F5"/>
    <w:multiLevelType w:val="multilevel"/>
    <w:tmpl w:val="45FC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50641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A9"/>
    <w:rsid w:val="00137C6C"/>
    <w:rsid w:val="001D003B"/>
    <w:rsid w:val="002057A6"/>
    <w:rsid w:val="002F0588"/>
    <w:rsid w:val="00454F03"/>
    <w:rsid w:val="00486D17"/>
    <w:rsid w:val="00501B1B"/>
    <w:rsid w:val="006B576C"/>
    <w:rsid w:val="006F7AEB"/>
    <w:rsid w:val="00760FA8"/>
    <w:rsid w:val="00796D88"/>
    <w:rsid w:val="007B49FA"/>
    <w:rsid w:val="007E17FA"/>
    <w:rsid w:val="007F456D"/>
    <w:rsid w:val="008B74C7"/>
    <w:rsid w:val="00942AF6"/>
    <w:rsid w:val="00950C0D"/>
    <w:rsid w:val="00A01E45"/>
    <w:rsid w:val="00AB68A9"/>
    <w:rsid w:val="00B33FD5"/>
    <w:rsid w:val="00BB7462"/>
    <w:rsid w:val="00CA0E1A"/>
    <w:rsid w:val="00DA712E"/>
    <w:rsid w:val="00DC2AFB"/>
    <w:rsid w:val="00E310AF"/>
    <w:rsid w:val="00E5051B"/>
    <w:rsid w:val="00F5344C"/>
    <w:rsid w:val="00FA6860"/>
    <w:rsid w:val="0694D9A2"/>
    <w:rsid w:val="2B65654F"/>
    <w:rsid w:val="3C125BB0"/>
    <w:rsid w:val="467D1288"/>
    <w:rsid w:val="4D1C426D"/>
    <w:rsid w:val="58100409"/>
    <w:rsid w:val="59D2C49A"/>
    <w:rsid w:val="67CFA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F1E4"/>
  <w15:chartTrackingRefBased/>
  <w15:docId w15:val="{352EE563-393A-4D13-849C-EC0351F9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2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National_Broadband_Network" TargetMode="External" Id="rId8" /><Relationship Type="http://schemas.openxmlformats.org/officeDocument/2006/relationships/hyperlink" Target="https://prezi.com/yxxfdjfdimlb/sainsburys-warehouse-automation-project-failure-2003-2005/" TargetMode="External" Id="rId13" /><Relationship Type="http://schemas.openxmlformats.org/officeDocument/2006/relationships/hyperlink" Target="https://www.govcms.gov.au/why-govcms" TargetMode="External" Id="rId18" /><Relationship Type="http://schemas.openxmlformats.org/officeDocument/2006/relationships/customXml" Target="../customXml/item1.xml" Id="rId26" /><Relationship Type="http://schemas.openxmlformats.org/officeDocument/2006/relationships/settings" Target="settings.xml" Id="rId3" /><Relationship Type="http://schemas.openxmlformats.org/officeDocument/2006/relationships/hyperlink" Target="https://www.cips.org/supply-management/news/2023/april/sainsburys-220m-plan-to-make-supply-chain-simpler-and-stronger/" TargetMode="External" Id="rId21" /><Relationship Type="http://schemas.openxmlformats.org/officeDocument/2006/relationships/hyperlink" Target="https://en.wikipedia.org/wiki/List_of_failed_and_overbudget_custom_software_projects" TargetMode="External" Id="rId7" /><Relationship Type="http://schemas.openxmlformats.org/officeDocument/2006/relationships/hyperlink" Target="https://en.wikipedia.org/wiki/Cover_Oregon" TargetMode="External" Id="rId12" /><Relationship Type="http://schemas.openxmlformats.org/officeDocument/2006/relationships/hyperlink" Target="https://thenextweb.com/news/4-lessons-to-learn-from-these-epic-tech-project-failures" TargetMode="External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hyperlink" Target="https://en.wikipedia.org/wiki/E-Borders" TargetMode="External" Id="rId16" /><Relationship Type="http://schemas.openxmlformats.org/officeDocument/2006/relationships/hyperlink" Target="https://diginomica.com/vodafones-4-6m-customer-service-fine-when-it-projects-attack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delimiter.com.au/2012/06/07/abomination-qld-health-payroll-needs-837m-more/" TargetMode="External" Id="rId6" /><Relationship Type="http://schemas.openxmlformats.org/officeDocument/2006/relationships/hyperlink" Target="https://hbr.org/2015/01/why-targets-canadian-expansion-failed" TargetMode="External" Id="rId11" /><Relationship Type="http://schemas.openxmlformats.org/officeDocument/2006/relationships/fontTable" Target="fontTable.xml" Id="rId24" /><Relationship Type="http://schemas.openxmlformats.org/officeDocument/2006/relationships/hyperlink" Target="https://en.wikipedia.org/wiki/Robodebt_scheme" TargetMode="External" Id="rId5" /><Relationship Type="http://schemas.openxmlformats.org/officeDocument/2006/relationships/hyperlink" Target="https://en.wikipedia.org/wiki/Expeditionary_Combat_Support_System" TargetMode="External" Id="rId15" /><Relationship Type="http://schemas.openxmlformats.org/officeDocument/2006/relationships/customXml" Target="../customXml/item3.xml" Id="rId28" /><Relationship Type="http://schemas.openxmlformats.org/officeDocument/2006/relationships/hyperlink" Target="https://www.panorama-consulting.com/millercoors-erp-failure/" TargetMode="External" Id="rId10" /><Relationship Type="http://schemas.openxmlformats.org/officeDocument/2006/relationships/hyperlink" Target="https://www.anao.gov.au/work/performance-audit/customs-cargo-management-re-engineering-project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www.thirdstage-consulting.com/top-10-digital-transformation-failures-of-all-time-selected-by-an-erp-expert-witness/" TargetMode="External" Id="rId9" /><Relationship Type="http://schemas.openxmlformats.org/officeDocument/2006/relationships/hyperlink" Target="https://en.wikipedia.org/wiki/NHS_Connecting_for_Health" TargetMode="External" Id="rId14" /><Relationship Type="http://schemas.openxmlformats.org/officeDocument/2006/relationships/hyperlink" Target="https://prezi.com/dfq5mxyvgj_a/case-study-about-saintburys-warehouse-automation/" TargetMode="External" Id="rId22" /><Relationship Type="http://schemas.openxmlformats.org/officeDocument/2006/relationships/customXml" Target="../customXml/item2.xml" Id="rId27" /><Relationship Type="http://schemas.openxmlformats.org/officeDocument/2006/relationships/hyperlink" Target="https://www.cio.com/article/302010/8-biggest-it-disasters-of-2021.html" TargetMode="External" Id="R85c267b8d55949f4" /><Relationship Type="http://schemas.openxmlformats.org/officeDocument/2006/relationships/hyperlink" Target="https://olis.oregonlegislature.gov/liz/2023R1/Downloads/CommitteeMeetingDocument/262285" TargetMode="External" Id="R69855c58d6974474" /><Relationship Type="http://schemas.openxmlformats.org/officeDocument/2006/relationships/hyperlink" Target="https://olis.oregonlegislature.gov/liz/2023R1/Downloads/CommitteeMeetingDocument/262858" TargetMode="External" Id="Rc439d4b6ce934dda" /><Relationship Type="http://schemas.openxmlformats.org/officeDocument/2006/relationships/hyperlink" Target="https://olis.oregonlegislature.gov/liz/2023R1/Downloads/CommitteeMeetingDocument/262855" TargetMode="External" Id="Raa2e5d2da22d4432" /><Relationship Type="http://schemas.openxmlformats.org/officeDocument/2006/relationships/hyperlink" Target="https://olis.oregonlegislature.gov/liz/2021R1/Downloads/CommitteeMeetingDocument/236911" TargetMode="External" Id="Rf5643f84c4ee452a" /><Relationship Type="http://schemas.openxmlformats.org/officeDocument/2006/relationships/hyperlink" Target="https://www.oregon.gov/das/hr/pages/wd-faq.aspx" TargetMode="External" Id="Rde4857ef2cc449ba" /><Relationship Type="http://schemas.openxmlformats.org/officeDocument/2006/relationships/hyperlink" Target="https://jobs.us.pwc.com/job/houston/workday-cloud-security-and-controls-manager/932/51993891680" TargetMode="External" Id="R70ed1b3f78ea4534" /><Relationship Type="http://schemas.openxmlformats.org/officeDocument/2006/relationships/hyperlink" Target="https://ussm.gsa.gov/marketplace/ess-eis/" TargetMode="External" Id="R71113d750c614adf" /><Relationship Type="http://schemas.openxmlformats.org/officeDocument/2006/relationships/hyperlink" Target="https://discover.data.vic.gov.au/dataset/ict-expenditure-dashboard/historical" TargetMode="External" Id="R06271595e7eb4968" /><Relationship Type="http://schemas.openxmlformats.org/officeDocument/2006/relationships/hyperlink" Target="https://datasetsearch.research.google.com/search?src=0&amp;query=it%20project&amp;docid=L2cvMTFqbl9nZjFzNw%3D%3D" TargetMode="External" Id="Rce6e91199ae5421f" /><Relationship Type="http://schemas.openxmlformats.org/officeDocument/2006/relationships/hyperlink" Target="https://www.pmi.org/most-influential-projects-2021/top-10-by-industry/technology" TargetMode="External" Id="R0e56434d73c74f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DE6C4088049E43AFAA9759D9A0EAF2" ma:contentTypeVersion="8" ma:contentTypeDescription="Create a new document." ma:contentTypeScope="" ma:versionID="d7d7e8eb2002d67062876152e495e9af">
  <xsd:schema xmlns:xsd="http://www.w3.org/2001/XMLSchema" xmlns:xs="http://www.w3.org/2001/XMLSchema" xmlns:p="http://schemas.microsoft.com/office/2006/metadata/properties" xmlns:ns2="00acbfc5-04d4-4ec4-a9f8-e8d4a8952a8c" targetNamespace="http://schemas.microsoft.com/office/2006/metadata/properties" ma:root="true" ma:fieldsID="63aef870cfd441b2428689af490af626" ns2:_="">
    <xsd:import namespace="00acbfc5-04d4-4ec4-a9f8-e8d4a8952a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cbfc5-04d4-4ec4-a9f8-e8d4a8952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832151-C3CE-476A-8EAC-995D634D6844}"/>
</file>

<file path=customXml/itemProps2.xml><?xml version="1.0" encoding="utf-8"?>
<ds:datastoreItem xmlns:ds="http://schemas.openxmlformats.org/officeDocument/2006/customXml" ds:itemID="{596DD022-F8D0-4D02-8C00-1CCF63C2A4F1}"/>
</file>

<file path=customXml/itemProps3.xml><?xml version="1.0" encoding="utf-8"?>
<ds:datastoreItem xmlns:ds="http://schemas.openxmlformats.org/officeDocument/2006/customXml" ds:itemID="{2E1993A6-82FD-4A15-B796-9004B919A7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Do Le</dc:creator>
  <cp:keywords/>
  <dc:description/>
  <cp:lastModifiedBy>Hai Vu</cp:lastModifiedBy>
  <cp:revision>31</cp:revision>
  <dcterms:created xsi:type="dcterms:W3CDTF">2023-09-29T03:24:00Z</dcterms:created>
  <dcterms:modified xsi:type="dcterms:W3CDTF">2023-10-15T13:08:36Z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82bdd16c03fa154dc8dc8e5c7b7d4246f1d606d3662e27086939e0c9032b94f8</vt:lpwstr>
  </property>
  <property fmtid="{D5CDD505-2E9C-101B-9397-08002B2CF9AE}" pid="3" name="ContentTypeId">
    <vt:lpwstr>0x010100F3DE6C4088049E43AFAA9759D9A0EAF2</vt:lpwstr>
  </property>
</Properties>
</file>