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C478" w14:textId="442A0987" w:rsidR="00C47F90" w:rsidRPr="00C90E2D" w:rsidRDefault="00C47F90" w:rsidP="00C47F90">
      <w:pPr>
        <w:tabs>
          <w:tab w:val="left" w:pos="450"/>
        </w:tabs>
        <w:spacing w:line="480" w:lineRule="auto"/>
        <w:ind w:left="720" w:right="450"/>
        <w:rPr>
          <w:rFonts w:ascii="Arial" w:hAnsi="Arial" w:cs="Arial"/>
          <w:b/>
          <w:sz w:val="34"/>
          <w:szCs w:val="36"/>
        </w:rPr>
      </w:pPr>
      <w:r>
        <w:rPr>
          <w:rFonts w:ascii="Arial" w:hAnsi="Arial" w:cs="Arial"/>
          <w:b/>
          <w:sz w:val="34"/>
          <w:szCs w:val="36"/>
        </w:rPr>
        <w:tab/>
      </w:r>
      <w:bookmarkStart w:id="0" w:name="_Hlk51885212"/>
      <w:r>
        <w:rPr>
          <w:rFonts w:ascii="Arial" w:hAnsi="Arial" w:cs="Arial"/>
          <w:b/>
          <w:sz w:val="34"/>
          <w:szCs w:val="36"/>
        </w:rPr>
        <w:tab/>
        <w:t>FORMAL METHOD IN SOFTWARE</w:t>
      </w:r>
      <w:r>
        <w:rPr>
          <w:rFonts w:ascii="Arial" w:hAnsi="Arial" w:cs="Arial"/>
          <w:b/>
          <w:sz w:val="34"/>
          <w:szCs w:val="36"/>
        </w:rPr>
        <w:br/>
        <w:t xml:space="preserve">  </w:t>
      </w:r>
      <w:r>
        <w:rPr>
          <w:rFonts w:ascii="Arial" w:hAnsi="Arial" w:cs="Arial"/>
          <w:b/>
          <w:sz w:val="34"/>
          <w:szCs w:val="36"/>
        </w:rPr>
        <w:tab/>
      </w:r>
      <w:r>
        <w:rPr>
          <w:rFonts w:ascii="Arial" w:hAnsi="Arial" w:cs="Arial"/>
          <w:b/>
          <w:sz w:val="34"/>
          <w:szCs w:val="36"/>
        </w:rPr>
        <w:tab/>
      </w:r>
      <w:r>
        <w:rPr>
          <w:rFonts w:ascii="Arial" w:hAnsi="Arial" w:cs="Arial"/>
          <w:b/>
          <w:sz w:val="34"/>
          <w:szCs w:val="36"/>
        </w:rPr>
        <w:tab/>
      </w:r>
      <w:r>
        <w:rPr>
          <w:rFonts w:ascii="Arial" w:hAnsi="Arial" w:cs="Arial"/>
          <w:b/>
          <w:sz w:val="34"/>
          <w:szCs w:val="36"/>
        </w:rPr>
        <w:tab/>
        <w:t>ENGINEERING</w:t>
      </w:r>
    </w:p>
    <w:p w14:paraId="0A8EF31C" w14:textId="77777777" w:rsidR="00C47F90" w:rsidRDefault="00C47F90" w:rsidP="00C47F90">
      <w:pPr>
        <w:shd w:val="clear" w:color="auto" w:fill="FFFFFF"/>
        <w:autoSpaceDE w:val="0"/>
        <w:autoSpaceDN w:val="0"/>
        <w:snapToGrid w:val="0"/>
        <w:spacing w:before="168" w:after="0" w:line="384" w:lineRule="auto"/>
        <w:ind w:firstLine="80"/>
        <w:jc w:val="center"/>
        <w:textAlignment w:val="baseline"/>
        <w:rPr>
          <w:rFonts w:eastAsia="Gulim" w:cs="Times New Roman"/>
          <w:sz w:val="20"/>
          <w:szCs w:val="20"/>
          <w:lang w:eastAsia="ko-KR"/>
        </w:rPr>
      </w:pPr>
      <w:r w:rsidRPr="00CC2BAE">
        <w:rPr>
          <w:noProof/>
        </w:rPr>
        <w:drawing>
          <wp:anchor distT="0" distB="0" distL="114300" distR="114300" simplePos="0" relativeHeight="251659264" behindDoc="0" locked="0" layoutInCell="1" allowOverlap="1" wp14:anchorId="27DE6088" wp14:editId="192A1029">
            <wp:simplePos x="0" y="0"/>
            <wp:positionH relativeFrom="column">
              <wp:posOffset>2209800</wp:posOffset>
            </wp:positionH>
            <wp:positionV relativeFrom="paragraph">
              <wp:posOffset>9525</wp:posOffset>
            </wp:positionV>
            <wp:extent cx="1628775" cy="1628775"/>
            <wp:effectExtent l="0" t="0" r="9525" b="9525"/>
            <wp:wrapSquare wrapText="bothSides"/>
            <wp:docPr id="5" name="Picture 4" descr="National University of Computer and Emerging Sciences logo.png">
              <a:extLst xmlns:a="http://schemas.openxmlformats.org/drawingml/2006/main">
                <a:ext uri="{FF2B5EF4-FFF2-40B4-BE49-F238E27FC236}">
                  <a16:creationId xmlns:a16="http://schemas.microsoft.com/office/drawing/2014/main" id="{D5D937BF-EC37-4868-9E80-C5316B892C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National University of Computer and Emerging Sciences logo.png">
                      <a:extLst>
                        <a:ext uri="{FF2B5EF4-FFF2-40B4-BE49-F238E27FC236}">
                          <a16:creationId xmlns:a16="http://schemas.microsoft.com/office/drawing/2014/main" id="{D5D937BF-EC37-4868-9E80-C5316B892C4A}"/>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margin">
              <wp14:pctWidth>0</wp14:pctWidth>
            </wp14:sizeRelH>
            <wp14:sizeRelV relativeFrom="margin">
              <wp14:pctHeight>0</wp14:pctHeight>
            </wp14:sizeRelV>
          </wp:anchor>
        </w:drawing>
      </w:r>
    </w:p>
    <w:p w14:paraId="29111F89" w14:textId="77777777" w:rsidR="00C47F90" w:rsidRDefault="00C47F90" w:rsidP="00C47F90">
      <w:pPr>
        <w:shd w:val="clear" w:color="auto" w:fill="FFFFFF"/>
        <w:autoSpaceDE w:val="0"/>
        <w:autoSpaceDN w:val="0"/>
        <w:snapToGrid w:val="0"/>
        <w:spacing w:before="168" w:after="0" w:line="384" w:lineRule="auto"/>
        <w:textAlignment w:val="baseline"/>
        <w:rPr>
          <w:rFonts w:eastAsia="Gulim" w:cs="Times New Roman"/>
          <w:sz w:val="20"/>
          <w:szCs w:val="20"/>
          <w:lang w:eastAsia="ko-KR"/>
        </w:rPr>
      </w:pPr>
    </w:p>
    <w:p w14:paraId="10F3A49D" w14:textId="77777777" w:rsidR="00C47F90" w:rsidRDefault="00C47F90" w:rsidP="00C47F90">
      <w:pPr>
        <w:snapToGrid w:val="0"/>
        <w:spacing w:line="240" w:lineRule="auto"/>
        <w:rPr>
          <w:rFonts w:eastAsia="한양신명조" w:cs="Times New Roman"/>
          <w:sz w:val="32"/>
          <w:szCs w:val="32"/>
          <w:lang w:eastAsia="ko-KR"/>
        </w:rPr>
      </w:pPr>
    </w:p>
    <w:p w14:paraId="6DFEC657" w14:textId="77777777" w:rsidR="00C47F90" w:rsidRDefault="00C47F90" w:rsidP="00C47F90">
      <w:pPr>
        <w:snapToGrid w:val="0"/>
        <w:spacing w:line="240" w:lineRule="auto"/>
        <w:rPr>
          <w:rFonts w:eastAsia="한양신명조" w:cs="Times New Roman"/>
          <w:sz w:val="32"/>
          <w:szCs w:val="32"/>
          <w:lang w:eastAsia="ko-KR"/>
        </w:rPr>
      </w:pPr>
    </w:p>
    <w:p w14:paraId="620BF75B" w14:textId="77777777" w:rsidR="00C47F90" w:rsidRDefault="00C47F90" w:rsidP="00C47F90">
      <w:pPr>
        <w:snapToGrid w:val="0"/>
        <w:spacing w:line="240" w:lineRule="auto"/>
        <w:rPr>
          <w:rFonts w:eastAsia="한양신명조" w:cs="Times New Roman"/>
          <w:i/>
          <w:sz w:val="38"/>
          <w:szCs w:val="32"/>
          <w:lang w:eastAsia="ko-KR"/>
        </w:rPr>
      </w:pPr>
    </w:p>
    <w:p w14:paraId="001D52BA" w14:textId="4A8DD68C" w:rsidR="00C47F90" w:rsidRPr="00A24703" w:rsidRDefault="00C47F90" w:rsidP="00C47F90">
      <w:pPr>
        <w:snapToGrid w:val="0"/>
        <w:spacing w:line="240" w:lineRule="auto"/>
        <w:jc w:val="center"/>
        <w:rPr>
          <w:rFonts w:ascii="Arial" w:eastAsia="한양신명조" w:hAnsi="Arial" w:cs="Arial"/>
          <w:b/>
          <w:sz w:val="38"/>
          <w:szCs w:val="32"/>
          <w:lang w:eastAsia="ko-KR"/>
        </w:rPr>
      </w:pPr>
      <w:r w:rsidRPr="00A24703">
        <w:rPr>
          <w:rFonts w:ascii="Arial" w:eastAsia="한양신명조" w:hAnsi="Arial" w:cs="Arial"/>
          <w:b/>
          <w:sz w:val="38"/>
          <w:szCs w:val="32"/>
          <w:lang w:eastAsia="ko-KR"/>
        </w:rPr>
        <w:t>ASSIGNMENT # 0</w:t>
      </w:r>
      <w:r>
        <w:rPr>
          <w:rFonts w:ascii="Arial" w:eastAsia="한양신명조" w:hAnsi="Arial" w:cs="Arial"/>
          <w:b/>
          <w:sz w:val="38"/>
          <w:szCs w:val="32"/>
          <w:lang w:eastAsia="ko-KR"/>
        </w:rPr>
        <w:t>1</w:t>
      </w:r>
      <w:r w:rsidRPr="00A24703">
        <w:rPr>
          <w:rFonts w:ascii="Arial" w:hAnsi="Arial" w:cs="Arial"/>
          <w:b/>
          <w:sz w:val="36"/>
          <w:szCs w:val="36"/>
        </w:rPr>
        <w:t xml:space="preserve">   </w:t>
      </w:r>
    </w:p>
    <w:p w14:paraId="7FFB55ED" w14:textId="77777777" w:rsidR="00C47F90" w:rsidRPr="00384AFC" w:rsidRDefault="00C47F90" w:rsidP="00C47F90">
      <w:pPr>
        <w:snapToGrid w:val="0"/>
        <w:spacing w:line="240" w:lineRule="auto"/>
        <w:jc w:val="center"/>
        <w:rPr>
          <w:rFonts w:ascii="Arial" w:eastAsia="한양신명조" w:hAnsi="Arial" w:cs="Arial"/>
          <w:i/>
          <w:sz w:val="38"/>
          <w:szCs w:val="32"/>
          <w:lang w:eastAsia="ko-KR"/>
        </w:rPr>
      </w:pPr>
      <w:r w:rsidRPr="00384AFC">
        <w:rPr>
          <w:rFonts w:ascii="Arial" w:eastAsia="한양신명조" w:hAnsi="Arial" w:cs="Arial"/>
          <w:i/>
          <w:sz w:val="38"/>
          <w:szCs w:val="32"/>
          <w:lang w:eastAsia="ko-KR"/>
        </w:rPr>
        <w:t>Submitted By</w:t>
      </w:r>
    </w:p>
    <w:p w14:paraId="681C5351" w14:textId="77777777" w:rsidR="00C47F90" w:rsidRPr="00384AFC" w:rsidRDefault="00C47F90" w:rsidP="00C47F90">
      <w:pPr>
        <w:snapToGrid w:val="0"/>
        <w:spacing w:line="240" w:lineRule="auto"/>
        <w:jc w:val="center"/>
        <w:rPr>
          <w:rFonts w:ascii="Arial" w:eastAsia="한양신명조" w:hAnsi="Arial" w:cs="Arial"/>
          <w:sz w:val="38"/>
          <w:szCs w:val="32"/>
          <w:lang w:eastAsia="ko-KR"/>
        </w:rPr>
      </w:pPr>
      <w:r>
        <w:rPr>
          <w:rFonts w:ascii="Arial" w:eastAsia="한양신명조" w:hAnsi="Arial" w:cs="Arial"/>
          <w:sz w:val="38"/>
          <w:szCs w:val="32"/>
          <w:lang w:eastAsia="ko-KR"/>
        </w:rPr>
        <w:t>Hifza Majeed</w:t>
      </w:r>
    </w:p>
    <w:p w14:paraId="21B53A25" w14:textId="77777777" w:rsidR="00C47F90" w:rsidRPr="00384AFC" w:rsidRDefault="00C47F90" w:rsidP="00C47F90">
      <w:pPr>
        <w:snapToGrid w:val="0"/>
        <w:spacing w:line="240" w:lineRule="auto"/>
        <w:jc w:val="center"/>
        <w:rPr>
          <w:rFonts w:ascii="Arial" w:eastAsia="한양신명조" w:hAnsi="Arial" w:cs="Arial"/>
          <w:sz w:val="38"/>
          <w:szCs w:val="32"/>
          <w:lang w:eastAsia="ko-KR"/>
        </w:rPr>
      </w:pPr>
      <w:r w:rsidRPr="00384AFC">
        <w:rPr>
          <w:rFonts w:ascii="Arial" w:eastAsia="한양신명조" w:hAnsi="Arial" w:cs="Arial"/>
          <w:sz w:val="38"/>
          <w:szCs w:val="32"/>
          <w:lang w:eastAsia="ko-KR"/>
        </w:rPr>
        <w:t>(</w:t>
      </w:r>
      <w:r>
        <w:rPr>
          <w:rFonts w:ascii="Arial" w:eastAsia="한양신명조" w:hAnsi="Arial" w:cs="Arial"/>
          <w:sz w:val="38"/>
          <w:szCs w:val="32"/>
          <w:lang w:eastAsia="ko-KR"/>
        </w:rPr>
        <w:t>19P-1652</w:t>
      </w:r>
      <w:r w:rsidRPr="00384AFC">
        <w:rPr>
          <w:rFonts w:ascii="Arial" w:eastAsia="한양신명조" w:hAnsi="Arial" w:cs="Arial"/>
          <w:sz w:val="38"/>
          <w:szCs w:val="32"/>
          <w:lang w:eastAsia="ko-KR"/>
        </w:rPr>
        <w:t>)</w:t>
      </w:r>
    </w:p>
    <w:p w14:paraId="4084709D" w14:textId="77777777" w:rsidR="00C47F90" w:rsidRPr="00384AFC" w:rsidRDefault="00C47F90" w:rsidP="00C47F90">
      <w:pPr>
        <w:snapToGrid w:val="0"/>
        <w:spacing w:line="240" w:lineRule="auto"/>
        <w:jc w:val="center"/>
        <w:rPr>
          <w:rFonts w:ascii="Arial" w:eastAsia="한양신명조" w:hAnsi="Arial" w:cs="Arial"/>
          <w:i/>
          <w:sz w:val="38"/>
          <w:szCs w:val="32"/>
          <w:lang w:eastAsia="ko-KR"/>
        </w:rPr>
      </w:pPr>
      <w:r w:rsidRPr="00384AFC">
        <w:rPr>
          <w:rFonts w:ascii="Arial" w:eastAsia="한양신명조" w:hAnsi="Arial" w:cs="Arial"/>
          <w:i/>
          <w:sz w:val="38"/>
          <w:szCs w:val="32"/>
          <w:lang w:eastAsia="ko-KR"/>
        </w:rPr>
        <w:t xml:space="preserve">Submitted to </w:t>
      </w:r>
    </w:p>
    <w:p w14:paraId="33E10257" w14:textId="77777777" w:rsidR="00C47F90" w:rsidRDefault="00C47F90" w:rsidP="00C47F90">
      <w:pPr>
        <w:snapToGrid w:val="0"/>
        <w:spacing w:line="240" w:lineRule="auto"/>
        <w:jc w:val="center"/>
        <w:rPr>
          <w:rFonts w:ascii="Arial" w:eastAsia="한양신명조" w:hAnsi="Arial" w:cs="Arial"/>
          <w:sz w:val="38"/>
          <w:szCs w:val="32"/>
          <w:lang w:eastAsia="ko-KR"/>
        </w:rPr>
      </w:pPr>
      <w:r>
        <w:rPr>
          <w:rFonts w:ascii="Arial" w:eastAsia="한양신명조" w:hAnsi="Arial" w:cs="Arial"/>
          <w:sz w:val="38"/>
          <w:szCs w:val="32"/>
          <w:lang w:eastAsia="ko-KR"/>
        </w:rPr>
        <w:t>MR. SHAKIR ULLAH SHSH</w:t>
      </w:r>
    </w:p>
    <w:p w14:paraId="5A238C23" w14:textId="77777777" w:rsidR="00C47F90" w:rsidRPr="00DC17E5" w:rsidRDefault="00C47F90" w:rsidP="00C47F90">
      <w:pPr>
        <w:snapToGrid w:val="0"/>
        <w:spacing w:line="240" w:lineRule="auto"/>
        <w:jc w:val="center"/>
        <w:rPr>
          <w:rFonts w:ascii="Arial" w:eastAsia="한양신명조" w:hAnsi="Arial" w:cs="Arial"/>
          <w:sz w:val="38"/>
          <w:szCs w:val="32"/>
          <w:lang w:eastAsia="ko-KR"/>
        </w:rPr>
      </w:pPr>
    </w:p>
    <w:p w14:paraId="20C3EDF6" w14:textId="77777777" w:rsidR="00C47F90" w:rsidRPr="002B7DB1" w:rsidRDefault="00C47F90" w:rsidP="00C47F90">
      <w:pPr>
        <w:snapToGrid w:val="0"/>
        <w:spacing w:line="240" w:lineRule="auto"/>
        <w:jc w:val="center"/>
        <w:rPr>
          <w:rFonts w:eastAsia="한양신명조" w:cs="Times New Roman"/>
          <w:b/>
          <w:sz w:val="44"/>
          <w:szCs w:val="44"/>
          <w:lang w:eastAsia="ko-KR"/>
        </w:rPr>
      </w:pPr>
      <w:r w:rsidRPr="002B7DB1">
        <w:rPr>
          <w:rFonts w:eastAsia="한양신명조" w:cs="Times New Roman"/>
          <w:b/>
          <w:sz w:val="44"/>
          <w:szCs w:val="44"/>
          <w:lang w:eastAsia="ko-KR"/>
        </w:rPr>
        <w:t>DEPARTMENT OF COMPUTER SCIENCE</w:t>
      </w:r>
    </w:p>
    <w:p w14:paraId="178CC8A4" w14:textId="77777777" w:rsidR="00C47F90" w:rsidRPr="00C90E2D" w:rsidRDefault="00C47F90" w:rsidP="00C47F90">
      <w:pPr>
        <w:snapToGrid w:val="0"/>
        <w:spacing w:line="240" w:lineRule="auto"/>
        <w:jc w:val="center"/>
        <w:rPr>
          <w:rFonts w:eastAsia="한양신명조" w:cs="Times New Roman"/>
          <w:b/>
          <w:sz w:val="44"/>
          <w:szCs w:val="44"/>
          <w:lang w:eastAsia="ko-KR"/>
        </w:rPr>
        <w:sectPr w:rsidR="00C47F90" w:rsidRPr="00C90E2D" w:rsidSect="00C90E2D">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r w:rsidRPr="002B7DB1">
        <w:rPr>
          <w:rFonts w:eastAsia="한양신명조" w:cs="Times New Roman"/>
          <w:b/>
          <w:sz w:val="44"/>
          <w:szCs w:val="44"/>
          <w:lang w:eastAsia="ko-KR"/>
        </w:rPr>
        <w:t>FAST NATIONAL UNIVERSITY OF COMPUTER AND EMERGING SCINCES, PESHAWA</w:t>
      </w:r>
      <w:r>
        <w:rPr>
          <w:rFonts w:eastAsia="한양신명조" w:cs="Times New Roman"/>
          <w:b/>
          <w:sz w:val="44"/>
          <w:szCs w:val="44"/>
          <w:lang w:eastAsia="ko-KR"/>
        </w:rPr>
        <w:t>E</w:t>
      </w:r>
    </w:p>
    <w:bookmarkEnd w:id="0"/>
    <w:p w14:paraId="6E33ABF2" w14:textId="0EF9FFFE" w:rsidR="00881D87" w:rsidRPr="00881D87" w:rsidRDefault="00881D87" w:rsidP="00C47F90">
      <w:pPr>
        <w:tabs>
          <w:tab w:val="left" w:pos="450"/>
        </w:tabs>
        <w:spacing w:line="480" w:lineRule="auto"/>
        <w:ind w:left="720" w:right="450"/>
        <w:rPr>
          <w:rFonts w:ascii="Times New Roman" w:eastAsia="Times New Roman" w:hAnsi="Times New Roman" w:cs="Times New Roman"/>
          <w:b/>
          <w:bCs/>
          <w:color w:val="000000"/>
          <w:kern w:val="36"/>
          <w:sz w:val="24"/>
          <w:szCs w:val="24"/>
        </w:rPr>
      </w:pPr>
      <w:r w:rsidRPr="00881D87">
        <w:rPr>
          <w:rFonts w:ascii="Times New Roman" w:eastAsia="Times New Roman" w:hAnsi="Times New Roman" w:cs="Times New Roman"/>
          <w:b/>
          <w:bCs/>
          <w:color w:val="000000"/>
          <w:kern w:val="36"/>
          <w:sz w:val="24"/>
          <w:szCs w:val="24"/>
        </w:rPr>
        <w:lastRenderedPageBreak/>
        <w:t>Airline Pilots Are Making Errors Back in the Air</w:t>
      </w:r>
    </w:p>
    <w:p w14:paraId="7C8AAEE6" w14:textId="6F649F85" w:rsidR="00881D87" w:rsidRPr="00881D87" w:rsidRDefault="00881D87" w:rsidP="00881D87">
      <w:pPr>
        <w:shd w:val="clear" w:color="auto" w:fill="FFFFFF"/>
        <w:spacing w:line="510" w:lineRule="atLeast"/>
        <w:textAlignment w:val="baseline"/>
        <w:rPr>
          <w:rFonts w:ascii="Times New Roman" w:eastAsia="Times New Roman" w:hAnsi="Times New Roman" w:cs="Times New Roman"/>
          <w:color w:val="767676"/>
          <w:sz w:val="24"/>
          <w:szCs w:val="24"/>
        </w:rPr>
      </w:pPr>
      <w:r w:rsidRPr="00881D87">
        <w:rPr>
          <w:rFonts w:ascii="Times New Roman" w:eastAsia="Times New Roman" w:hAnsi="Times New Roman" w:cs="Times New Roman"/>
          <w:color w:val="767676"/>
          <w:sz w:val="24"/>
          <w:szCs w:val="24"/>
        </w:rPr>
        <w:t xml:space="preserve">Covid has meant months out of the cockpit. As countries begin to </w:t>
      </w:r>
      <w:proofErr w:type="gramStart"/>
      <w:r w:rsidRPr="00881D87">
        <w:rPr>
          <w:rFonts w:ascii="Times New Roman" w:eastAsia="Times New Roman" w:hAnsi="Times New Roman" w:cs="Times New Roman"/>
          <w:color w:val="767676"/>
          <w:sz w:val="24"/>
          <w:szCs w:val="24"/>
        </w:rPr>
        <w:t>open up</w:t>
      </w:r>
      <w:proofErr w:type="gramEnd"/>
      <w:r w:rsidRPr="00881D87">
        <w:rPr>
          <w:rFonts w:ascii="Times New Roman" w:eastAsia="Times New Roman" w:hAnsi="Times New Roman" w:cs="Times New Roman"/>
          <w:color w:val="767676"/>
          <w:sz w:val="24"/>
          <w:szCs w:val="24"/>
        </w:rPr>
        <w:t>, mid-air mistakes are</w:t>
      </w:r>
      <w:r>
        <w:rPr>
          <w:rFonts w:ascii="Times New Roman" w:eastAsia="Times New Roman" w:hAnsi="Times New Roman" w:cs="Times New Roman"/>
          <w:color w:val="767676"/>
          <w:sz w:val="24"/>
          <w:szCs w:val="24"/>
        </w:rPr>
        <w:br/>
      </w:r>
      <w:r w:rsidRPr="00881D87">
        <w:rPr>
          <w:rFonts w:ascii="Times New Roman" w:eastAsia="Times New Roman" w:hAnsi="Times New Roman" w:cs="Times New Roman"/>
          <w:color w:val="767676"/>
          <w:sz w:val="24"/>
          <w:szCs w:val="24"/>
        </w:rPr>
        <w:t>mounting.</w:t>
      </w:r>
    </w:p>
    <w:p w14:paraId="35A77CEA" w14:textId="001681B0" w:rsidR="00881D87" w:rsidRPr="00881D87" w:rsidRDefault="00881D87" w:rsidP="002E3AEB">
      <w:pPr>
        <w:rPr>
          <w:rFonts w:ascii="Times New Roman" w:hAnsi="Times New Roman" w:cs="Times New Roman"/>
          <w:color w:val="000000"/>
          <w:sz w:val="24"/>
          <w:szCs w:val="24"/>
          <w:shd w:val="clear" w:color="auto" w:fill="FFFFFF"/>
        </w:rPr>
      </w:pPr>
      <w:r w:rsidRPr="008D161A">
        <w:rPr>
          <w:rFonts w:ascii="Times New Roman" w:hAnsi="Times New Roman" w:cs="Times New Roman"/>
          <w:b/>
          <w:bCs/>
          <w:color w:val="000000"/>
          <w:sz w:val="24"/>
          <w:szCs w:val="24"/>
          <w:shd w:val="clear" w:color="auto" w:fill="FFFFFF"/>
        </w:rPr>
        <w:t>Back in the cockpit after time off recovering from Covid-19,</w:t>
      </w:r>
      <w:r w:rsidRPr="00881D87">
        <w:rPr>
          <w:rFonts w:ascii="Times New Roman" w:hAnsi="Times New Roman" w:cs="Times New Roman"/>
          <w:color w:val="000000"/>
          <w:sz w:val="24"/>
          <w:szCs w:val="24"/>
          <w:shd w:val="clear" w:color="auto" w:fill="FFFFFF"/>
        </w:rPr>
        <w:t xml:space="preserve"> an airline pilot </w:t>
      </w:r>
      <w:hyperlink r:id="rId6" w:tgtFrame="_blank" w:history="1">
        <w:r w:rsidRPr="00881D87">
          <w:rPr>
            <w:rStyle w:val="Hyperlink"/>
            <w:rFonts w:ascii="Times New Roman" w:hAnsi="Times New Roman" w:cs="Times New Roman"/>
            <w:color w:val="000000"/>
            <w:sz w:val="24"/>
            <w:szCs w:val="24"/>
            <w:u w:val="none"/>
            <w:bdr w:val="none" w:sz="0" w:space="0" w:color="auto" w:frame="1"/>
            <w:shd w:val="clear" w:color="auto" w:fill="FFFFFF"/>
          </w:rPr>
          <w:t>forgot to start</w:t>
        </w:r>
      </w:hyperlink>
      <w:r w:rsidRPr="00881D87">
        <w:rPr>
          <w:rFonts w:ascii="Times New Roman" w:hAnsi="Times New Roman" w:cs="Times New Roman"/>
          <w:color w:val="000000"/>
          <w:sz w:val="24"/>
          <w:szCs w:val="24"/>
          <w:shd w:val="clear" w:color="auto" w:fill="FFFFFF"/>
        </w:rPr>
        <w:t> his plane’s second engine for takeoff, a mistake that could have ended in disaster if he hadn’t aborted the flight.</w:t>
      </w:r>
    </w:p>
    <w:p w14:paraId="494A2A72" w14:textId="7F485A62" w:rsidR="00881D87" w:rsidRPr="00C47F90" w:rsidRDefault="00881D87" w:rsidP="002E3AEB">
      <w:pPr>
        <w:rPr>
          <w:rFonts w:ascii="Times New Roman" w:hAnsi="Times New Roman" w:cs="Times New Roman"/>
          <w:b/>
          <w:bCs/>
          <w:sz w:val="24"/>
          <w:szCs w:val="24"/>
        </w:rPr>
      </w:pPr>
      <w:r w:rsidRPr="008D161A">
        <w:rPr>
          <w:rFonts w:ascii="Times New Roman" w:hAnsi="Times New Roman" w:cs="Times New Roman"/>
          <w:b/>
          <w:bCs/>
          <w:color w:val="000000"/>
          <w:sz w:val="24"/>
          <w:szCs w:val="24"/>
          <w:shd w:val="clear" w:color="auto" w:fill="FFFFFF"/>
        </w:rPr>
        <w:t>The incidents are among dozens of mistakes</w:t>
      </w:r>
      <w:r w:rsidRPr="00881D87">
        <w:rPr>
          <w:rFonts w:ascii="Times New Roman" w:hAnsi="Times New Roman" w:cs="Times New Roman"/>
          <w:color w:val="000000"/>
          <w:sz w:val="24"/>
          <w:szCs w:val="24"/>
          <w:shd w:val="clear" w:color="auto" w:fill="FFFFFF"/>
        </w:rPr>
        <w:t>, </w:t>
      </w:r>
      <w:hyperlink r:id="rId7" w:tgtFrame="_blank" w:history="1">
        <w:r w:rsidRPr="00881D87">
          <w:rPr>
            <w:rStyle w:val="Hyperlink"/>
            <w:rFonts w:ascii="Times New Roman" w:hAnsi="Times New Roman" w:cs="Times New Roman"/>
            <w:color w:val="000000"/>
            <w:sz w:val="24"/>
            <w:szCs w:val="24"/>
            <w:u w:val="none"/>
            <w:bdr w:val="none" w:sz="0" w:space="0" w:color="auto" w:frame="1"/>
            <w:shd w:val="clear" w:color="auto" w:fill="FFFFFF"/>
          </w:rPr>
          <w:t>confidentially declared</w:t>
        </w:r>
      </w:hyperlink>
      <w:r w:rsidRPr="00881D87">
        <w:rPr>
          <w:rFonts w:ascii="Times New Roman" w:hAnsi="Times New Roman" w:cs="Times New Roman"/>
          <w:color w:val="000000"/>
          <w:sz w:val="24"/>
          <w:szCs w:val="24"/>
          <w:shd w:val="clear" w:color="auto" w:fill="FFFFFF"/>
        </w:rPr>
        <w:t xml:space="preserve"> by out-of-practice pilots since the start of the pandemic, </w:t>
      </w:r>
      <w:r w:rsidRPr="008D161A">
        <w:rPr>
          <w:rFonts w:ascii="Times New Roman" w:hAnsi="Times New Roman" w:cs="Times New Roman"/>
          <w:b/>
          <w:bCs/>
          <w:color w:val="000000"/>
          <w:sz w:val="24"/>
          <w:szCs w:val="24"/>
          <w:shd w:val="clear" w:color="auto" w:fill="FFFFFF"/>
        </w:rPr>
        <w:t>that are stored on a low-profile database designed to identify emerging safety threats</w:t>
      </w:r>
      <w:r w:rsidRPr="00881D87">
        <w:rPr>
          <w:rFonts w:ascii="Times New Roman" w:hAnsi="Times New Roman" w:cs="Times New Roman"/>
          <w:color w:val="000000"/>
          <w:sz w:val="24"/>
          <w:szCs w:val="24"/>
          <w:shd w:val="clear" w:color="auto" w:fill="FFFFFF"/>
        </w:rPr>
        <w:t>. The </w:t>
      </w:r>
      <w:hyperlink r:id="rId8" w:tgtFrame="_blank" w:history="1">
        <w:r w:rsidRPr="00881D87">
          <w:rPr>
            <w:rStyle w:val="Hyperlink"/>
            <w:rFonts w:ascii="Times New Roman" w:hAnsi="Times New Roman" w:cs="Times New Roman"/>
            <w:color w:val="000000"/>
            <w:sz w:val="24"/>
            <w:szCs w:val="24"/>
            <w:u w:val="none"/>
            <w:bdr w:val="none" w:sz="0" w:space="0" w:color="auto" w:frame="1"/>
            <w:shd w:val="clear" w:color="auto" w:fill="FFFFFF"/>
          </w:rPr>
          <w:t>monitoring program</w:t>
        </w:r>
      </w:hyperlink>
      <w:r w:rsidRPr="00881D87">
        <w:rPr>
          <w:rFonts w:ascii="Times New Roman" w:hAnsi="Times New Roman" w:cs="Times New Roman"/>
          <w:color w:val="000000"/>
          <w:sz w:val="24"/>
          <w:szCs w:val="24"/>
          <w:shd w:val="clear" w:color="auto" w:fill="FFFFFF"/>
        </w:rPr>
        <w:t>, funded by the Federal Aviation Administration, is decades old but is now flashing warning signs as planes return to the skies across the world.</w:t>
      </w:r>
    </w:p>
    <w:p w14:paraId="7F0AB08A" w14:textId="0C4B8C18" w:rsidR="002E3AEB" w:rsidRPr="002E3AEB" w:rsidRDefault="002E3AEB" w:rsidP="002E3AEB">
      <w:pPr>
        <w:rPr>
          <w:b/>
          <w:bCs/>
          <w:sz w:val="32"/>
          <w:szCs w:val="32"/>
        </w:rPr>
      </w:pPr>
      <w:r w:rsidRPr="002E3AEB">
        <w:rPr>
          <w:b/>
          <w:bCs/>
          <w:sz w:val="32"/>
          <w:szCs w:val="32"/>
        </w:rPr>
        <w:t>Heartbleed Bug</w:t>
      </w:r>
    </w:p>
    <w:p w14:paraId="3ABCC580" w14:textId="35F2A009" w:rsidR="00703BDD" w:rsidRPr="00A26790" w:rsidRDefault="002E3AEB" w:rsidP="002E3AEB">
      <w:r w:rsidRPr="002E3AEB">
        <w:t xml:space="preserve">Appearing in the OpenSSL library, the Heartbleed Bug is a dangerous security vulnerability. The Transport Layer Security (TLS) protocol employs the OpenSSL cryptography library. Because of its widespread use in TLS, Heartbleed spread quickly. This bug allows virtually anyone on the internet to read memory on machines running affected iterations of OpenSSL. Up to 64 kb of system memory could be read. While the Heartbleed Bug was revealed to the public in </w:t>
      </w:r>
      <w:r w:rsidRPr="00DB3EE1">
        <w:rPr>
          <w:b/>
          <w:bCs/>
        </w:rPr>
        <w:t>2014</w:t>
      </w:r>
      <w:r w:rsidRPr="002E3AEB">
        <w:t xml:space="preserve">, it rolled out in </w:t>
      </w:r>
      <w:r w:rsidRPr="00DB3EE1">
        <w:rPr>
          <w:b/>
          <w:bCs/>
        </w:rPr>
        <w:t>2012</w:t>
      </w:r>
      <w:r w:rsidRPr="002E3AEB">
        <w:t xml:space="preserve">. Improper input validation on account of a missing bounds </w:t>
      </w:r>
      <w:r w:rsidR="00DB3EE1" w:rsidRPr="002E3AEB">
        <w:t>checks</w:t>
      </w:r>
      <w:r w:rsidRPr="002E3AEB">
        <w:t xml:space="preserve"> within the TLS heartbeat extension caused the bug. Since it was a bug in the heartbeat extension, the name Heartbleed thus spawned. A </w:t>
      </w:r>
      <w:r w:rsidRPr="00DB3EE1">
        <w:rPr>
          <w:b/>
          <w:bCs/>
        </w:rPr>
        <w:t>2014</w:t>
      </w:r>
      <w:r w:rsidRPr="002E3AEB">
        <w:t xml:space="preserve"> article in The Register reported that 1.5% of the most popular TLS-enabled sites remained vulnerable to the Heartbleed bug. </w:t>
      </w:r>
      <w:r w:rsidR="00DB3EE1" w:rsidRPr="002E3AEB">
        <w:t>However,</w:t>
      </w:r>
      <w:r w:rsidRPr="002E3AEB">
        <w:t xml:space="preserve"> TLS implementations aside from OpenSSL were untouched. </w:t>
      </w:r>
      <w:r w:rsidR="00DB3EE1" w:rsidRPr="002E3AEB">
        <w:t>Therefore,</w:t>
      </w:r>
      <w:r w:rsidRPr="002E3AEB">
        <w:t xml:space="preserve"> the Windows version of TLS and Mozilla's Network Security Services were unaffected by the Heartbleed Bug. A patch eventually fixed the problem with OpenSSL version 1.0.1g. By adding bounds checks to prevent buffer over-read, the Heartbleed Bug was successfully patched. Why it's one of the worst programming mistakes: The Heartbleed Bug created a major security threat. The time between launch and patching left affected systems vulnerable for years. Any time there's </w:t>
      </w:r>
      <w:r w:rsidR="00DB3EE1" w:rsidRPr="002E3AEB">
        <w:t>a</w:t>
      </w:r>
      <w:r w:rsidRPr="002E3AEB">
        <w:t xml:space="preserve"> computer vulnerability problem, this creates a huge data security concern.</w:t>
      </w:r>
    </w:p>
    <w:sectPr w:rsidR="00703BDD" w:rsidRPr="00A26790" w:rsidSect="00C47F9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Batang"/>
    <w:panose1 w:val="00000000000000000000"/>
    <w:charset w:val="81"/>
    <w:family w:val="roman"/>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D6E50"/>
    <w:multiLevelType w:val="hybridMultilevel"/>
    <w:tmpl w:val="7816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47992"/>
    <w:multiLevelType w:val="hybridMultilevel"/>
    <w:tmpl w:val="2E48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tDQ0MTMwtTA0MzJS0lEKTi0uzszPAykwrgUAJPWC8SwAAAA="/>
  </w:docVars>
  <w:rsids>
    <w:rsidRoot w:val="00BA1ED5"/>
    <w:rsid w:val="00036FF3"/>
    <w:rsid w:val="00215789"/>
    <w:rsid w:val="002E3AEB"/>
    <w:rsid w:val="003A6347"/>
    <w:rsid w:val="003C440F"/>
    <w:rsid w:val="006B1B8F"/>
    <w:rsid w:val="00703BDD"/>
    <w:rsid w:val="00881D87"/>
    <w:rsid w:val="008B3FEC"/>
    <w:rsid w:val="008D161A"/>
    <w:rsid w:val="00A26790"/>
    <w:rsid w:val="00BA1ED5"/>
    <w:rsid w:val="00C47F90"/>
    <w:rsid w:val="00DB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8580"/>
  <w15:chartTrackingRefBased/>
  <w15:docId w15:val="{B09F817C-FC95-4726-ABFC-D17B9645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D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790"/>
    <w:pPr>
      <w:ind w:left="720"/>
      <w:contextualSpacing/>
    </w:pPr>
  </w:style>
  <w:style w:type="character" w:styleId="Hyperlink">
    <w:name w:val="Hyperlink"/>
    <w:basedOn w:val="DefaultParagraphFont"/>
    <w:uiPriority w:val="99"/>
    <w:semiHidden/>
    <w:unhideWhenUsed/>
    <w:rsid w:val="00881D87"/>
    <w:rPr>
      <w:color w:val="0000FF"/>
      <w:u w:val="single"/>
    </w:rPr>
  </w:style>
  <w:style w:type="character" w:customStyle="1" w:styleId="Heading1Char">
    <w:name w:val="Heading 1 Char"/>
    <w:basedOn w:val="DefaultParagraphFont"/>
    <w:link w:val="Heading1"/>
    <w:uiPriority w:val="9"/>
    <w:rsid w:val="00881D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1D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818981">
      <w:bodyDiv w:val="1"/>
      <w:marLeft w:val="0"/>
      <w:marRight w:val="0"/>
      <w:marTop w:val="0"/>
      <w:marBottom w:val="0"/>
      <w:divBdr>
        <w:top w:val="none" w:sz="0" w:space="0" w:color="auto"/>
        <w:left w:val="none" w:sz="0" w:space="0" w:color="auto"/>
        <w:bottom w:val="none" w:sz="0" w:space="0" w:color="auto"/>
        <w:right w:val="none" w:sz="0" w:space="0" w:color="auto"/>
      </w:divBdr>
    </w:div>
    <w:div w:id="1545092282">
      <w:bodyDiv w:val="1"/>
      <w:marLeft w:val="0"/>
      <w:marRight w:val="0"/>
      <w:marTop w:val="0"/>
      <w:marBottom w:val="0"/>
      <w:divBdr>
        <w:top w:val="none" w:sz="0" w:space="0" w:color="auto"/>
        <w:left w:val="none" w:sz="0" w:space="0" w:color="auto"/>
        <w:bottom w:val="none" w:sz="0" w:space="0" w:color="auto"/>
        <w:right w:val="none" w:sz="0" w:space="0" w:color="auto"/>
      </w:divBdr>
      <w:divsChild>
        <w:div w:id="1417732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rs.arc.nasa.gov/index.html" TargetMode="External"/><Relationship Id="rId3" Type="http://schemas.openxmlformats.org/officeDocument/2006/relationships/settings" Target="settings.xml"/><Relationship Id="rId7" Type="http://schemas.openxmlformats.org/officeDocument/2006/relationships/hyperlink" Target="https://asrs.arc.nasa.go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rs.arc.nasa.gov/search/databas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Hifza Majeed</dc:creator>
  <cp:keywords/>
  <dc:description/>
  <cp:lastModifiedBy>Hifza Majeed</cp:lastModifiedBy>
  <cp:revision>3</cp:revision>
  <dcterms:created xsi:type="dcterms:W3CDTF">2021-11-08T16:20:00Z</dcterms:created>
  <dcterms:modified xsi:type="dcterms:W3CDTF">2021-11-08T16:23:00Z</dcterms:modified>
</cp:coreProperties>
</file>