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B8E22" w14:textId="77777777" w:rsidR="0001644A" w:rsidRDefault="0001644A">
      <w:r>
        <w:rPr>
          <w:rFonts w:hint="eastAsia"/>
        </w:rPr>
        <w:t xml:space="preserve">1.Prepare of Nodes. </w:t>
      </w:r>
    </w:p>
    <w:p w14:paraId="74220851" w14:textId="28CCE876" w:rsidR="0001644A" w:rsidRDefault="0001644A">
      <w:r>
        <w:rPr>
          <w:rFonts w:hint="eastAsia"/>
        </w:rPr>
        <w:t>Start VMs for Background Redis</w:t>
      </w:r>
      <w:r>
        <w:rPr>
          <w:rFonts w:hint="eastAsia"/>
        </w:rPr>
        <w:t>、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Main Node/Curl.(12+1+1+1). For Nonmainnode, use t2.2xlarge. Each should equip 30GB. For Mainnode,use c5.metal, but give it 200GB. Use myAMI which enabled pqos.</w:t>
      </w:r>
    </w:p>
    <w:p w14:paraId="303EE3FF" w14:textId="2D041F45" w:rsidR="00BD7904" w:rsidRDefault="0001644A">
      <w:r>
        <w:rPr>
          <w:rFonts w:hint="eastAsia"/>
        </w:rPr>
        <w:t>For EachVM, Run installation scripts(Finished with EC2 boost up functionality),modify the Run-time and docker, then join the cluster. #Done</w:t>
      </w:r>
    </w:p>
    <w:p w14:paraId="5D7F3A6B" w14:textId="66D2EB37" w:rsidR="0001644A" w:rsidRDefault="0001644A">
      <w:r>
        <w:rPr>
          <w:rFonts w:hint="eastAsia"/>
        </w:rPr>
        <w:t>For Masternode, install knative, configure knative configmap, deploy test yaml and scripts,and make labels.Also, get the ip for isoinvoker running later. #Done</w:t>
      </w:r>
    </w:p>
    <w:p w14:paraId="057502EE" w14:textId="5078B876" w:rsidR="0001644A" w:rsidRDefault="0001644A">
      <w:r>
        <w:rPr>
          <w:rFonts w:hint="eastAsia"/>
        </w:rPr>
        <w:t>For curlnode, upload related code. #Done</w:t>
      </w:r>
    </w:p>
    <w:p w14:paraId="1929C109" w14:textId="327BE3E2" w:rsidR="0001644A" w:rsidRDefault="0001644A">
      <w:r>
        <w:rPr>
          <w:rFonts w:hint="eastAsia"/>
        </w:rPr>
        <w:t>For mainnode, check if RDT works, and run the docker build scripts. #Done</w:t>
      </w:r>
    </w:p>
    <w:p w14:paraId="2C77AD92" w14:textId="55E231DD" w:rsidR="0001644A" w:rsidRDefault="0001644A">
      <w:r>
        <w:rPr>
          <w:rFonts w:hint="eastAsia"/>
        </w:rPr>
        <w:t xml:space="preserve">2. First test contains two parts: </w:t>
      </w:r>
      <w:r>
        <w:br/>
      </w:r>
      <w:r>
        <w:rPr>
          <w:rFonts w:hint="eastAsia"/>
        </w:rPr>
        <w:t>Get the profiling data for all functions, and the MBA works well test.</w:t>
      </w:r>
    </w:p>
    <w:p w14:paraId="24849618" w14:textId="6A28C741" w:rsidR="0001644A" w:rsidRDefault="0001644A">
      <w:r>
        <w:rPr>
          <w:rFonts w:hint="eastAsia"/>
        </w:rPr>
        <w:t>Now working: tests</w:t>
      </w:r>
      <w:r w:rsidR="00646DCA">
        <w:rPr>
          <w:rFonts w:hint="eastAsia"/>
        </w:rPr>
        <w:t xml:space="preserve"> simple MBA</w:t>
      </w:r>
    </w:p>
    <w:p w14:paraId="5DB94C57" w14:textId="73F8A2A5" w:rsidR="0001644A" w:rsidRDefault="0001644A">
      <w:r>
        <w:rPr>
          <w:rFonts w:hint="eastAsia"/>
        </w:rPr>
        <w:t>3.Then, assign a trace to isoinvoker, and update all its here.</w:t>
      </w:r>
    </w:p>
    <w:p w14:paraId="3FC832F8" w14:textId="4AB34AD5" w:rsidR="00790A49" w:rsidRDefault="00790A49">
      <w:r>
        <w:rPr>
          <w:rFonts w:hint="eastAsia"/>
        </w:rPr>
        <w:t>4.</w:t>
      </w:r>
      <w:r>
        <w:rPr>
          <w:rFonts w:hint="eastAsia"/>
        </w:rPr>
        <w:t>对于现在启动集群，需要先运行一个</w:t>
      </w:r>
      <w:r>
        <w:rPr>
          <w:rFonts w:hint="eastAsia"/>
        </w:rPr>
        <w:t>patch.sh</w:t>
      </w:r>
      <w:r>
        <w:rPr>
          <w:rFonts w:hint="eastAsia"/>
        </w:rPr>
        <w:t>去打补丁，顺便看下</w:t>
      </w:r>
      <w:r>
        <w:rPr>
          <w:rFonts w:hint="eastAsia"/>
        </w:rPr>
        <w:t>config.toml</w:t>
      </w:r>
      <w:r>
        <w:rPr>
          <w:rFonts w:hint="eastAsia"/>
        </w:rPr>
        <w:t>是否正常（因为从镜像启动似乎会</w:t>
      </w:r>
      <w:r>
        <w:rPr>
          <w:rFonts w:hint="eastAsia"/>
        </w:rPr>
        <w:t>reset</w:t>
      </w:r>
      <w:r>
        <w:rPr>
          <w:rFonts w:hint="eastAsia"/>
        </w:rPr>
        <w:t>设置这样）。然后再根据需求去看要什么。</w:t>
      </w:r>
    </w:p>
    <w:p w14:paraId="5C6AC514" w14:textId="4FB020D1" w:rsidR="00790A49" w:rsidRDefault="00790A49">
      <w:pPr>
        <w:rPr>
          <w:rFonts w:hint="eastAsia"/>
        </w:rPr>
      </w:pPr>
      <w:r>
        <w:rPr>
          <w:rFonts w:hint="eastAsia"/>
        </w:rPr>
        <w:t>在测试的时候，和</w:t>
      </w:r>
      <w:r>
        <w:rPr>
          <w:rFonts w:hint="eastAsia"/>
        </w:rPr>
        <w:t>MXFaaS</w:t>
      </w:r>
      <w:r>
        <w:rPr>
          <w:rFonts w:hint="eastAsia"/>
        </w:rPr>
        <w:t>是类似的思路，先启动</w:t>
      </w:r>
      <w:r>
        <w:rPr>
          <w:rFonts w:hint="eastAsia"/>
        </w:rPr>
        <w:t>service</w:t>
      </w:r>
      <w:r>
        <w:rPr>
          <w:rFonts w:hint="eastAsia"/>
        </w:rPr>
        <w:t>，再启动</w:t>
      </w:r>
      <w:r>
        <w:rPr>
          <w:rFonts w:hint="eastAsia"/>
        </w:rPr>
        <w:t>invoker</w:t>
      </w:r>
      <w:r>
        <w:rPr>
          <w:rFonts w:hint="eastAsia"/>
        </w:rPr>
        <w:t>，最后启动</w:t>
      </w:r>
      <w:r>
        <w:rPr>
          <w:rFonts w:hint="eastAsia"/>
        </w:rPr>
        <w:t>curl</w:t>
      </w:r>
      <w:r>
        <w:rPr>
          <w:rFonts w:hint="eastAsia"/>
        </w:rPr>
        <w:t>去测试</w:t>
      </w:r>
      <w:r>
        <w:rPr>
          <w:rFonts w:hint="eastAsia"/>
        </w:rPr>
        <w:t>trace</w:t>
      </w:r>
      <w:r>
        <w:rPr>
          <w:rFonts w:hint="eastAsia"/>
        </w:rPr>
        <w:t>的结果。</w:t>
      </w:r>
    </w:p>
    <w:sectPr w:rsidR="0079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DYhMTIyNDI2NDcyUdpeDU4uLM/DyQAqNaAEoyHB0sAAAA"/>
  </w:docVars>
  <w:rsids>
    <w:rsidRoot w:val="00BC3C5E"/>
    <w:rsid w:val="0001644A"/>
    <w:rsid w:val="001E4FA3"/>
    <w:rsid w:val="003E4743"/>
    <w:rsid w:val="003F10F4"/>
    <w:rsid w:val="0062477F"/>
    <w:rsid w:val="00646DCA"/>
    <w:rsid w:val="00790A49"/>
    <w:rsid w:val="00BC3C5E"/>
    <w:rsid w:val="00BD7904"/>
    <w:rsid w:val="00D14B49"/>
    <w:rsid w:val="00FD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B17A86"/>
  <w15:chartTrackingRefBased/>
  <w15:docId w15:val="{4D2255CA-E8FC-4939-86C5-E4F0C187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Yinzhe</dc:creator>
  <cp:keywords/>
  <dc:description/>
  <cp:lastModifiedBy>Zhang, Yinzhe</cp:lastModifiedBy>
  <cp:revision>4</cp:revision>
  <dcterms:created xsi:type="dcterms:W3CDTF">2024-08-09T00:25:00Z</dcterms:created>
  <dcterms:modified xsi:type="dcterms:W3CDTF">2024-08-11T22:08:00Z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4b55eb423cac4dcb60898747ff9d913ff5626250ee250ec2a7b62d383d5293f1</vt:lpwstr>
  </property>
</Properties>
</file>