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8AE" w:rsidRDefault="009858AE" w:rsidP="009858AE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/>
          <w:sz w:val="36"/>
          <w:szCs w:val="36"/>
          <w:rtl/>
        </w:rPr>
      </w:pPr>
      <w:bookmarkStart w:id="0" w:name="_GoBack"/>
      <w:r>
        <w:rPr>
          <w:rFonts w:ascii="Traditional Arabic" w:hAnsi="Traditional Arabic" w:cs="Traditional Arabic"/>
          <w:sz w:val="36"/>
          <w:szCs w:val="36"/>
          <w:rtl/>
        </w:rPr>
        <w:t>الرقية الشرعية</w:t>
      </w:r>
    </w:p>
    <w:p w:rsidR="00DE5DAC" w:rsidRPr="00E15204" w:rsidRDefault="009858AE" w:rsidP="00E15204">
      <w:pPr>
        <w:autoSpaceDE w:val="0"/>
        <w:autoSpaceDN w:val="0"/>
        <w:bidi/>
        <w:adjustRightInd w:val="0"/>
        <w:spacing w:after="0" w:line="240" w:lineRule="auto"/>
        <w:rPr>
          <w:rFonts w:ascii="Traditional Arabic" w:hAnsi="Traditional Arabic" w:cs="Traditional Arabic" w:hint="cs"/>
          <w:sz w:val="36"/>
          <w:szCs w:val="36"/>
          <w:rtl/>
        </w:rPr>
      </w:pPr>
      <w:r>
        <w:rPr>
          <w:rFonts w:ascii="Traditional Arabic" w:hAnsi="Traditional Arabic" w:cs="Traditional Arabic"/>
          <w:sz w:val="36"/>
          <w:szCs w:val="36"/>
          <w:rtl/>
        </w:rPr>
        <w:t>تجد في هذه السلسلة مجموعة من الآيات والأحاديث التي تبين مشروعية الرقية وما يرقي المسلم به نفسه أو يرقي به غيره .</w:t>
      </w:r>
      <w:bookmarkEnd w:id="0"/>
    </w:p>
    <w:sectPr w:rsidR="00DE5DAC" w:rsidRPr="00E15204" w:rsidSect="00BF274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27"/>
    <w:rsid w:val="00040005"/>
    <w:rsid w:val="00535BDF"/>
    <w:rsid w:val="006A31E8"/>
    <w:rsid w:val="00891E27"/>
    <w:rsid w:val="009858AE"/>
    <w:rsid w:val="00E15204"/>
    <w:rsid w:val="00FB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D8598E"/>
  <w15:chartTrackingRefBased/>
  <w15:docId w15:val="{7985E85A-2DF4-4FB1-A4EF-16497D92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Mohsen</dc:creator>
  <cp:keywords/>
  <dc:description/>
  <cp:lastModifiedBy>Islam Abuelhija</cp:lastModifiedBy>
  <cp:revision>6</cp:revision>
  <dcterms:created xsi:type="dcterms:W3CDTF">2015-02-12T12:49:00Z</dcterms:created>
  <dcterms:modified xsi:type="dcterms:W3CDTF">2018-07-18T09:48:00Z</dcterms:modified>
</cp:coreProperties>
</file>