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100" w:after="100"/>
        <w:jc w:val="both"/>
        <w:rPr>
          <w:rStyle w:val="Fuentedeprrafopredeter"/>
          <w:lang w:val="es-ES"/>
        </w:rPr>
      </w:pPr>
      <w:r>
        <w:rPr>
          <w:rFonts w:cs="Times New Roman" w:ascii="Times New Roman" w:hAnsi="Times New Roman"/>
          <w:lang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2299970</wp:posOffset>
            </wp:positionH>
            <wp:positionV relativeFrom="paragraph">
              <wp:posOffset>-589280</wp:posOffset>
            </wp:positionV>
            <wp:extent cx="1718310" cy="16033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821" r="20" b="4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cs="Times New Roman" w:ascii="Times New Roman" w:hAnsi="Times New Roman"/>
          <w:sz w:val="28"/>
          <w:szCs w:val="28"/>
          <w:lang w:val="es-ES"/>
        </w:rPr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cs="Times New Roman" w:ascii="Times New Roman" w:hAnsi="Times New Roman"/>
          <w:sz w:val="28"/>
          <w:szCs w:val="28"/>
          <w:lang w:val="es-ES"/>
        </w:rPr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cs="Times New Roman" w:ascii="Times New Roman" w:hAnsi="Times New Roman"/>
          <w:sz w:val="28"/>
          <w:szCs w:val="28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  <w:t>UNIVERSIDAD CENTRAL DE VENEZUELA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  <w:t>FACULTAD DE CIENCIAS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  <w:t>ESCUELA DE COMPUTACIÓN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  <w:t>INTERACCIÓN HUMANO COMPUTADOR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cs="Times New Roman" w:ascii="Times New Roman" w:hAnsi="Times New Roman"/>
          <w:sz w:val="28"/>
          <w:szCs w:val="28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  <w:t>SYS.IT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bookmarkStart w:id="0" w:name="__DdeLink__3493_1870333589"/>
      <w:r>
        <w:rPr>
          <w:rFonts w:cs="Times New Roman" w:ascii="Times New Roman" w:hAnsi="Times New Roman"/>
          <w:sz w:val="32"/>
          <w:szCs w:val="32"/>
          <w:lang w:val="es-ES"/>
        </w:rPr>
        <w:t>FASE 2</w:t>
      </w:r>
      <w:bookmarkEnd w:id="0"/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/>
        <w:jc w:val="right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cs="Times New Roman" w:ascii="Times New Roman" w:hAnsi="Times New Roman"/>
          <w:sz w:val="28"/>
          <w:szCs w:val="28"/>
          <w:lang w:val="es-ES"/>
        </w:rPr>
        <w:t>Profesora:</w:t>
        <w:tab/>
        <w:tab/>
        <w:tab/>
        <w:tab/>
        <w:tab/>
        <w:tab/>
        <w:tab/>
        <w:tab/>
        <w:tab/>
        <w:tab/>
        <w:tab/>
        <w:t>Integrantes: Keyla Rivas</w:t>
        <w:tab/>
        <w:tab/>
        <w:tab/>
        <w:tab/>
        <w:t xml:space="preserve"> </w:t>
        <w:tab/>
        <w:t xml:space="preserve">       </w:t>
        <w:tab/>
        <w:t xml:space="preserve">          </w:t>
        <w:tab/>
        <w:t>Heider Delgado López 24981800</w:t>
      </w:r>
    </w:p>
    <w:p>
      <w:pPr>
        <w:pStyle w:val="Normal"/>
        <w:spacing w:lineRule="auto" w:line="276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es-ES"/>
        </w:rPr>
        <w:tab/>
        <w:tab/>
        <w:tab/>
        <w:tab/>
        <w:tab/>
        <w:tab/>
        <w:tab/>
        <w:tab/>
        <w:t xml:space="preserve">         Brandon Martinez </w:t>
      </w:r>
      <w:r>
        <w:rPr>
          <w:rFonts w:ascii="Times New Roman" w:hAnsi="Times New Roman"/>
          <w:i w:val="false"/>
          <w:caps w:val="false"/>
          <w:smallCaps w:val="false"/>
          <w:sz w:val="28"/>
          <w:szCs w:val="28"/>
          <w:lang w:val="es-ES"/>
        </w:rPr>
        <w:t>24223004</w:t>
      </w:r>
    </w:p>
    <w:p>
      <w:pPr>
        <w:pStyle w:val="Normal"/>
        <w:spacing w:lineRule="auto" w:line="276"/>
        <w:jc w:val="right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cs="Times New Roman" w:ascii="Times New Roman" w:hAnsi="Times New Roman"/>
          <w:sz w:val="28"/>
          <w:szCs w:val="28"/>
          <w:lang w:val="es-ES"/>
        </w:rPr>
        <w:tab/>
        <w:tab/>
        <w:tab/>
        <w:tab/>
        <w:tab/>
        <w:tab/>
        <w:tab/>
        <w:tab/>
        <w:t xml:space="preserve">       </w:t>
        <w:tab/>
        <w:tab/>
        <w:t>Jesus Cordova 20637483</w:t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cs="Times New Roman"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76" w:before="100" w:after="100"/>
        <w:jc w:val="center"/>
        <w:rPr>
          <w:rStyle w:val="Fuentedeprrafopredeter"/>
          <w:rFonts w:ascii="Times New Roman" w:hAnsi="Times New Roman" w:cs="Times New Roman"/>
          <w:sz w:val="28"/>
          <w:szCs w:val="28"/>
          <w:lang w:val="es-ES"/>
        </w:rPr>
      </w:pPr>
      <w:r>
        <w:rPr/>
      </w:r>
    </w:p>
    <w:p>
      <w:pPr>
        <w:pStyle w:val="Normal"/>
        <w:spacing w:lineRule="auto" w:line="276" w:before="100" w:after="100"/>
        <w:jc w:val="center"/>
        <w:rPr/>
      </w:pPr>
      <w:r>
        <w:rPr>
          <w:rStyle w:val="Fuentedeprrafopredeter"/>
          <w:rFonts w:cs="Times New Roman" w:ascii="Times New Roman" w:hAnsi="Times New Roman"/>
          <w:sz w:val="28"/>
          <w:szCs w:val="28"/>
          <w:lang w:val="es-ES"/>
        </w:rPr>
        <w:br/>
        <w:t>Caracas, Septiembre 2019</w:t>
      </w:r>
    </w:p>
    <w:p>
      <w:pPr>
        <w:pStyle w:val="Normal"/>
        <w:numPr>
          <w:ilvl w:val="0"/>
          <w:numId w:val="1"/>
        </w:numPr>
        <w:spacing w:lineRule="auto" w:line="276" w:before="100" w:after="100"/>
        <w:jc w:val="both"/>
        <w:rPr/>
      </w:pPr>
      <w:r>
        <w:rPr>
          <w:rStyle w:val="Fuentedeprrafopredeter"/>
          <w:rFonts w:cs="Times New Roman" w:ascii="Times New Roman" w:hAnsi="Times New Roman"/>
          <w:sz w:val="28"/>
          <w:szCs w:val="28"/>
          <w:lang w:val="es-ES"/>
        </w:rPr>
        <w:t>Patrón de interacción del sistema: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sz w:val="24"/>
                <w:szCs w:val="24"/>
                <w:lang w:val="es-ES" w:eastAsia="zh-CN" w:bidi="hi-IN"/>
              </w:rPr>
              <w:t>Nombre, clasificación, confianza y autor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drawing>
                <wp:anchor behindDoc="0" distT="114300" distB="114300" distL="114300" distR="114300" simplePos="0" locked="0" layoutInCell="1" allowOverlap="1" relativeHeight="3">
                  <wp:simplePos x="0" y="0"/>
                  <wp:positionH relativeFrom="column">
                    <wp:posOffset>2190750</wp:posOffset>
                  </wp:positionH>
                  <wp:positionV relativeFrom="paragraph">
                    <wp:posOffset>13335</wp:posOffset>
                  </wp:positionV>
                  <wp:extent cx="651510" cy="1107440"/>
                  <wp:effectExtent l="0" t="0" r="0" b="0"/>
                  <wp:wrapSquare wrapText="bothSides"/>
                  <wp:docPr id="2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11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Sistema: SYS.it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Confianza: 0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Autor(es): Heider Delgado,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Brandon Martinez, 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Jesus Cordova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Problema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Los 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clientes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 que son otras empresas que necesitan asistencia de cosultorias para ERP ofrecerle a nuestros 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clientes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 noticias, información de contacto para la empresa, conocer nuestro personal.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Solución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Ofrecer un sistema en linea para demostrar a nuestros clientes el compromiso y responsabilidad a la la hora de realizar consultorias de ERP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Contexto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Sistema en linea de consultorías para ERP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Fuerza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Fuerza 1: Los usuarios podrán conocer nuestras metodologías con solo acceder a la pagina.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Fuerza 2: Saber la confianza de nuestra empresa consultados nuestros clientes y tiempo en el mercado.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Fuerza 3: Que los clientes tengan una buena carta de referencia a través de nuestra pagina para así atraer a mas clientes.</w:t>
            </w:r>
          </w:p>
          <w:p>
            <w:pPr>
              <w:pStyle w:val="TableContents"/>
              <w:pBdr>
                <w:bottom w:val="single" w:sz="2" w:space="2" w:color="000000"/>
              </w:pBd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Limitante 1: Empresas que desaprueben nuestra metodología pueden ignorar nuestra empresa.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Limitante 2: Un mal diseño de pagina puede desalentar futuros clientes.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Limitante 3: Se requiere de actualización constante de las noticias publicadas en la pagina. 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Usabilidad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Proporciona satisfacción ya que 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clientes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 que buscan información para consultorias de un ERP podrán obtenerla de manera fácil y cómoda.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La pagina es de referencias y con títulos claros que muestren las informaciones mas relevantes para los clientes, es fácil de aprender donde ubicar esta información y siempre se encontrara en la barra haciendo fácil de memorizar. 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Es robust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o 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ya que todos los links 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están conectados a donde se quiere llegar.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Consecuencias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El sis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tema le brinda al cliente la posibilidad de consultar la empresa, ademas de ayudar al administrador a subir contenido.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Pat. Relacionados: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r>
          </w:p>
        </w:tc>
      </w:tr>
    </w:tbl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 w:before="100" w:after="10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numPr>
          <w:ilvl w:val="0"/>
          <w:numId w:val="1"/>
        </w:numPr>
        <w:spacing w:lineRule="auto" w:line="276" w:before="100" w:after="100"/>
        <w:jc w:val="both"/>
        <w:rPr/>
      </w:pPr>
      <w:r>
        <w:rPr>
          <w:rFonts w:ascii="Times New Roman" w:hAnsi="Times New Roman"/>
          <w:sz w:val="28"/>
          <w:szCs w:val="28"/>
          <w:lang w:val="es-ES"/>
        </w:rPr>
        <w:t>Patrones de interacción de tareas:</w:t>
      </w:r>
    </w:p>
    <w:p>
      <w:pPr>
        <w:pStyle w:val="Normal"/>
        <w:numPr>
          <w:ilvl w:val="1"/>
          <w:numId w:val="1"/>
        </w:numPr>
        <w:spacing w:lineRule="auto" w:line="276" w:before="100" w:after="10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>Administrador - Iniciar sesión:</w:t>
      </w:r>
    </w:p>
    <w:p>
      <w:pPr>
        <w:pStyle w:val="Normal"/>
        <w:spacing w:lineRule="auto" w:line="276" w:before="100" w:after="10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sz w:val="24"/>
                <w:szCs w:val="24"/>
                <w:lang w:val="es-ES" w:eastAsia="zh-CN" w:bidi="hi-IN"/>
              </w:rPr>
              <w:t>Nombre, clasificación, confianza y autor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s-ES" w:eastAsia="zh-CN" w:bidi="hi-IN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2351405</wp:posOffset>
                  </wp:positionH>
                  <wp:positionV relativeFrom="paragraph">
                    <wp:posOffset>1270</wp:posOffset>
                  </wp:positionV>
                  <wp:extent cx="441960" cy="708025"/>
                  <wp:effectExtent l="0" t="0" r="0" b="0"/>
                  <wp:wrapNone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s-ES" w:eastAsia="zh-CN" w:bidi="hi-IN"/>
              </w:rPr>
              <w:t>Iniciar sesión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Confianza: 0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Autor(es): Heider Delgado,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Brandon Martinez, 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Jesus Cordova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Problema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Solución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Contexto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Fuerza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Usabilidad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Consecuencias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Pat. Relacionados: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lineRule="auto" w:line="276" w:before="100" w:after="10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spacing w:lineRule="auto" w:line="276" w:before="100" w:after="10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Administrador – </w:t>
      </w:r>
      <w:bookmarkStart w:id="1" w:name="__DdeLink__4408_1134193825"/>
      <w:r>
        <w:rPr>
          <w:rFonts w:ascii="Times New Roman" w:hAnsi="Times New Roman"/>
          <w:sz w:val="24"/>
          <w:szCs w:val="24"/>
          <w:lang w:val="es-ES"/>
        </w:rPr>
        <w:t>Administrar contenido de la pagina</w:t>
      </w:r>
      <w:bookmarkEnd w:id="1"/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lang w:val="es-ES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lang w:val="es-ES"/>
        </w:rPr>
      </w:pPr>
      <w:r>
        <w:rPr>
          <w:sz w:val="24"/>
          <w:szCs w:val="24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sz w:val="24"/>
                <w:szCs w:val="24"/>
                <w:lang w:val="es-ES" w:eastAsia="zh-CN" w:bidi="hi-IN"/>
              </w:rPr>
              <w:t>Nombre, clasificación, confianza y autor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 w:before="100" w:after="10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  <w:lang w:val="es-ES" w:eastAsia="zh-CN" w:bidi="hi-IN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2408555</wp:posOffset>
                  </wp:positionH>
                  <wp:positionV relativeFrom="paragraph">
                    <wp:posOffset>67945</wp:posOffset>
                  </wp:positionV>
                  <wp:extent cx="441960" cy="708025"/>
                  <wp:effectExtent l="0" t="0" r="0" b="0"/>
                  <wp:wrapNone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s-ES" w:eastAsia="zh-CN" w:bidi="hi-IN"/>
              </w:rPr>
              <w:t>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s-ES" w:eastAsia="zh-CN" w:bidi="hi-IN"/>
              </w:rPr>
              <w:t>dministrar contenido de la pagina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Confianza: 0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Autor(es): Heider Delgado,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Brandon Martinez, 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Jesus Cordova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Problema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Solución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Contexto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Fuerza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Usabilidad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Consecuencias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Pat. Relacionados: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lineRule="auto" w:line="276" w:before="100" w:after="100"/>
        <w:jc w:val="both"/>
        <w:rPr>
          <w:rFonts w:ascii="Times New Roman" w:hAnsi="Times New Roman"/>
          <w:lang w:val="es-ES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lang w:val="es-ES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lang w:val="es-ES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lang w:val="es-ES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lang w:val="es-ES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lang w:val="es-ES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spacing w:lineRule="auto" w:line="276" w:before="100" w:after="10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>Administrador – Administrar todas las noticias de la pagina</w:t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lang w:val="es-ES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lang w:val="es-ES"/>
        </w:rPr>
      </w:pPr>
      <w:r>
        <w:rPr>
          <w:sz w:val="24"/>
          <w:szCs w:val="24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sz w:val="24"/>
                <w:szCs w:val="24"/>
                <w:lang w:val="es-ES" w:eastAsia="zh-CN" w:bidi="hi-IN"/>
              </w:rPr>
              <w:t>Nombre, clasificación, confianza y autor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 w:before="100" w:after="10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s-ES" w:eastAsia="zh-CN" w:bidi="hi-IN"/>
              </w:rPr>
              <w:t>Administrar todas las noticias de la pagina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2532380</wp:posOffset>
                  </wp:positionH>
                  <wp:positionV relativeFrom="paragraph">
                    <wp:posOffset>-50800</wp:posOffset>
                  </wp:positionV>
                  <wp:extent cx="360045" cy="576580"/>
                  <wp:effectExtent l="0" t="0" r="0" b="0"/>
                  <wp:wrapNone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Confianza: 0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Autor(es): Heider Delgado,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Brandon Martinez, 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Jesus Cordova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Problema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Solución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Contexto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Fuerza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Usabilidad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Consecuencias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Pat. Relacionados: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numPr>
          <w:ilvl w:val="1"/>
          <w:numId w:val="1"/>
        </w:numPr>
        <w:spacing w:lineRule="auto" w:line="276" w:before="100" w:after="10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>Administrador – Crear contenido</w:t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lang w:val="es-ES"/>
        </w:rPr>
      </w:pPr>
      <w:r>
        <w:rPr>
          <w:sz w:val="24"/>
          <w:szCs w:val="24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sz w:val="24"/>
                <w:szCs w:val="24"/>
                <w:lang w:val="es-ES" w:eastAsia="zh-CN" w:bidi="hi-IN"/>
              </w:rPr>
              <w:t>Nombre, clasificación, confianza y autor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 w:before="100" w:after="10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  <w:lang w:val="es-ES" w:eastAsia="zh-CN" w:bidi="hi-IN"/>
              </w:rPr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2351405</wp:posOffset>
                  </wp:positionH>
                  <wp:positionV relativeFrom="paragraph">
                    <wp:posOffset>1270</wp:posOffset>
                  </wp:positionV>
                  <wp:extent cx="441960" cy="708025"/>
                  <wp:effectExtent l="0" t="0" r="0" b="0"/>
                  <wp:wrapNone/>
                  <wp:docPr id="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s-ES" w:eastAsia="zh-CN" w:bidi="hi-IN"/>
              </w:rPr>
              <w:t>C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s-ES" w:eastAsia="zh-CN" w:bidi="hi-IN"/>
              </w:rPr>
              <w:t>rear contenido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Confianza: 0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Autor(es): Heider Delgado,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Brandon Martinez, 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Jesus Cordova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Problema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Solución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Contexto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Fuerza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Usabilidad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Consecuencias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Pat. Relacionados: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numPr>
          <w:ilvl w:val="1"/>
          <w:numId w:val="1"/>
        </w:numPr>
        <w:spacing w:lineRule="auto" w:line="276" w:before="100" w:after="10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>Usuario – Pedir Información de contacto</w:t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lang w:val="es-ES"/>
        </w:rPr>
      </w:pPr>
      <w:r>
        <w:rPr>
          <w:sz w:val="24"/>
          <w:szCs w:val="24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sz w:val="24"/>
                <w:szCs w:val="24"/>
                <w:lang w:val="es-ES" w:eastAsia="zh-CN" w:bidi="hi-IN"/>
              </w:rPr>
              <w:t>Nombre, clasificación, confianza y autor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4"/>
                <w:szCs w:val="24"/>
                <w:lang w:val="es-ES" w:eastAsia="zh-CN" w:bidi="hi-IN"/>
              </w:rPr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2351405</wp:posOffset>
                  </wp:positionH>
                  <wp:positionV relativeFrom="paragraph">
                    <wp:posOffset>1270</wp:posOffset>
                  </wp:positionV>
                  <wp:extent cx="441960" cy="708025"/>
                  <wp:effectExtent l="0" t="0" r="0" b="0"/>
                  <wp:wrapNone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s-ES" w:eastAsia="zh-CN" w:bidi="hi-IN"/>
              </w:rPr>
              <w:t>P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s-ES" w:eastAsia="zh-CN" w:bidi="hi-IN"/>
              </w:rPr>
              <w:t>edir información de contacto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Confianza: 0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Autor(es): Heider Delgado,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Brandon Martinez, 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Jesus Cordova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Problema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Solución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Contexto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Fuerza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Usabilidad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Consecuencias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Pat. Relacionados: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numPr>
          <w:ilvl w:val="1"/>
          <w:numId w:val="1"/>
        </w:numPr>
        <w:spacing w:lineRule="auto" w:line="276" w:before="100" w:after="10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>Usuario – Consultar contenido de la pagina</w:t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lang w:val="es-ES"/>
        </w:rPr>
      </w:pPr>
      <w:r>
        <w:rPr>
          <w:sz w:val="24"/>
          <w:szCs w:val="24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sz w:val="24"/>
                <w:szCs w:val="24"/>
                <w:lang w:val="es-ES" w:eastAsia="zh-CN" w:bidi="hi-IN"/>
              </w:rPr>
              <w:t>Nombre, clasificación, confianza y autor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4"/>
                <w:szCs w:val="24"/>
                <w:lang w:val="es-ES" w:eastAsia="zh-CN" w:bidi="hi-IN"/>
              </w:rPr>
            </w:pPr>
            <w: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2351405</wp:posOffset>
                  </wp:positionH>
                  <wp:positionV relativeFrom="paragraph">
                    <wp:posOffset>1270</wp:posOffset>
                  </wp:positionV>
                  <wp:extent cx="441960" cy="708025"/>
                  <wp:effectExtent l="0" t="0" r="0" b="0"/>
                  <wp:wrapNone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s-ES" w:eastAsia="zh-CN" w:bidi="hi-IN"/>
              </w:rPr>
              <w:t>C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s-ES" w:eastAsia="zh-CN" w:bidi="hi-IN"/>
              </w:rPr>
              <w:t>onsultar contenido de la pagina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Confianza: 0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Autor(es): Heider Delgado,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 xml:space="preserve">Brandon Martinez, </w:t>
            </w:r>
            <w:r>
              <w:rPr>
                <w:rFonts w:ascii="Times New Roman" w:hAnsi="Times New Roman"/>
                <w:sz w:val="24"/>
                <w:szCs w:val="24"/>
                <w:lang w:val="es-ES" w:eastAsia="zh-CN" w:bidi="hi-IN"/>
              </w:rPr>
              <w:t>Jesus Cordova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Problema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Solución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Contexto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lang w:val="es-ES" w:eastAsia="zh-CN" w:bidi="hi-IN"/>
              </w:rPr>
            </w:pPr>
            <w:r>
              <w:rPr>
                <w:rFonts w:eastAsia="Barlow" w:cs="Barlow" w:ascii="Barlow" w:hAnsi="Barlow"/>
                <w:lang w:val="es-ES" w:eastAsia="zh-CN" w:bidi="hi-IN"/>
              </w:rPr>
              <w:t>Fuerza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Usabilidad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Consecuencias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/>
                <w:lang w:val="es-ES" w:eastAsia="zh-CN" w:bidi="hi-IN"/>
              </w:rPr>
            </w:pPr>
            <w:r>
              <w:rPr>
                <w:rFonts w:eastAsia="Barlow" w:cs="Barlow" w:ascii="Times New Roman" w:hAnsi="Times New Roman"/>
                <w:lang w:val="es-ES" w:eastAsia="zh-CN" w:bidi="hi-IN"/>
              </w:rPr>
              <w:t>Pat. Relacionados: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lineRule="auto" w:line="276" w:before="100" w:after="100"/>
        <w:jc w:val="both"/>
        <w:rPr>
          <w:rFonts w:ascii="Times New Roman" w:hAnsi="Times New Roman"/>
          <w:sz w:val="28"/>
          <w:szCs w:val="28"/>
          <w:lang w:val="es-ES"/>
        </w:rPr>
      </w:pPr>
      <w:r>
        <w:rPr/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</w:r>
    </w:p>
    <w:p>
      <w:pPr>
        <w:pStyle w:val="Normal"/>
        <w:spacing w:lineRule="auto" w:line="276" w:before="100" w:after="100"/>
        <w:jc w:val="both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Barlo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Fuentedeprrafopredeter">
    <w:name w:val="Fuente de párrafo predeter.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bidi w:val="0"/>
      <w:spacing w:lineRule="auto" w:line="276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LibreOffice/6.2.4.2$Windows_X86_64 LibreOffice_project/2412653d852ce75f65fbfa83fb7e7b669a126d64</Application>
  <Pages>6</Pages>
  <Words>500</Words>
  <Characters>3157</Characters>
  <CharactersWithSpaces>3610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2019-09-24T21:05:08Z</dcterms:modified>
  <cp:revision>4</cp:revision>
  <dc:subject/>
  <dc:title/>
</cp:coreProperties>
</file>